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37AA0" w14:textId="77777777" w:rsidR="00302D6E" w:rsidRPr="00712BC8" w:rsidRDefault="00302D6E" w:rsidP="008147C8">
      <w:pPr>
        <w:keepNext/>
        <w:keepLines/>
        <w:spacing w:after="0" w:line="240" w:lineRule="auto"/>
        <w:ind w:right="1274"/>
        <w:jc w:val="both"/>
        <w:rPr>
          <w:rFonts w:ascii="Tahoma" w:eastAsia="Times New Roman" w:hAnsi="Tahoma" w:cs="Tahoma"/>
          <w:b/>
          <w:lang w:eastAsia="sl-SI"/>
        </w:rPr>
      </w:pPr>
    </w:p>
    <w:p w14:paraId="3FB415A1" w14:textId="77777777" w:rsidR="00302D6E" w:rsidRPr="00712BC8" w:rsidRDefault="00302D6E" w:rsidP="008147C8">
      <w:pPr>
        <w:keepNext/>
        <w:keepLines/>
        <w:spacing w:after="0" w:line="240" w:lineRule="auto"/>
        <w:ind w:right="1274"/>
        <w:jc w:val="both"/>
        <w:rPr>
          <w:rFonts w:ascii="Tahoma" w:eastAsia="Times New Roman" w:hAnsi="Tahoma" w:cs="Tahoma"/>
          <w:b/>
          <w:lang w:eastAsia="sl-SI"/>
        </w:rPr>
      </w:pPr>
    </w:p>
    <w:p w14:paraId="7AAEA298" w14:textId="77777777" w:rsidR="00302D6E" w:rsidRPr="00712BC8" w:rsidRDefault="00302D6E" w:rsidP="008147C8">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18A08AA5" w14:textId="77777777" w:rsidR="00302D6E" w:rsidRPr="00712BC8" w:rsidRDefault="00302D6E" w:rsidP="008147C8">
      <w:pPr>
        <w:keepNext/>
        <w:keepLines/>
        <w:spacing w:after="0" w:line="240" w:lineRule="auto"/>
        <w:jc w:val="both"/>
        <w:rPr>
          <w:rFonts w:ascii="Tahoma" w:eastAsia="Times New Roman" w:hAnsi="Tahoma" w:cs="Tahoma"/>
          <w:b/>
          <w:lang w:eastAsia="sl-SI"/>
        </w:rPr>
      </w:pPr>
    </w:p>
    <w:p w14:paraId="61F3A54B" w14:textId="77777777" w:rsidR="00712BC8" w:rsidRDefault="00AE1CE7" w:rsidP="008147C8">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5B1927C7" w14:textId="77777777" w:rsidR="00712BC8" w:rsidRPr="00712BC8" w:rsidRDefault="00DE5313" w:rsidP="008147C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F17EEF5" w14:textId="77777777" w:rsidR="00C84B75" w:rsidRPr="00712BC8" w:rsidRDefault="00712BC8"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04371BE7" w14:textId="77777777" w:rsidR="00712BC8" w:rsidRPr="00712BC8" w:rsidRDefault="00712BC8" w:rsidP="008147C8">
      <w:pPr>
        <w:keepNext/>
        <w:keepLines/>
        <w:spacing w:after="0" w:line="240" w:lineRule="auto"/>
        <w:jc w:val="both"/>
        <w:rPr>
          <w:rFonts w:ascii="Tahoma" w:eastAsia="Times New Roman" w:hAnsi="Tahoma" w:cs="Tahoma"/>
          <w:b/>
          <w:lang w:eastAsia="sl-SI"/>
        </w:rPr>
      </w:pPr>
    </w:p>
    <w:p w14:paraId="513619CD" w14:textId="77777777" w:rsidR="00C84B75" w:rsidRPr="00712BC8" w:rsidRDefault="00C84B75" w:rsidP="008147C8">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23889FBF" w14:textId="77777777" w:rsidR="00C84B75" w:rsidRPr="00712BC8" w:rsidRDefault="00C84B75" w:rsidP="008147C8">
      <w:pPr>
        <w:keepNext/>
        <w:keepLines/>
        <w:spacing w:after="0" w:line="240" w:lineRule="auto"/>
        <w:jc w:val="both"/>
        <w:rPr>
          <w:rFonts w:ascii="Tahoma" w:eastAsia="Times New Roman" w:hAnsi="Tahoma" w:cs="Tahoma"/>
          <w:lang w:eastAsia="sl-SI"/>
        </w:rPr>
      </w:pPr>
    </w:p>
    <w:p w14:paraId="4B6526CC" w14:textId="77777777" w:rsidR="00C84B75" w:rsidRPr="00712BC8" w:rsidRDefault="00C84B75" w:rsidP="008147C8">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028E33BC" w14:textId="77777777" w:rsidR="00C84B75" w:rsidRPr="00712BC8" w:rsidRDefault="00C84B75"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24635BAF" w14:textId="77777777" w:rsidR="00C84B75" w:rsidRPr="00712BC8" w:rsidRDefault="00C84B75"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2C11EBF" w14:textId="77777777" w:rsidR="00C84B75" w:rsidRPr="00712BC8" w:rsidRDefault="00C84B75" w:rsidP="008147C8">
      <w:pPr>
        <w:keepNext/>
        <w:keepLines/>
        <w:spacing w:after="0" w:line="240" w:lineRule="auto"/>
        <w:jc w:val="both"/>
        <w:rPr>
          <w:rFonts w:ascii="Tahoma" w:eastAsia="Times New Roman" w:hAnsi="Tahoma" w:cs="Tahoma"/>
          <w:lang w:eastAsia="sl-SI"/>
        </w:rPr>
      </w:pPr>
    </w:p>
    <w:p w14:paraId="15C54B86" w14:textId="77777777" w:rsidR="00C84B75" w:rsidRPr="00712BC8" w:rsidRDefault="00C84B75" w:rsidP="008147C8">
      <w:pPr>
        <w:keepNext/>
        <w:keepLines/>
        <w:spacing w:after="0" w:line="240" w:lineRule="auto"/>
        <w:jc w:val="both"/>
        <w:rPr>
          <w:rFonts w:ascii="Tahoma" w:eastAsia="Times New Roman" w:hAnsi="Tahoma" w:cs="Tahoma"/>
          <w:lang w:eastAsia="sl-SI"/>
        </w:rPr>
      </w:pPr>
    </w:p>
    <w:p w14:paraId="4CEF07C1" w14:textId="34AB013B" w:rsidR="00302D6E" w:rsidRPr="00712BC8" w:rsidRDefault="00C84B75"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4A690F">
        <w:rPr>
          <w:rFonts w:ascii="Tahoma" w:eastAsia="Times New Roman" w:hAnsi="Tahoma" w:cs="Tahoma"/>
          <w:b/>
          <w:lang w:eastAsia="sl-SI"/>
        </w:rPr>
        <w:t>ENLJ-</w:t>
      </w:r>
      <w:r w:rsidR="003845BC">
        <w:rPr>
          <w:rFonts w:ascii="Tahoma" w:eastAsia="Times New Roman" w:hAnsi="Tahoma" w:cs="Tahoma"/>
          <w:b/>
          <w:lang w:eastAsia="sl-SI"/>
        </w:rPr>
        <w:t>SPV-31/26</w:t>
      </w:r>
    </w:p>
    <w:p w14:paraId="09095A2C" w14:textId="4D5FF80E" w:rsidR="009F2A6E" w:rsidRPr="00712BC8" w:rsidRDefault="009F2A6E" w:rsidP="008147C8">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3845BC" w:rsidRPr="003845BC">
        <w:rPr>
          <w:rFonts w:ascii="Tahoma" w:eastAsia="Times New Roman" w:hAnsi="Tahoma" w:cs="Tahoma"/>
          <w:bCs/>
          <w:lang w:eastAsia="sl-SI"/>
        </w:rPr>
        <w:t>JHL-216-007/2026</w:t>
      </w:r>
    </w:p>
    <w:p w14:paraId="46D50268" w14:textId="77777777" w:rsidR="00B82C7A" w:rsidRPr="00712BC8" w:rsidRDefault="00B82C7A" w:rsidP="008147C8">
      <w:pPr>
        <w:keepNext/>
        <w:keepLines/>
        <w:spacing w:after="0" w:line="240" w:lineRule="auto"/>
        <w:jc w:val="both"/>
        <w:rPr>
          <w:rFonts w:ascii="Tahoma" w:eastAsia="Times New Roman" w:hAnsi="Tahoma" w:cs="Tahoma"/>
          <w:lang w:eastAsia="sl-SI"/>
        </w:rPr>
      </w:pPr>
    </w:p>
    <w:p w14:paraId="74CA2100" w14:textId="77777777" w:rsidR="00B82C7A" w:rsidRPr="00712BC8" w:rsidRDefault="00B82C7A" w:rsidP="008147C8">
      <w:pPr>
        <w:keepNext/>
        <w:keepLines/>
        <w:spacing w:after="0" w:line="240" w:lineRule="auto"/>
        <w:jc w:val="both"/>
        <w:rPr>
          <w:rFonts w:ascii="Tahoma" w:eastAsia="Times New Roman" w:hAnsi="Tahoma" w:cs="Tahoma"/>
          <w:lang w:eastAsia="sl-SI"/>
        </w:rPr>
      </w:pPr>
    </w:p>
    <w:p w14:paraId="0960F94F" w14:textId="77777777" w:rsidR="00B82C7A" w:rsidRPr="00712BC8" w:rsidRDefault="00B82C7A" w:rsidP="008147C8">
      <w:pPr>
        <w:keepNext/>
        <w:keepLines/>
        <w:spacing w:after="0" w:line="240" w:lineRule="auto"/>
        <w:jc w:val="both"/>
        <w:rPr>
          <w:rFonts w:ascii="Tahoma" w:eastAsia="Times New Roman" w:hAnsi="Tahoma" w:cs="Tahoma"/>
          <w:lang w:eastAsia="sl-SI"/>
        </w:rPr>
      </w:pPr>
    </w:p>
    <w:p w14:paraId="68490C5C" w14:textId="77777777" w:rsidR="00B82C7A" w:rsidRPr="00712BC8" w:rsidRDefault="00B82C7A" w:rsidP="008147C8">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2F84ECF7" w14:textId="77777777" w:rsidTr="00C84B75">
        <w:trPr>
          <w:trHeight w:val="851"/>
        </w:trPr>
        <w:tc>
          <w:tcPr>
            <w:tcW w:w="7094" w:type="dxa"/>
            <w:shd w:val="pct12" w:color="auto" w:fill="FFFFFF"/>
            <w:vAlign w:val="center"/>
          </w:tcPr>
          <w:p w14:paraId="556C1C42" w14:textId="77777777" w:rsidR="00302D6E" w:rsidRPr="00712BC8" w:rsidRDefault="00302D6E" w:rsidP="008147C8">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1983832B" w14:textId="77777777" w:rsidR="00302D6E" w:rsidRPr="00712BC8" w:rsidRDefault="00302D6E" w:rsidP="008147C8">
      <w:pPr>
        <w:keepNext/>
        <w:keepLines/>
        <w:spacing w:after="0" w:line="240" w:lineRule="auto"/>
        <w:ind w:right="-284"/>
        <w:jc w:val="center"/>
        <w:rPr>
          <w:rFonts w:ascii="Tahoma" w:eastAsia="Times New Roman" w:hAnsi="Tahoma" w:cs="Tahoma"/>
          <w:b/>
          <w:lang w:eastAsia="sl-SI"/>
        </w:rPr>
      </w:pPr>
    </w:p>
    <w:p w14:paraId="654BCE61" w14:textId="77777777" w:rsidR="00302D6E" w:rsidRPr="00C04B74" w:rsidRDefault="00302D6E" w:rsidP="008147C8">
      <w:pPr>
        <w:keepNext/>
        <w:keepLines/>
        <w:spacing w:after="0" w:line="240" w:lineRule="auto"/>
        <w:ind w:right="-284"/>
        <w:jc w:val="center"/>
        <w:rPr>
          <w:rFonts w:ascii="Tahoma" w:eastAsia="Times New Roman" w:hAnsi="Tahoma" w:cs="Tahoma"/>
          <w:b/>
          <w:lang w:eastAsia="sl-SI"/>
        </w:rPr>
      </w:pPr>
    </w:p>
    <w:p w14:paraId="28393D33" w14:textId="77777777" w:rsidR="00C04B74" w:rsidRPr="00C04B74" w:rsidRDefault="00C04B74" w:rsidP="008147C8">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36ED9ED3" w14:textId="77777777" w:rsidR="00302D6E" w:rsidRPr="00712BC8" w:rsidRDefault="00302D6E" w:rsidP="008147C8">
      <w:pPr>
        <w:keepNext/>
        <w:keepLines/>
        <w:spacing w:after="0" w:line="240" w:lineRule="auto"/>
        <w:ind w:right="424"/>
        <w:jc w:val="center"/>
        <w:rPr>
          <w:rFonts w:ascii="Tahoma" w:eastAsia="Times New Roman" w:hAnsi="Tahoma" w:cs="Tahoma"/>
          <w:lang w:eastAsia="sl-SI"/>
        </w:rPr>
      </w:pPr>
    </w:p>
    <w:p w14:paraId="54F2E190" w14:textId="77777777" w:rsidR="00B6119F" w:rsidRPr="00712BC8" w:rsidRDefault="00B6119F" w:rsidP="008147C8">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04C43426" w14:textId="77777777" w:rsidR="00B6119F" w:rsidRPr="00712BC8" w:rsidRDefault="00B6119F" w:rsidP="008147C8">
      <w:pPr>
        <w:keepNext/>
        <w:keepLines/>
        <w:spacing w:after="0" w:line="240" w:lineRule="auto"/>
        <w:ind w:right="424"/>
        <w:jc w:val="center"/>
        <w:rPr>
          <w:rFonts w:ascii="Tahoma" w:eastAsia="Times New Roman" w:hAnsi="Tahoma" w:cs="Tahoma"/>
          <w:b/>
          <w:color w:val="000000"/>
          <w:lang w:eastAsia="sl-SI"/>
        </w:rPr>
      </w:pPr>
    </w:p>
    <w:bookmarkEnd w:id="0"/>
    <w:bookmarkEnd w:id="1"/>
    <w:p w14:paraId="76113951" w14:textId="61C9C0E1" w:rsidR="00302D6E" w:rsidRPr="00712BC8" w:rsidRDefault="005425E1" w:rsidP="008147C8">
      <w:pPr>
        <w:keepNext/>
        <w:keepLines/>
        <w:spacing w:after="0" w:line="240" w:lineRule="auto"/>
        <w:ind w:right="424"/>
        <w:jc w:val="center"/>
        <w:rPr>
          <w:rFonts w:ascii="Tahoma" w:eastAsia="Times New Roman" w:hAnsi="Tahoma" w:cs="Tahoma"/>
          <w:b/>
          <w:lang w:eastAsia="sl-SI"/>
        </w:rPr>
      </w:pPr>
      <w:r w:rsidRPr="005425E1">
        <w:rPr>
          <w:rFonts w:ascii="Tahoma" w:eastAsia="Times New Roman" w:hAnsi="Tahoma" w:cs="Tahoma"/>
          <w:b/>
          <w:color w:val="000000"/>
          <w:sz w:val="24"/>
          <w:lang w:eastAsia="sl-SI"/>
        </w:rPr>
        <w:t xml:space="preserve">Dobava </w:t>
      </w:r>
      <w:r w:rsidR="004A690F">
        <w:rPr>
          <w:rFonts w:ascii="Tahoma" w:eastAsia="Times New Roman" w:hAnsi="Tahoma" w:cs="Tahoma"/>
          <w:b/>
          <w:color w:val="000000"/>
          <w:sz w:val="24"/>
          <w:lang w:eastAsia="sl-SI"/>
        </w:rPr>
        <w:t xml:space="preserve">rezervnih delov za naprave </w:t>
      </w:r>
      <w:r w:rsidR="00414B68">
        <w:rPr>
          <w:rFonts w:ascii="Tahoma" w:eastAsia="Times New Roman" w:hAnsi="Tahoma" w:cs="Tahoma"/>
          <w:b/>
          <w:color w:val="000000"/>
          <w:sz w:val="24"/>
          <w:lang w:eastAsia="sl-SI"/>
        </w:rPr>
        <w:t>v</w:t>
      </w:r>
      <w:r w:rsidR="004A690F">
        <w:rPr>
          <w:rFonts w:ascii="Tahoma" w:eastAsia="Times New Roman" w:hAnsi="Tahoma" w:cs="Tahoma"/>
          <w:b/>
          <w:color w:val="000000"/>
          <w:sz w:val="24"/>
          <w:lang w:eastAsia="sl-SI"/>
        </w:rPr>
        <w:t xml:space="preserve"> TOŠ na lokaciji Verovškovi ulici 62</w:t>
      </w:r>
      <w:r w:rsidRPr="005425E1">
        <w:rPr>
          <w:rFonts w:ascii="Tahoma" w:eastAsia="Times New Roman" w:hAnsi="Tahoma" w:cs="Tahoma"/>
          <w:b/>
          <w:color w:val="000000"/>
          <w:sz w:val="24"/>
          <w:lang w:eastAsia="sl-SI"/>
        </w:rPr>
        <w:t xml:space="preserve"> po sklopih</w:t>
      </w:r>
    </w:p>
    <w:p w14:paraId="0DD0DC61" w14:textId="77777777" w:rsidR="00302D6E" w:rsidRPr="00712BC8" w:rsidRDefault="00302D6E" w:rsidP="008147C8">
      <w:pPr>
        <w:keepNext/>
        <w:keepLines/>
        <w:spacing w:after="0" w:line="240" w:lineRule="auto"/>
        <w:ind w:right="424"/>
        <w:jc w:val="center"/>
        <w:rPr>
          <w:rFonts w:ascii="Tahoma" w:eastAsia="Times New Roman" w:hAnsi="Tahoma" w:cs="Tahoma"/>
          <w:b/>
          <w:lang w:eastAsia="sl-SI"/>
        </w:rPr>
      </w:pPr>
    </w:p>
    <w:p w14:paraId="20A323C5" w14:textId="77777777" w:rsidR="00302D6E" w:rsidRPr="00712BC8" w:rsidRDefault="00302D6E" w:rsidP="008147C8">
      <w:pPr>
        <w:keepNext/>
        <w:keepLines/>
        <w:spacing w:after="0" w:line="240" w:lineRule="auto"/>
        <w:ind w:right="424"/>
        <w:jc w:val="center"/>
        <w:rPr>
          <w:rFonts w:ascii="Tahoma" w:eastAsia="Times New Roman" w:hAnsi="Tahoma" w:cs="Tahoma"/>
          <w:b/>
          <w:lang w:eastAsia="sl-SI"/>
        </w:rPr>
      </w:pPr>
    </w:p>
    <w:p w14:paraId="2DA00EB0" w14:textId="77777777" w:rsidR="0031663C" w:rsidRPr="00712BC8" w:rsidRDefault="0031663C" w:rsidP="008147C8">
      <w:pPr>
        <w:keepNext/>
        <w:keepLines/>
        <w:spacing w:after="0" w:line="240" w:lineRule="auto"/>
        <w:ind w:right="424"/>
        <w:jc w:val="center"/>
        <w:rPr>
          <w:rFonts w:ascii="Tahoma" w:eastAsia="Times New Roman" w:hAnsi="Tahoma" w:cs="Tahoma"/>
          <w:noProof/>
          <w:lang w:eastAsia="sl-SI"/>
        </w:rPr>
      </w:pPr>
    </w:p>
    <w:p w14:paraId="706052C5" w14:textId="77777777" w:rsidR="00302D6E" w:rsidRPr="00712BC8" w:rsidRDefault="00302D6E" w:rsidP="008147C8">
      <w:pPr>
        <w:keepNext/>
        <w:keepLines/>
        <w:spacing w:after="0" w:line="240" w:lineRule="auto"/>
        <w:ind w:right="424"/>
        <w:jc w:val="center"/>
        <w:rPr>
          <w:rFonts w:ascii="Tahoma" w:eastAsia="Times New Roman" w:hAnsi="Tahoma" w:cs="Tahoma"/>
          <w:noProof/>
          <w:lang w:eastAsia="sl-SI"/>
        </w:rPr>
      </w:pPr>
    </w:p>
    <w:p w14:paraId="3A5451CB" w14:textId="30D715F4" w:rsidR="00DC663E" w:rsidRDefault="00B6119F" w:rsidP="008147C8">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bookmarkStart w:id="2" w:name="_Toc178483388"/>
      <w:r w:rsidR="005425E1">
        <w:rPr>
          <w:rFonts w:ascii="Tahoma" w:eastAsia="Times New Roman" w:hAnsi="Tahoma" w:cs="Tahoma"/>
          <w:noProof/>
          <w:lang w:eastAsia="sl-SI"/>
        </w:rPr>
        <w:t xml:space="preserve"> </w:t>
      </w:r>
      <w:r w:rsidR="003845BC">
        <w:rPr>
          <w:rFonts w:ascii="Tahoma" w:eastAsia="Times New Roman" w:hAnsi="Tahoma" w:cs="Tahoma"/>
          <w:noProof/>
          <w:lang w:eastAsia="sl-SI"/>
        </w:rPr>
        <w:t>februar 2026</w:t>
      </w:r>
    </w:p>
    <w:p w14:paraId="4FD2A6E5" w14:textId="77777777" w:rsidR="00DC663E" w:rsidRDefault="00DC663E" w:rsidP="008147C8">
      <w:pPr>
        <w:keepNext/>
        <w:keepLines/>
        <w:tabs>
          <w:tab w:val="left" w:pos="567"/>
        </w:tabs>
        <w:spacing w:after="0" w:line="240" w:lineRule="auto"/>
        <w:jc w:val="both"/>
        <w:rPr>
          <w:rFonts w:ascii="Tahoma" w:eastAsia="Times New Roman" w:hAnsi="Tahoma" w:cs="Tahoma"/>
          <w:noProof/>
          <w:lang w:eastAsia="sl-SI"/>
        </w:rPr>
      </w:pPr>
    </w:p>
    <w:p w14:paraId="5F598A56" w14:textId="77777777" w:rsidR="00886D63" w:rsidRDefault="00302D6E" w:rsidP="008147C8">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p>
    <w:p w14:paraId="091CFBB5" w14:textId="77777777" w:rsidR="00886D63" w:rsidRDefault="00886D63" w:rsidP="008147C8">
      <w:pPr>
        <w:keepNext/>
        <w:keepLines/>
        <w:tabs>
          <w:tab w:val="left" w:pos="567"/>
        </w:tabs>
        <w:spacing w:after="0" w:line="240" w:lineRule="auto"/>
        <w:jc w:val="center"/>
        <w:rPr>
          <w:rFonts w:ascii="Tahoma" w:eastAsia="Times New Roman" w:hAnsi="Tahoma" w:cs="Tahoma"/>
          <w:b/>
          <w:lang w:eastAsia="sl-SI"/>
        </w:rPr>
      </w:pPr>
    </w:p>
    <w:p w14:paraId="37F108E6" w14:textId="77777777" w:rsidR="00302D6E" w:rsidRPr="00712BC8" w:rsidRDefault="00302D6E" w:rsidP="008147C8">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 xml:space="preserve">POVABILO K ODDAJI </w:t>
      </w:r>
      <w:bookmarkEnd w:id="2"/>
      <w:r w:rsidRPr="00712BC8">
        <w:rPr>
          <w:rFonts w:ascii="Tahoma" w:eastAsia="Times New Roman" w:hAnsi="Tahoma" w:cs="Tahoma"/>
          <w:b/>
          <w:lang w:eastAsia="sl-SI"/>
        </w:rPr>
        <w:t>PONUDBE</w:t>
      </w:r>
    </w:p>
    <w:p w14:paraId="34EF3799" w14:textId="77777777" w:rsidR="00302D6E" w:rsidRPr="00712BC8" w:rsidRDefault="00302D6E" w:rsidP="008147C8">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5834AC77"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77C940CC"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7EC7BDB4"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4FC59C4C"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6B09FDD4"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795B8F45" w14:textId="01C6D60C" w:rsidR="00302D6E" w:rsidRPr="00712BC8" w:rsidRDefault="00302D6E"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JAVNI HOLDING Ljubljana, d.o.o., Verovškova ulica 70,</w:t>
      </w:r>
      <w:r w:rsidR="005B2659">
        <w:rPr>
          <w:rFonts w:ascii="Tahoma" w:eastAsia="Times New Roman" w:hAnsi="Tahoma" w:cs="Tahoma"/>
          <w:lang w:eastAsia="sl-SI"/>
        </w:rPr>
        <w:t xml:space="preserve"> 1000</w:t>
      </w:r>
      <w:r w:rsidRPr="00712BC8">
        <w:rPr>
          <w:rFonts w:ascii="Tahoma" w:eastAsia="Times New Roman" w:hAnsi="Tahoma" w:cs="Tahoma"/>
          <w:lang w:eastAsia="sl-SI"/>
        </w:rPr>
        <w:t xml:space="preserve">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4A690F">
        <w:rPr>
          <w:rFonts w:ascii="Tahoma" w:eastAsia="Times New Roman" w:hAnsi="Tahoma" w:cs="Tahoma"/>
          <w:lang w:eastAsia="sl-SI"/>
        </w:rPr>
        <w:t>ENLJ-</w:t>
      </w:r>
      <w:r w:rsidR="003845BC">
        <w:rPr>
          <w:rFonts w:ascii="Tahoma" w:eastAsia="Times New Roman" w:hAnsi="Tahoma" w:cs="Tahoma"/>
          <w:lang w:eastAsia="sl-SI"/>
        </w:rPr>
        <w:t>SPV-31/26</w:t>
      </w:r>
      <w:r w:rsidR="00036DAB">
        <w:rPr>
          <w:rFonts w:ascii="Tahoma" w:eastAsia="Times New Roman" w:hAnsi="Tahoma" w:cs="Tahoma"/>
          <w:lang w:eastAsia="sl-SI"/>
        </w:rPr>
        <w:t xml:space="preserve"> </w:t>
      </w:r>
    </w:p>
    <w:p w14:paraId="48944194"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7AA499D0"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17ADB29B" w14:textId="77777777" w:rsidR="00302D6E" w:rsidRPr="00712BC8" w:rsidRDefault="00302D6E" w:rsidP="008147C8">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DA9A977"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70D72D2B"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09ECBD0A"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5A1CEA32" w14:textId="77777777" w:rsidR="00302D6E" w:rsidRPr="00712BC8" w:rsidRDefault="00302D6E"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22515788"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2597CE4E"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4BD24E44"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5E116EED"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5DD96D56" w14:textId="5941DF3F" w:rsidR="008F74E8" w:rsidRDefault="00B604C5" w:rsidP="008147C8">
      <w:pPr>
        <w:keepNext/>
        <w:keepLines/>
        <w:spacing w:after="0" w:line="240" w:lineRule="auto"/>
        <w:ind w:right="424"/>
        <w:jc w:val="both"/>
        <w:rPr>
          <w:rFonts w:ascii="Tahoma" w:eastAsia="Times New Roman" w:hAnsi="Tahoma" w:cs="Tahoma"/>
          <w:b/>
          <w:color w:val="000000"/>
          <w:lang w:eastAsia="sl-SI"/>
        </w:rPr>
      </w:pPr>
      <w:r w:rsidRPr="00B604C5">
        <w:rPr>
          <w:rFonts w:ascii="Tahoma" w:eastAsia="Times New Roman" w:hAnsi="Tahoma" w:cs="Tahoma"/>
          <w:b/>
          <w:color w:val="000000"/>
          <w:sz w:val="26"/>
          <w:szCs w:val="26"/>
          <w:lang w:eastAsia="sl-SI"/>
        </w:rPr>
        <w:t xml:space="preserve">Dobava </w:t>
      </w:r>
      <w:r w:rsidR="004A690F">
        <w:rPr>
          <w:rFonts w:ascii="Tahoma" w:eastAsia="Times New Roman" w:hAnsi="Tahoma" w:cs="Tahoma"/>
          <w:b/>
          <w:color w:val="000000"/>
          <w:sz w:val="26"/>
          <w:szCs w:val="26"/>
          <w:lang w:eastAsia="sl-SI"/>
        </w:rPr>
        <w:t xml:space="preserve">rezervnih delov za naprave </w:t>
      </w:r>
      <w:r w:rsidR="00414B68">
        <w:rPr>
          <w:rFonts w:ascii="Tahoma" w:eastAsia="Times New Roman" w:hAnsi="Tahoma" w:cs="Tahoma"/>
          <w:b/>
          <w:color w:val="000000"/>
          <w:sz w:val="26"/>
          <w:szCs w:val="26"/>
          <w:lang w:eastAsia="sl-SI"/>
        </w:rPr>
        <w:t>v</w:t>
      </w:r>
      <w:r w:rsidR="004A690F">
        <w:rPr>
          <w:rFonts w:ascii="Tahoma" w:eastAsia="Times New Roman" w:hAnsi="Tahoma" w:cs="Tahoma"/>
          <w:b/>
          <w:color w:val="000000"/>
          <w:sz w:val="26"/>
          <w:szCs w:val="26"/>
          <w:lang w:eastAsia="sl-SI"/>
        </w:rPr>
        <w:t xml:space="preserve"> TOŠ na lokaciji Verovškovi ulici 62</w:t>
      </w:r>
      <w:r w:rsidRPr="00B604C5">
        <w:rPr>
          <w:rFonts w:ascii="Tahoma" w:eastAsia="Times New Roman" w:hAnsi="Tahoma" w:cs="Tahoma"/>
          <w:b/>
          <w:color w:val="000000"/>
          <w:sz w:val="26"/>
          <w:szCs w:val="26"/>
          <w:lang w:eastAsia="sl-SI"/>
        </w:rPr>
        <w:t xml:space="preserve"> po </w:t>
      </w:r>
      <w:r w:rsidR="004A690F">
        <w:rPr>
          <w:rFonts w:ascii="Tahoma" w:eastAsia="Times New Roman" w:hAnsi="Tahoma" w:cs="Tahoma"/>
          <w:b/>
          <w:color w:val="000000"/>
          <w:sz w:val="26"/>
          <w:szCs w:val="26"/>
          <w:lang w:eastAsia="sl-SI"/>
        </w:rPr>
        <w:t xml:space="preserve">naslednjih </w:t>
      </w:r>
      <w:r w:rsidRPr="00B604C5">
        <w:rPr>
          <w:rFonts w:ascii="Tahoma" w:eastAsia="Times New Roman" w:hAnsi="Tahoma" w:cs="Tahoma"/>
          <w:b/>
          <w:color w:val="000000"/>
          <w:sz w:val="26"/>
          <w:szCs w:val="26"/>
          <w:lang w:eastAsia="sl-SI"/>
        </w:rPr>
        <w:t>sklopih</w:t>
      </w:r>
      <w:r w:rsidR="004A690F">
        <w:rPr>
          <w:rFonts w:ascii="Tahoma" w:eastAsia="Times New Roman" w:hAnsi="Tahoma" w:cs="Tahoma"/>
          <w:b/>
          <w:color w:val="000000"/>
          <w:lang w:eastAsia="sl-SI"/>
        </w:rPr>
        <w:t>:</w:t>
      </w:r>
    </w:p>
    <w:p w14:paraId="18E99E05" w14:textId="3A49526E" w:rsidR="004A690F" w:rsidRPr="004A690F" w:rsidRDefault="004A690F" w:rsidP="005B2659">
      <w:pPr>
        <w:keepNext/>
        <w:keepLines/>
        <w:spacing w:after="0" w:line="240" w:lineRule="auto"/>
        <w:ind w:right="565"/>
        <w:jc w:val="both"/>
        <w:rPr>
          <w:rFonts w:ascii="Tahoma" w:hAnsi="Tahoma" w:cs="Tahoma"/>
          <w:b/>
        </w:rPr>
      </w:pPr>
      <w:bookmarkStart w:id="3" w:name="_Hlk220503931"/>
      <w:r>
        <w:rPr>
          <w:rFonts w:ascii="Tahoma" w:hAnsi="Tahoma" w:cs="Tahoma"/>
          <w:b/>
        </w:rPr>
        <w:t>1. s</w:t>
      </w:r>
      <w:r w:rsidRPr="004A690F">
        <w:rPr>
          <w:rFonts w:ascii="Tahoma" w:hAnsi="Tahoma" w:cs="Tahoma"/>
          <w:b/>
        </w:rPr>
        <w:t xml:space="preserve">klop: </w:t>
      </w:r>
      <w:r w:rsidR="003845BC" w:rsidRPr="003845BC">
        <w:rPr>
          <w:rFonts w:ascii="Tahoma" w:hAnsi="Tahoma" w:cs="Tahoma"/>
          <w:b/>
        </w:rPr>
        <w:t>Filtrski vložki za plinsko turbino</w:t>
      </w:r>
    </w:p>
    <w:p w14:paraId="555FD4CC" w14:textId="0D690338" w:rsidR="004A690F" w:rsidRPr="004A690F" w:rsidRDefault="004A690F" w:rsidP="005B2659">
      <w:pPr>
        <w:keepNext/>
        <w:keepLines/>
        <w:spacing w:after="0" w:line="240" w:lineRule="auto"/>
        <w:ind w:right="565"/>
        <w:jc w:val="both"/>
        <w:rPr>
          <w:rFonts w:ascii="Tahoma" w:hAnsi="Tahoma" w:cs="Tahoma"/>
          <w:b/>
        </w:rPr>
      </w:pPr>
      <w:r>
        <w:rPr>
          <w:rFonts w:ascii="Tahoma" w:hAnsi="Tahoma" w:cs="Tahoma"/>
          <w:b/>
        </w:rPr>
        <w:t xml:space="preserve">2. </w:t>
      </w:r>
      <w:r w:rsidRPr="004A690F">
        <w:rPr>
          <w:rFonts w:ascii="Tahoma" w:hAnsi="Tahoma" w:cs="Tahoma"/>
          <w:b/>
        </w:rPr>
        <w:t xml:space="preserve">sklop: </w:t>
      </w:r>
      <w:r w:rsidR="003845BC" w:rsidRPr="003845BC">
        <w:rPr>
          <w:rFonts w:ascii="Tahoma" w:hAnsi="Tahoma" w:cs="Tahoma"/>
          <w:b/>
        </w:rPr>
        <w:t>Rezervni deli za plinsko turbino</w:t>
      </w:r>
    </w:p>
    <w:p w14:paraId="58736BAD" w14:textId="329435DA" w:rsidR="004A690F" w:rsidRPr="004A690F" w:rsidRDefault="004A690F" w:rsidP="005B2659">
      <w:pPr>
        <w:keepNext/>
        <w:keepLines/>
        <w:spacing w:after="0" w:line="240" w:lineRule="auto"/>
        <w:ind w:right="565"/>
        <w:jc w:val="both"/>
        <w:rPr>
          <w:rFonts w:ascii="Tahoma" w:hAnsi="Tahoma" w:cs="Tahoma"/>
          <w:b/>
        </w:rPr>
      </w:pPr>
      <w:r>
        <w:rPr>
          <w:rFonts w:ascii="Tahoma" w:hAnsi="Tahoma" w:cs="Tahoma"/>
          <w:b/>
        </w:rPr>
        <w:t xml:space="preserve">3. </w:t>
      </w:r>
      <w:r w:rsidRPr="004A690F">
        <w:rPr>
          <w:rFonts w:ascii="Tahoma" w:hAnsi="Tahoma" w:cs="Tahoma"/>
          <w:b/>
        </w:rPr>
        <w:t xml:space="preserve">sklop: </w:t>
      </w:r>
      <w:r w:rsidR="003845BC" w:rsidRPr="003845BC">
        <w:rPr>
          <w:rFonts w:ascii="Tahoma" w:hAnsi="Tahoma" w:cs="Tahoma"/>
          <w:b/>
        </w:rPr>
        <w:t>Servomotorji, fotocelice in 02 sonda za parne kotle</w:t>
      </w:r>
    </w:p>
    <w:p w14:paraId="09BEE64F" w14:textId="62D211FF" w:rsidR="00302D6E" w:rsidRDefault="009C50FB" w:rsidP="005B2659">
      <w:pPr>
        <w:keepNext/>
        <w:keepLines/>
        <w:spacing w:after="0" w:line="240" w:lineRule="auto"/>
        <w:ind w:right="-2"/>
        <w:jc w:val="both"/>
        <w:rPr>
          <w:rFonts w:ascii="Tahoma" w:hAnsi="Tahoma" w:cs="Tahoma"/>
          <w:b/>
        </w:rPr>
      </w:pPr>
      <w:r>
        <w:rPr>
          <w:rFonts w:ascii="Tahoma" w:hAnsi="Tahoma" w:cs="Tahoma"/>
          <w:b/>
        </w:rPr>
        <w:t>4</w:t>
      </w:r>
      <w:r w:rsidR="004A690F">
        <w:rPr>
          <w:rFonts w:ascii="Tahoma" w:hAnsi="Tahoma" w:cs="Tahoma"/>
          <w:b/>
        </w:rPr>
        <w:t xml:space="preserve">. </w:t>
      </w:r>
      <w:r w:rsidR="004A690F" w:rsidRPr="004A690F">
        <w:rPr>
          <w:rFonts w:ascii="Tahoma" w:hAnsi="Tahoma" w:cs="Tahoma"/>
          <w:b/>
        </w:rPr>
        <w:t>sklop</w:t>
      </w:r>
      <w:r w:rsidR="003845BC">
        <w:rPr>
          <w:rFonts w:ascii="Tahoma" w:hAnsi="Tahoma" w:cs="Tahoma"/>
          <w:b/>
        </w:rPr>
        <w:t>:</w:t>
      </w:r>
      <w:r w:rsidR="003845BC" w:rsidRPr="003845BC">
        <w:t xml:space="preserve"> </w:t>
      </w:r>
      <w:r w:rsidR="003845BC" w:rsidRPr="003845BC">
        <w:rPr>
          <w:rFonts w:ascii="Tahoma" w:hAnsi="Tahoma" w:cs="Tahoma"/>
          <w:b/>
        </w:rPr>
        <w:t>Elektromotorni pogoni vročevodnih kotlov</w:t>
      </w:r>
    </w:p>
    <w:p w14:paraId="05CC5FD7" w14:textId="7F4F4F40" w:rsidR="003845BC" w:rsidRPr="00712BC8" w:rsidRDefault="009C50FB" w:rsidP="005B2659">
      <w:pPr>
        <w:keepNext/>
        <w:keepLines/>
        <w:spacing w:after="0" w:line="240" w:lineRule="auto"/>
        <w:ind w:right="-2"/>
        <w:jc w:val="both"/>
        <w:rPr>
          <w:rFonts w:ascii="Tahoma" w:eastAsia="Times New Roman" w:hAnsi="Tahoma" w:cs="Tahoma"/>
          <w:b/>
          <w:noProof/>
          <w:lang w:eastAsia="sl-SI"/>
        </w:rPr>
      </w:pPr>
      <w:r>
        <w:rPr>
          <w:rFonts w:ascii="Tahoma" w:hAnsi="Tahoma" w:cs="Tahoma"/>
          <w:b/>
        </w:rPr>
        <w:t>5</w:t>
      </w:r>
      <w:r w:rsidR="003845BC">
        <w:rPr>
          <w:rFonts w:ascii="Tahoma" w:hAnsi="Tahoma" w:cs="Tahoma"/>
          <w:b/>
        </w:rPr>
        <w:t>. sklop:</w:t>
      </w:r>
      <w:r w:rsidR="003845BC" w:rsidRPr="003845BC">
        <w:t xml:space="preserve"> </w:t>
      </w:r>
      <w:r w:rsidRPr="009C50FB">
        <w:rPr>
          <w:rFonts w:ascii="Tahoma" w:hAnsi="Tahoma" w:cs="Tahoma"/>
          <w:b/>
        </w:rPr>
        <w:t>Črpalke za vročevodne kotle</w:t>
      </w:r>
    </w:p>
    <w:p w14:paraId="23F2EC01" w14:textId="3FEABABF" w:rsidR="003845BC" w:rsidRPr="003845BC" w:rsidRDefault="009C50FB" w:rsidP="003845BC">
      <w:pPr>
        <w:keepNext/>
        <w:keepLines/>
        <w:spacing w:after="0" w:line="240" w:lineRule="auto"/>
        <w:ind w:right="-2"/>
        <w:jc w:val="both"/>
        <w:rPr>
          <w:rFonts w:ascii="Tahoma" w:hAnsi="Tahoma" w:cs="Tahoma"/>
          <w:b/>
        </w:rPr>
      </w:pPr>
      <w:r>
        <w:rPr>
          <w:rFonts w:ascii="Tahoma" w:hAnsi="Tahoma" w:cs="Tahoma"/>
          <w:b/>
        </w:rPr>
        <w:t>6</w:t>
      </w:r>
      <w:r w:rsidR="003845BC">
        <w:rPr>
          <w:rFonts w:ascii="Tahoma" w:hAnsi="Tahoma" w:cs="Tahoma"/>
          <w:b/>
        </w:rPr>
        <w:t>. s</w:t>
      </w:r>
      <w:r w:rsidR="003845BC" w:rsidRPr="003845BC">
        <w:rPr>
          <w:rFonts w:ascii="Tahoma" w:hAnsi="Tahoma" w:cs="Tahoma"/>
          <w:b/>
        </w:rPr>
        <w:t>klop: Plinski regulatorji vročevodne kotle</w:t>
      </w:r>
    </w:p>
    <w:p w14:paraId="7B961C98" w14:textId="639A8C25" w:rsidR="00302D6E" w:rsidRPr="003845BC" w:rsidRDefault="009C50FB" w:rsidP="003845BC">
      <w:pPr>
        <w:keepNext/>
        <w:keepLines/>
        <w:spacing w:after="0" w:line="240" w:lineRule="auto"/>
        <w:ind w:right="-2"/>
        <w:jc w:val="both"/>
        <w:rPr>
          <w:rFonts w:ascii="Tahoma" w:hAnsi="Tahoma" w:cs="Tahoma"/>
          <w:b/>
        </w:rPr>
      </w:pPr>
      <w:r>
        <w:rPr>
          <w:rFonts w:ascii="Tahoma" w:hAnsi="Tahoma" w:cs="Tahoma"/>
          <w:b/>
        </w:rPr>
        <w:t>7</w:t>
      </w:r>
      <w:r w:rsidR="003845BC">
        <w:rPr>
          <w:rFonts w:ascii="Tahoma" w:hAnsi="Tahoma" w:cs="Tahoma"/>
          <w:b/>
        </w:rPr>
        <w:t>. s</w:t>
      </w:r>
      <w:r w:rsidR="003845BC" w:rsidRPr="003845BC">
        <w:rPr>
          <w:rFonts w:ascii="Tahoma" w:hAnsi="Tahoma" w:cs="Tahoma"/>
          <w:b/>
        </w:rPr>
        <w:t>klop: Nivojske in prevodnostne sonde Gestra za parne kotle</w:t>
      </w:r>
    </w:p>
    <w:bookmarkEnd w:id="3"/>
    <w:p w14:paraId="48D3E064"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035428D5" w14:textId="2CBDDAD1" w:rsidR="006A6A4E" w:rsidRPr="0091479D" w:rsidRDefault="005B2659" w:rsidP="008147C8">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Razpisna dokumentacija natančno določa predmet javnega naročila ter pogoje, zahteve in merila naročnika za izbiro najugodnejšega ponudnika, s katerim bo</w:t>
      </w:r>
      <w:r w:rsidR="00302D6E" w:rsidRPr="00712BC8">
        <w:rPr>
          <w:rFonts w:ascii="Tahoma" w:eastAsia="Times New Roman" w:hAnsi="Tahoma" w:cs="Tahoma"/>
          <w:lang w:eastAsia="sl-SI"/>
        </w:rPr>
        <w:t xml:space="preserve"> sklenjena pogodba</w:t>
      </w:r>
      <w:r w:rsidR="00C84B75" w:rsidRPr="00712BC8">
        <w:rPr>
          <w:rFonts w:ascii="Tahoma" w:eastAsia="Times New Roman" w:hAnsi="Tahoma" w:cs="Tahoma"/>
          <w:lang w:eastAsia="sl-SI"/>
        </w:rPr>
        <w:t xml:space="preserve"> </w:t>
      </w:r>
      <w:r w:rsidR="006A6A4E" w:rsidRPr="0091479D">
        <w:rPr>
          <w:rFonts w:ascii="Tahoma" w:eastAsia="Times New Roman" w:hAnsi="Tahoma" w:cs="Tahoma"/>
          <w:lang w:eastAsia="sl-SI"/>
        </w:rPr>
        <w:t>za posamezni sklop javnega naročila.</w:t>
      </w:r>
    </w:p>
    <w:p w14:paraId="4EAF3850" w14:textId="77777777" w:rsidR="00302D6E" w:rsidRPr="00941BDE" w:rsidRDefault="00302D6E" w:rsidP="008147C8">
      <w:pPr>
        <w:keepNext/>
        <w:keepLines/>
        <w:spacing w:after="0" w:line="240" w:lineRule="auto"/>
        <w:jc w:val="both"/>
        <w:rPr>
          <w:rFonts w:ascii="Tahoma" w:eastAsia="Times New Roman" w:hAnsi="Tahoma" w:cs="Tahoma"/>
          <w:lang w:eastAsia="sl-SI"/>
        </w:rPr>
      </w:pPr>
    </w:p>
    <w:p w14:paraId="3310331A" w14:textId="77777777" w:rsidR="00302D6E" w:rsidRPr="00941BDE" w:rsidRDefault="00302D6E" w:rsidP="008147C8">
      <w:pPr>
        <w:keepNext/>
        <w:keepLines/>
        <w:spacing w:after="0" w:line="240" w:lineRule="auto"/>
        <w:jc w:val="both"/>
        <w:rPr>
          <w:rFonts w:ascii="Tahoma" w:eastAsia="Times New Roman" w:hAnsi="Tahoma" w:cs="Tahoma"/>
          <w:lang w:eastAsia="sl-SI"/>
        </w:rPr>
      </w:pPr>
    </w:p>
    <w:p w14:paraId="0F85355B" w14:textId="77777777" w:rsidR="00302D6E" w:rsidRPr="00941BDE" w:rsidRDefault="00302D6E" w:rsidP="008147C8">
      <w:pPr>
        <w:keepNext/>
        <w:keepLines/>
        <w:spacing w:after="0" w:line="240" w:lineRule="auto"/>
        <w:jc w:val="both"/>
        <w:rPr>
          <w:rFonts w:ascii="Tahoma" w:eastAsia="Times New Roman" w:hAnsi="Tahoma" w:cs="Tahoma"/>
          <w:lang w:eastAsia="sl-SI"/>
        </w:rPr>
      </w:pPr>
    </w:p>
    <w:p w14:paraId="045C8D6C" w14:textId="77777777" w:rsidR="00302D6E" w:rsidRPr="00941BDE" w:rsidRDefault="00302D6E" w:rsidP="008147C8">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14:paraId="6DAA25E6" w14:textId="77777777" w:rsidR="00302D6E" w:rsidRPr="00941BDE" w:rsidRDefault="00302D6E" w:rsidP="008147C8">
      <w:pPr>
        <w:keepNext/>
        <w:keepLines/>
        <w:autoSpaceDE w:val="0"/>
        <w:autoSpaceDN w:val="0"/>
        <w:adjustRightInd w:val="0"/>
        <w:spacing w:after="0" w:line="240" w:lineRule="auto"/>
        <w:jc w:val="both"/>
        <w:rPr>
          <w:rFonts w:ascii="Tahoma" w:eastAsia="Times New Roman" w:hAnsi="Tahoma" w:cs="Tahoma"/>
          <w:lang w:eastAsia="sl-SI"/>
        </w:rPr>
      </w:pPr>
    </w:p>
    <w:p w14:paraId="337CD534" w14:textId="77777777" w:rsidR="00302D6E" w:rsidRPr="00712BC8" w:rsidRDefault="00302D6E" w:rsidP="008147C8">
      <w:pPr>
        <w:keepNext/>
        <w:keepLines/>
        <w:autoSpaceDE w:val="0"/>
        <w:autoSpaceDN w:val="0"/>
        <w:adjustRightInd w:val="0"/>
        <w:spacing w:after="0" w:line="240" w:lineRule="auto"/>
        <w:jc w:val="both"/>
        <w:rPr>
          <w:rFonts w:ascii="Tahoma" w:eastAsia="Times New Roman" w:hAnsi="Tahoma" w:cs="Tahoma"/>
          <w:bCs/>
          <w:lang w:eastAsia="sl-SI"/>
        </w:rPr>
      </w:pPr>
    </w:p>
    <w:p w14:paraId="570BEE0D" w14:textId="77777777" w:rsidR="006131F3" w:rsidRPr="007505E4" w:rsidRDefault="006131F3" w:rsidP="006131F3">
      <w:pPr>
        <w:keepNext/>
        <w:keepLines/>
        <w:rPr>
          <w:rFonts w:cs="Tahoma"/>
          <w:sz w:val="20"/>
          <w:szCs w:val="20"/>
        </w:rPr>
      </w:pPr>
    </w:p>
    <w:p w14:paraId="13C78637" w14:textId="77777777" w:rsidR="005B2659" w:rsidRPr="00376D1A" w:rsidRDefault="005B2659" w:rsidP="005B2659">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6874B8A1" w14:textId="77777777" w:rsidR="005B2659" w:rsidRPr="00712BC8" w:rsidRDefault="005B2659" w:rsidP="005B2659">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75CC40A2"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37D86A95" w14:textId="77777777" w:rsidR="00302D6E" w:rsidRPr="00712BC8" w:rsidRDefault="00302D6E" w:rsidP="008147C8">
      <w:pPr>
        <w:keepNext/>
        <w:keepLines/>
        <w:numPr>
          <w:ilvl w:val="0"/>
          <w:numId w:val="2"/>
        </w:numPr>
        <w:spacing w:after="0" w:line="240" w:lineRule="auto"/>
        <w:jc w:val="both"/>
        <w:rPr>
          <w:rFonts w:ascii="Tahoma" w:eastAsia="Times New Roman" w:hAnsi="Tahoma" w:cs="Tahoma"/>
          <w:b/>
          <w:lang w:eastAsia="sl-SI"/>
        </w:rPr>
      </w:pPr>
      <w:r w:rsidRPr="008F56D2">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14:paraId="047DA6FB" w14:textId="77777777" w:rsidR="00302D6E" w:rsidRPr="00712BC8" w:rsidRDefault="00302D6E" w:rsidP="008147C8">
      <w:pPr>
        <w:keepNext/>
        <w:keepLines/>
        <w:spacing w:after="0" w:line="240" w:lineRule="auto"/>
        <w:jc w:val="both"/>
        <w:rPr>
          <w:rFonts w:ascii="Tahoma" w:eastAsia="Times New Roman" w:hAnsi="Tahoma" w:cs="Tahoma"/>
          <w:b/>
          <w:lang w:eastAsia="sl-SI"/>
        </w:rPr>
      </w:pPr>
    </w:p>
    <w:p w14:paraId="637B9E48" w14:textId="77777777" w:rsidR="00302D6E" w:rsidRPr="00FE3E46" w:rsidRDefault="00302D6E" w:rsidP="008147C8">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14:paraId="18742BB7" w14:textId="77777777" w:rsidR="00302D6E" w:rsidRPr="00712BC8" w:rsidRDefault="00302D6E" w:rsidP="008147C8">
      <w:pPr>
        <w:keepNext/>
        <w:keepLines/>
        <w:spacing w:after="0" w:line="240" w:lineRule="auto"/>
        <w:jc w:val="both"/>
        <w:rPr>
          <w:rFonts w:ascii="Tahoma" w:eastAsia="Times New Roman" w:hAnsi="Tahoma" w:cs="Tahoma"/>
          <w:b/>
          <w:lang w:eastAsia="sl-SI"/>
        </w:rPr>
      </w:pPr>
    </w:p>
    <w:p w14:paraId="3BBDD31D" w14:textId="2656795B" w:rsidR="00621D9E" w:rsidRDefault="00932664" w:rsidP="008147C8">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Predmet javnega naročila je</w:t>
      </w:r>
      <w:r>
        <w:rPr>
          <w:rFonts w:ascii="Tahoma" w:eastAsia="Times New Roman" w:hAnsi="Tahoma" w:cs="Tahoma"/>
          <w:lang w:eastAsia="sl-SI"/>
        </w:rPr>
        <w:t xml:space="preserve"> d</w:t>
      </w:r>
      <w:r w:rsidRPr="00B604C5">
        <w:rPr>
          <w:rFonts w:ascii="Tahoma" w:eastAsia="Times New Roman" w:hAnsi="Tahoma" w:cs="Tahoma"/>
          <w:lang w:eastAsia="sl-SI"/>
        </w:rPr>
        <w:t xml:space="preserve">obava </w:t>
      </w:r>
      <w:r>
        <w:rPr>
          <w:rFonts w:ascii="Tahoma" w:eastAsia="Times New Roman" w:hAnsi="Tahoma" w:cs="Tahoma"/>
          <w:lang w:eastAsia="sl-SI"/>
        </w:rPr>
        <w:t>rezervnih delov za naprave v TOŠ na lokaciji Verovškova ulica 62, Ljubljana</w:t>
      </w:r>
      <w:r w:rsidRPr="00B604C5">
        <w:rPr>
          <w:rFonts w:ascii="Tahoma" w:eastAsia="Times New Roman" w:hAnsi="Tahoma" w:cs="Tahoma"/>
          <w:lang w:eastAsia="sl-SI"/>
        </w:rPr>
        <w:t xml:space="preserve"> po</w:t>
      </w:r>
      <w:r>
        <w:rPr>
          <w:rFonts w:ascii="Tahoma" w:eastAsia="Times New Roman" w:hAnsi="Tahoma" w:cs="Tahoma"/>
          <w:lang w:eastAsia="sl-SI"/>
        </w:rPr>
        <w:t xml:space="preserve"> naslednjih</w:t>
      </w:r>
      <w:r w:rsidRPr="00B604C5">
        <w:rPr>
          <w:rFonts w:ascii="Tahoma" w:eastAsia="Times New Roman" w:hAnsi="Tahoma" w:cs="Tahoma"/>
          <w:lang w:eastAsia="sl-SI"/>
        </w:rPr>
        <w:t xml:space="preserve"> sklopih</w:t>
      </w:r>
      <w:r w:rsidR="00621D9E">
        <w:rPr>
          <w:rFonts w:ascii="Tahoma" w:eastAsia="Times New Roman" w:hAnsi="Tahoma" w:cs="Tahoma"/>
          <w:lang w:eastAsia="sl-SI"/>
        </w:rPr>
        <w:t>:</w:t>
      </w:r>
    </w:p>
    <w:p w14:paraId="1ECE4920"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1. sklop: Filtrski vložki za plinsko turbino</w:t>
      </w:r>
    </w:p>
    <w:p w14:paraId="6AD80D64"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2. sklop: Rezervni deli za plinsko turbino</w:t>
      </w:r>
    </w:p>
    <w:p w14:paraId="7D869B14"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3. sklop: Servomotorji, fotocelice in 02 sonda za parne kotle</w:t>
      </w:r>
    </w:p>
    <w:p w14:paraId="2FF841E2"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4. sklop: Elektromotorni pogoni vročevodnih kotlov</w:t>
      </w:r>
    </w:p>
    <w:p w14:paraId="62043911"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5. sklop: Črpalke za vročevodne kotle</w:t>
      </w:r>
    </w:p>
    <w:p w14:paraId="570E2355"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6. sklop: Plinski regulatorji vročevodne kotle</w:t>
      </w:r>
    </w:p>
    <w:p w14:paraId="546E4BC5" w14:textId="77777777" w:rsidR="009C50FB" w:rsidRPr="009C50FB" w:rsidRDefault="009C50FB" w:rsidP="009C50FB">
      <w:pPr>
        <w:keepNext/>
        <w:keepLines/>
        <w:spacing w:after="0" w:line="240" w:lineRule="auto"/>
        <w:jc w:val="both"/>
        <w:rPr>
          <w:rFonts w:ascii="Tahoma" w:eastAsia="Times New Roman" w:hAnsi="Tahoma" w:cs="Tahoma"/>
          <w:lang w:eastAsia="sl-SI"/>
        </w:rPr>
      </w:pPr>
      <w:r w:rsidRPr="009C50FB">
        <w:rPr>
          <w:rFonts w:ascii="Tahoma" w:eastAsia="Times New Roman" w:hAnsi="Tahoma" w:cs="Tahoma"/>
          <w:lang w:eastAsia="sl-SI"/>
        </w:rPr>
        <w:t>7. sklop: Nivojske in prevodnostne sonde Gestra za parne kotle</w:t>
      </w:r>
    </w:p>
    <w:p w14:paraId="503C43F3" w14:textId="77777777" w:rsidR="003845BC" w:rsidRPr="00621D9E" w:rsidRDefault="003845BC" w:rsidP="009C50FB">
      <w:pPr>
        <w:keepNext/>
        <w:keepLines/>
        <w:spacing w:after="0" w:line="240" w:lineRule="auto"/>
        <w:jc w:val="both"/>
        <w:rPr>
          <w:rFonts w:ascii="Tahoma" w:eastAsia="Times New Roman" w:hAnsi="Tahoma" w:cs="Tahoma"/>
          <w:lang w:eastAsia="sl-SI"/>
        </w:rPr>
      </w:pPr>
    </w:p>
    <w:p w14:paraId="75F525D5" w14:textId="15F2B2CE" w:rsidR="005525CD" w:rsidRPr="00CA6D4D" w:rsidRDefault="00543396" w:rsidP="008147C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Predmet javnega naročila </w:t>
      </w:r>
      <w:r w:rsidR="00B604C5">
        <w:rPr>
          <w:rFonts w:ascii="Tahoma" w:eastAsia="Times New Roman" w:hAnsi="Tahoma" w:cs="Tahoma"/>
          <w:lang w:eastAsia="sl-SI"/>
        </w:rPr>
        <w:t>za vsak posamezen sklo</w:t>
      </w:r>
      <w:r>
        <w:rPr>
          <w:rFonts w:ascii="Tahoma" w:eastAsia="Times New Roman" w:hAnsi="Tahoma" w:cs="Tahoma"/>
          <w:lang w:eastAsia="sl-SI"/>
        </w:rPr>
        <w:t>p je</w:t>
      </w:r>
      <w:r w:rsidR="005525CD" w:rsidRPr="00CA6D4D">
        <w:rPr>
          <w:rFonts w:ascii="Tahoma" w:eastAsia="Times New Roman" w:hAnsi="Tahoma" w:cs="Tahoma"/>
          <w:lang w:eastAsia="sl-SI"/>
        </w:rPr>
        <w:t xml:space="preserve"> podrobno opredeljen</w:t>
      </w:r>
      <w:r w:rsidR="005525CD">
        <w:rPr>
          <w:rFonts w:ascii="Tahoma" w:eastAsia="Times New Roman" w:hAnsi="Tahoma" w:cs="Tahoma"/>
          <w:lang w:eastAsia="sl-SI"/>
        </w:rPr>
        <w:t xml:space="preserve"> v</w:t>
      </w:r>
      <w:r w:rsidR="005525CD" w:rsidRPr="00CA6D4D">
        <w:rPr>
          <w:rFonts w:ascii="Tahoma" w:eastAsia="Times New Roman" w:hAnsi="Tahoma" w:cs="Tahoma"/>
          <w:lang w:eastAsia="sl-SI"/>
        </w:rPr>
        <w:t xml:space="preserve"> ponudbenem predračunu</w:t>
      </w:r>
      <w:r w:rsidR="00932664">
        <w:rPr>
          <w:rFonts w:ascii="Tahoma" w:eastAsia="Times New Roman" w:hAnsi="Tahoma" w:cs="Tahoma"/>
          <w:lang w:eastAsia="sl-SI"/>
        </w:rPr>
        <w:t xml:space="preserve"> blaga</w:t>
      </w:r>
      <w:r w:rsidR="005525CD" w:rsidRPr="00CA6D4D">
        <w:rPr>
          <w:rFonts w:ascii="Tahoma" w:eastAsia="Times New Roman" w:hAnsi="Tahoma" w:cs="Tahoma"/>
          <w:lang w:eastAsia="sl-SI"/>
        </w:rPr>
        <w:t xml:space="preserve">, ki </w:t>
      </w:r>
      <w:r w:rsidR="005525CD">
        <w:rPr>
          <w:rFonts w:ascii="Tahoma" w:eastAsia="Times New Roman" w:hAnsi="Tahoma" w:cs="Tahoma"/>
          <w:lang w:eastAsia="sl-SI"/>
        </w:rPr>
        <w:t xml:space="preserve">je </w:t>
      </w:r>
      <w:r w:rsidR="005525CD" w:rsidRPr="00CA6D4D">
        <w:rPr>
          <w:rFonts w:ascii="Tahoma" w:eastAsia="Times New Roman" w:hAnsi="Tahoma" w:cs="Tahoma"/>
          <w:lang w:eastAsia="sl-SI"/>
        </w:rPr>
        <w:t>kot prilog</w:t>
      </w:r>
      <w:r w:rsidR="005525CD">
        <w:rPr>
          <w:rFonts w:ascii="Tahoma" w:eastAsia="Times New Roman" w:hAnsi="Tahoma" w:cs="Tahoma"/>
          <w:lang w:eastAsia="sl-SI"/>
        </w:rPr>
        <w:t>a</w:t>
      </w:r>
      <w:r w:rsidR="005525CD" w:rsidRPr="00CA6D4D">
        <w:rPr>
          <w:rFonts w:ascii="Tahoma" w:eastAsia="Times New Roman" w:hAnsi="Tahoma" w:cs="Tahoma"/>
          <w:lang w:eastAsia="sl-SI"/>
        </w:rPr>
        <w:t xml:space="preserve"> sestavni del razpisne dokumentacije. </w:t>
      </w:r>
    </w:p>
    <w:p w14:paraId="58B9492C" w14:textId="77777777" w:rsidR="00C04B74" w:rsidRPr="00C04B74" w:rsidRDefault="00C04B74" w:rsidP="008147C8">
      <w:pPr>
        <w:keepNext/>
        <w:keepLines/>
        <w:spacing w:after="0" w:line="240" w:lineRule="auto"/>
        <w:jc w:val="both"/>
        <w:rPr>
          <w:rFonts w:ascii="Tahoma" w:eastAsia="Times New Roman" w:hAnsi="Tahoma" w:cs="Tahoma"/>
          <w:lang w:eastAsia="sl-SI"/>
        </w:rPr>
      </w:pPr>
    </w:p>
    <w:p w14:paraId="5739134C" w14:textId="77777777" w:rsidR="00302D6E" w:rsidRPr="00712BC8" w:rsidRDefault="00302D6E" w:rsidP="008147C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14:paraId="43A61D2E" w14:textId="77777777" w:rsidR="00302D6E" w:rsidRPr="00712BC8" w:rsidRDefault="00302D6E" w:rsidP="008147C8">
      <w:pPr>
        <w:keepNext/>
        <w:keepLines/>
        <w:spacing w:after="0" w:line="240" w:lineRule="auto"/>
        <w:jc w:val="both"/>
        <w:rPr>
          <w:rFonts w:ascii="Tahoma" w:eastAsia="Times New Roman" w:hAnsi="Tahoma" w:cs="Tahoma"/>
          <w:lang w:eastAsia="sl-SI"/>
        </w:rPr>
      </w:pPr>
    </w:p>
    <w:p w14:paraId="56BA4DFE" w14:textId="44CB4B99" w:rsidR="00F76312" w:rsidRDefault="008A2E30" w:rsidP="008147C8">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4A690F">
        <w:rPr>
          <w:rFonts w:ascii="Tahoma" w:eastAsia="Times New Roman" w:hAnsi="Tahoma" w:cs="Tahoma"/>
          <w:noProof/>
          <w:lang w:eastAsia="sl-SI"/>
        </w:rPr>
        <w:t>ENLJ-</w:t>
      </w:r>
      <w:r w:rsidR="003845BC">
        <w:rPr>
          <w:rFonts w:ascii="Tahoma" w:eastAsia="Times New Roman" w:hAnsi="Tahoma" w:cs="Tahoma"/>
          <w:noProof/>
          <w:lang w:eastAsia="sl-SI"/>
        </w:rPr>
        <w:t>SPV-31/26</w:t>
      </w:r>
      <w:r w:rsidR="00036DAB">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0C1ABA">
        <w:rPr>
          <w:rFonts w:ascii="Tahoma" w:eastAsia="Times New Roman" w:hAnsi="Tahoma" w:cs="Tahoma"/>
          <w:lang w:eastAsia="sl-SI"/>
        </w:rPr>
        <w:t>D</w:t>
      </w:r>
      <w:r w:rsidR="000C1ABA" w:rsidRPr="000C1ABA">
        <w:rPr>
          <w:rFonts w:ascii="Tahoma" w:eastAsia="Times New Roman" w:hAnsi="Tahoma" w:cs="Tahoma"/>
          <w:lang w:eastAsia="sl-SI"/>
        </w:rPr>
        <w:t>obav</w:t>
      </w:r>
      <w:r w:rsidR="003845BC">
        <w:rPr>
          <w:rFonts w:ascii="Tahoma" w:eastAsia="Times New Roman" w:hAnsi="Tahoma" w:cs="Tahoma"/>
          <w:lang w:eastAsia="sl-SI"/>
        </w:rPr>
        <w:t>o</w:t>
      </w:r>
      <w:r w:rsidR="000C1ABA" w:rsidRPr="000C1ABA">
        <w:rPr>
          <w:rFonts w:ascii="Tahoma" w:eastAsia="Times New Roman" w:hAnsi="Tahoma" w:cs="Tahoma"/>
          <w:lang w:eastAsia="sl-SI"/>
        </w:rPr>
        <w:t xml:space="preserve"> </w:t>
      </w:r>
      <w:r w:rsidR="004A690F">
        <w:rPr>
          <w:rFonts w:ascii="Tahoma" w:eastAsia="Times New Roman" w:hAnsi="Tahoma" w:cs="Tahoma"/>
          <w:lang w:eastAsia="sl-SI"/>
        </w:rPr>
        <w:t>rezervnih delov za naprave za TOŠ na lokaciji Verovškovi ulici 62</w:t>
      </w:r>
      <w:r w:rsidR="000C1ABA" w:rsidRPr="000C1ABA">
        <w:rPr>
          <w:rFonts w:ascii="Tahoma" w:eastAsia="Times New Roman" w:hAnsi="Tahoma" w:cs="Tahoma"/>
          <w:lang w:eastAsia="sl-SI"/>
        </w:rPr>
        <w:t xml:space="preserve"> po sklopih</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14:paraId="444EF2C6" w14:textId="77777777" w:rsidR="00B46129" w:rsidRPr="00712BC8" w:rsidRDefault="00B46129" w:rsidP="008147C8">
      <w:pPr>
        <w:keepNext/>
        <w:keepLines/>
        <w:spacing w:after="0" w:line="240" w:lineRule="auto"/>
        <w:ind w:right="-2"/>
        <w:jc w:val="both"/>
        <w:rPr>
          <w:rFonts w:ascii="Tahoma" w:eastAsia="Times New Roman" w:hAnsi="Tahoma" w:cs="Tahoma"/>
          <w:lang w:eastAsia="sl-SI"/>
        </w:rPr>
      </w:pPr>
    </w:p>
    <w:p w14:paraId="23C4662E" w14:textId="77777777" w:rsidR="00302D6E" w:rsidRPr="00712BC8" w:rsidRDefault="00302D6E" w:rsidP="008147C8">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712BC8">
        <w:rPr>
          <w:rFonts w:ascii="Tahoma" w:eastAsia="Times New Roman" w:hAnsi="Tahoma" w:cs="Tahoma"/>
          <w:b/>
          <w:lang w:eastAsia="sl-SI"/>
        </w:rPr>
        <w:t>Pravna podlaga</w:t>
      </w:r>
    </w:p>
    <w:p w14:paraId="4090BACB" w14:textId="77777777" w:rsidR="00302D6E" w:rsidRPr="00712BC8" w:rsidRDefault="00302D6E" w:rsidP="008147C8">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0B5ACD8C" w14:textId="77777777" w:rsidR="005525CD" w:rsidRPr="008379A4" w:rsidRDefault="005525CD" w:rsidP="008147C8">
      <w:pPr>
        <w:keepNext/>
        <w:keepLines/>
        <w:tabs>
          <w:tab w:val="left" w:pos="142"/>
        </w:tab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Javno naročilo se izvaja skladno z določbami:</w:t>
      </w:r>
    </w:p>
    <w:p w14:paraId="1AA9A437" w14:textId="77777777" w:rsidR="005B2659" w:rsidRPr="00E42F2A" w:rsidRDefault="005B2659" w:rsidP="005B2659">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Zakona o javnem naročanju (Ur. l. RS, št. 91/15 s spremembami; v nadaljevanju: ZJN-3),</w:t>
      </w:r>
    </w:p>
    <w:p w14:paraId="790D8FCB" w14:textId="77777777" w:rsidR="005B2659" w:rsidRPr="00C24AB6" w:rsidRDefault="005B2659" w:rsidP="005B2659">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w:t>
      </w:r>
      <w:r>
        <w:rPr>
          <w:rFonts w:ascii="Tahoma" w:hAnsi="Tahoma" w:cs="Tahoma"/>
          <w:sz w:val="22"/>
          <w:szCs w:val="22"/>
          <w:lang w:eastAsia="x-none"/>
        </w:rPr>
        <w:t>,</w:t>
      </w:r>
      <w:r w:rsidRPr="00C24AB6">
        <w:rPr>
          <w:rFonts w:ascii="Tahoma" w:hAnsi="Tahoma" w:cs="Tahoma"/>
          <w:sz w:val="22"/>
          <w:szCs w:val="22"/>
          <w:lang w:eastAsia="x-none"/>
        </w:rPr>
        <w:t xml:space="preserve"> 60/2017</w:t>
      </w:r>
      <w:r>
        <w:rPr>
          <w:rFonts w:ascii="Tahoma" w:hAnsi="Tahoma" w:cs="Tahoma"/>
          <w:sz w:val="22"/>
          <w:szCs w:val="22"/>
          <w:lang w:eastAsia="x-none"/>
        </w:rPr>
        <w:t xml:space="preserve"> in 72/19</w:t>
      </w:r>
      <w:r w:rsidRPr="00C24AB6">
        <w:rPr>
          <w:rFonts w:ascii="Tahoma" w:hAnsi="Tahoma" w:cs="Tahoma"/>
          <w:sz w:val="22"/>
          <w:szCs w:val="22"/>
          <w:lang w:eastAsia="x-none"/>
        </w:rPr>
        <w:t>; v nadaljevanju: ZPVPJN),</w:t>
      </w:r>
    </w:p>
    <w:p w14:paraId="18525955" w14:textId="77777777" w:rsidR="005B2659" w:rsidRPr="00C24AB6" w:rsidRDefault="005B2659" w:rsidP="005B2659">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14:paraId="2A39CBA6" w14:textId="77777777" w:rsidR="005B2659" w:rsidRPr="00E42F2A" w:rsidRDefault="005B2659" w:rsidP="005B2659">
      <w:pPr>
        <w:pStyle w:val="BESEDILO"/>
        <w:keepNext/>
        <w:numPr>
          <w:ilvl w:val="0"/>
          <w:numId w:val="6"/>
        </w:numPr>
        <w:tabs>
          <w:tab w:val="clear" w:pos="2155"/>
        </w:tabs>
        <w:ind w:left="284" w:hanging="284"/>
        <w:rPr>
          <w:rFonts w:ascii="Tahoma" w:hAnsi="Tahoma" w:cs="Tahoma"/>
          <w:sz w:val="22"/>
          <w:szCs w:val="22"/>
          <w:lang w:eastAsia="x-none"/>
        </w:rPr>
      </w:pPr>
      <w:r w:rsidRPr="00E42F2A">
        <w:rPr>
          <w:rFonts w:ascii="Tahoma" w:hAnsi="Tahoma" w:cs="Tahoma"/>
          <w:sz w:val="22"/>
          <w:szCs w:val="22"/>
          <w:lang w:eastAsia="x-none"/>
        </w:rPr>
        <w:t>ostalih predpisov, ki temeljijo na zgoraj navedenih zakonih ter veljavno zakonodajo, ki se nanaša na predmet javnega naročila.</w:t>
      </w:r>
    </w:p>
    <w:p w14:paraId="4F34AD68" w14:textId="77777777" w:rsidR="005525CD" w:rsidRPr="00712BC8" w:rsidRDefault="005525CD" w:rsidP="008147C8">
      <w:pPr>
        <w:pStyle w:val="BESEDILO"/>
        <w:keepNext/>
        <w:widowControl/>
        <w:tabs>
          <w:tab w:val="clear" w:pos="2155"/>
        </w:tabs>
        <w:rPr>
          <w:rFonts w:ascii="Tahoma" w:hAnsi="Tahoma" w:cs="Tahoma"/>
          <w:kern w:val="0"/>
          <w:sz w:val="22"/>
          <w:szCs w:val="22"/>
        </w:rPr>
      </w:pPr>
    </w:p>
    <w:p w14:paraId="32ED6133" w14:textId="77777777" w:rsidR="005525CD" w:rsidRPr="00712BC8" w:rsidRDefault="005525CD" w:rsidP="008147C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14:paraId="57B6A303" w14:textId="77777777" w:rsidR="005525CD" w:rsidRPr="00712BC8" w:rsidRDefault="005525CD" w:rsidP="008147C8">
      <w:pPr>
        <w:keepNext/>
        <w:keepLines/>
        <w:spacing w:after="0" w:line="240" w:lineRule="auto"/>
        <w:jc w:val="both"/>
        <w:rPr>
          <w:rFonts w:ascii="Tahoma" w:eastAsia="Times New Roman" w:hAnsi="Tahoma" w:cs="Tahoma"/>
          <w:b/>
          <w:lang w:eastAsia="sl-SI"/>
        </w:rPr>
      </w:pPr>
    </w:p>
    <w:p w14:paraId="1498A0DB" w14:textId="77777777" w:rsidR="005525CD" w:rsidRPr="00FF0EF1" w:rsidRDefault="005525CD" w:rsidP="008147C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 v angleškem oz. nemškem jeziku.</w:t>
      </w:r>
    </w:p>
    <w:p w14:paraId="3E5FA137" w14:textId="77777777" w:rsidR="005525CD" w:rsidRPr="00FF0EF1" w:rsidRDefault="005525CD" w:rsidP="008147C8">
      <w:pPr>
        <w:keepNext/>
        <w:keepLines/>
        <w:spacing w:after="0" w:line="240" w:lineRule="auto"/>
        <w:jc w:val="both"/>
        <w:rPr>
          <w:rFonts w:ascii="Tahoma" w:eastAsia="Times New Roman" w:hAnsi="Tahoma" w:cs="Tahoma"/>
          <w:lang w:eastAsia="sl-SI"/>
        </w:rPr>
      </w:pPr>
    </w:p>
    <w:p w14:paraId="75B88289" w14:textId="77777777" w:rsidR="005525CD" w:rsidRPr="00FF0EF1" w:rsidRDefault="005525CD" w:rsidP="008147C8">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2 (dve) decimalni mesti natančno.</w:t>
      </w:r>
    </w:p>
    <w:p w14:paraId="4274AD84" w14:textId="77777777" w:rsidR="005525CD" w:rsidRDefault="005525CD" w:rsidP="008147C8">
      <w:pPr>
        <w:keepNext/>
        <w:keepLines/>
        <w:spacing w:after="0" w:line="240" w:lineRule="auto"/>
        <w:jc w:val="both"/>
        <w:rPr>
          <w:rFonts w:ascii="Tahoma" w:eastAsia="Times New Roman" w:hAnsi="Tahoma" w:cs="Tahoma"/>
          <w:b/>
          <w:lang w:eastAsia="sl-SI"/>
        </w:rPr>
      </w:pPr>
    </w:p>
    <w:p w14:paraId="11318296" w14:textId="77777777" w:rsidR="005525CD" w:rsidRPr="00EB027B" w:rsidRDefault="005525CD" w:rsidP="008147C8">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14:paraId="336B81F8" w14:textId="77777777" w:rsidR="005525CD" w:rsidRPr="008379A4" w:rsidRDefault="005525CD" w:rsidP="008147C8">
      <w:pPr>
        <w:keepNext/>
        <w:keepLines/>
        <w:spacing w:after="0" w:line="240" w:lineRule="auto"/>
        <w:jc w:val="both"/>
        <w:rPr>
          <w:rFonts w:ascii="Tahoma" w:eastAsia="Times New Roman" w:hAnsi="Tahoma" w:cs="Tahoma"/>
          <w:b/>
          <w:highlight w:val="yellow"/>
          <w:lang w:eastAsia="sl-SI"/>
        </w:rPr>
      </w:pPr>
    </w:p>
    <w:p w14:paraId="07638451" w14:textId="77777777" w:rsidR="005B2659" w:rsidRPr="001214A7" w:rsidRDefault="005B2659" w:rsidP="005B2659">
      <w:pPr>
        <w:keepNext/>
        <w:keepLines/>
        <w:spacing w:after="0" w:line="240" w:lineRule="auto"/>
        <w:jc w:val="both"/>
        <w:rPr>
          <w:rFonts w:ascii="Tahoma" w:eastAsia="Times New Roman" w:hAnsi="Tahoma" w:cs="Tahoma"/>
          <w:lang w:val="x-none" w:eastAsia="sl-SI"/>
        </w:rPr>
      </w:pPr>
      <w:r w:rsidRPr="001214A7">
        <w:rPr>
          <w:rFonts w:ascii="Tahoma" w:eastAsia="Times New Roman" w:hAnsi="Tahoma" w:cs="Tahoma"/>
          <w:lang w:eastAsia="sl-SI"/>
        </w:rPr>
        <w:t xml:space="preserve">Naročnik izvaja javno naročilo po postopku oddaje naročila male vrednosti v skladu s 47. členom ZJN-3. </w:t>
      </w:r>
      <w:r w:rsidRPr="001214A7">
        <w:rPr>
          <w:rFonts w:ascii="Tahoma" w:eastAsia="Times New Roman" w:hAnsi="Tahoma" w:cs="Tahoma"/>
          <w:lang w:val="x-none" w:eastAsia="sl-SI"/>
        </w:rPr>
        <w:t>Naročnik bo po pregledu, preveritvi in ocenjevanju ponudb, izbral ponudnika z najugodnejš</w:t>
      </w:r>
      <w:r w:rsidRPr="001214A7">
        <w:rPr>
          <w:rFonts w:ascii="Tahoma" w:eastAsia="Times New Roman" w:hAnsi="Tahoma" w:cs="Tahoma"/>
          <w:lang w:eastAsia="sl-SI"/>
        </w:rPr>
        <w:t>o</w:t>
      </w:r>
      <w:r w:rsidRPr="001214A7">
        <w:rPr>
          <w:rFonts w:ascii="Tahoma" w:eastAsia="Times New Roman" w:hAnsi="Tahoma" w:cs="Tahoma"/>
          <w:lang w:val="x-none" w:eastAsia="sl-SI"/>
        </w:rPr>
        <w:t xml:space="preserve"> ponudbo</w:t>
      </w:r>
      <w:r w:rsidRPr="001214A7">
        <w:rPr>
          <w:rFonts w:ascii="Tahoma" w:eastAsia="Times New Roman" w:hAnsi="Tahoma" w:cs="Tahoma"/>
          <w:lang w:eastAsia="sl-SI"/>
        </w:rPr>
        <w:t xml:space="preserve"> </w:t>
      </w:r>
      <w:r w:rsidRPr="001214A7">
        <w:rPr>
          <w:rFonts w:ascii="Tahoma" w:eastAsia="Times New Roman" w:hAnsi="Tahoma" w:cs="Tahoma"/>
          <w:lang w:val="x-none" w:eastAsia="sl-SI"/>
        </w:rPr>
        <w:t>glede na postavljena merila.</w:t>
      </w:r>
    </w:p>
    <w:p w14:paraId="0FD7B939"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0A58B9CF" w14:textId="61E9701C" w:rsidR="005525CD" w:rsidRPr="00DA6DED" w:rsidRDefault="005B2659" w:rsidP="005B2659">
      <w:pPr>
        <w:keepNext/>
        <w:keepLines/>
        <w:tabs>
          <w:tab w:val="left" w:pos="2155"/>
        </w:tabs>
        <w:spacing w:after="0" w:line="240" w:lineRule="auto"/>
        <w:jc w:val="both"/>
        <w:rPr>
          <w:rFonts w:ascii="Tahoma" w:eastAsia="Times New Roman" w:hAnsi="Tahoma" w:cs="Tahoma"/>
          <w:kern w:val="16"/>
          <w:lang w:eastAsia="sl-SI"/>
        </w:rPr>
      </w:pPr>
      <w:r w:rsidRPr="001214A7">
        <w:rPr>
          <w:rFonts w:ascii="Tahoma" w:eastAsia="Times New Roman" w:hAnsi="Tahoma" w:cs="Tahoma"/>
          <w:lang w:eastAsia="sl-SI"/>
        </w:rPr>
        <w:t xml:space="preserve">Naročnik bo o vseh odločitvah v skladu s 90. členom ZJN-3 obvestil ponudnike na način, da bo podpisano odločitev iz tega člena objavil na Portalu javnih naročil. Izbrani ponudnik bo pozvan k podpisu </w:t>
      </w:r>
      <w:r w:rsidR="005525CD" w:rsidRPr="00DA6DED">
        <w:rPr>
          <w:rFonts w:ascii="Tahoma" w:eastAsia="Times New Roman" w:hAnsi="Tahoma" w:cs="Tahoma"/>
          <w:kern w:val="16"/>
          <w:lang w:eastAsia="sl-SI"/>
        </w:rPr>
        <w:t>pogodbe pisno.</w:t>
      </w:r>
    </w:p>
    <w:p w14:paraId="08DCE536" w14:textId="77777777" w:rsidR="005525CD" w:rsidRDefault="005525CD" w:rsidP="008147C8">
      <w:pPr>
        <w:keepNext/>
        <w:keepLines/>
        <w:spacing w:after="0" w:line="240" w:lineRule="auto"/>
        <w:jc w:val="both"/>
        <w:rPr>
          <w:rFonts w:ascii="Tahoma" w:hAnsi="Tahoma" w:cs="Tahoma"/>
        </w:rPr>
      </w:pPr>
    </w:p>
    <w:p w14:paraId="13A3645B" w14:textId="77777777" w:rsidR="005B2659" w:rsidRPr="001214A7" w:rsidRDefault="005B2659" w:rsidP="005B2659">
      <w:pPr>
        <w:keepNext/>
        <w:keepLines/>
        <w:spacing w:after="0" w:line="240" w:lineRule="auto"/>
        <w:jc w:val="both"/>
        <w:rPr>
          <w:rFonts w:ascii="Tahoma" w:eastAsia="Times New Roman" w:hAnsi="Tahoma" w:cs="Tahoma"/>
          <w:u w:val="single"/>
          <w:lang w:eastAsia="sl-SI"/>
        </w:rPr>
      </w:pPr>
      <w:r w:rsidRPr="001214A7">
        <w:rPr>
          <w:rFonts w:ascii="Tahoma" w:eastAsia="Times New Roman" w:hAnsi="Tahoma" w:cs="Tahoma"/>
          <w:u w:val="single"/>
          <w:lang w:eastAsia="sl-SI"/>
        </w:rPr>
        <w:lastRenderedPageBreak/>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EC2250F" w14:textId="77777777" w:rsidR="009F5561" w:rsidRDefault="009F5561" w:rsidP="009F5561">
      <w:pPr>
        <w:keepNext/>
        <w:keepLines/>
        <w:spacing w:after="0" w:line="240" w:lineRule="auto"/>
        <w:jc w:val="both"/>
        <w:rPr>
          <w:rFonts w:ascii="Tahoma" w:eastAsia="Times New Roman" w:hAnsi="Tahoma" w:cs="Tahoma"/>
          <w:b/>
          <w:lang w:eastAsia="sl-SI"/>
        </w:rPr>
      </w:pPr>
    </w:p>
    <w:p w14:paraId="2914A111" w14:textId="77777777" w:rsidR="005525CD" w:rsidRPr="00712BC8" w:rsidRDefault="005525CD" w:rsidP="008147C8">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Dodatna pojasnila ponudnikom</w:t>
      </w:r>
    </w:p>
    <w:p w14:paraId="1773E351" w14:textId="77777777" w:rsidR="005525CD" w:rsidRPr="00712BC8" w:rsidRDefault="005525CD" w:rsidP="008147C8">
      <w:pPr>
        <w:keepNext/>
        <w:keepLines/>
        <w:spacing w:after="0" w:line="240" w:lineRule="auto"/>
        <w:jc w:val="both"/>
        <w:rPr>
          <w:rFonts w:ascii="Tahoma" w:eastAsia="Times New Roman" w:hAnsi="Tahoma" w:cs="Tahoma"/>
          <w:lang w:eastAsia="sl-SI"/>
        </w:rPr>
      </w:pPr>
    </w:p>
    <w:p w14:paraId="73ABFA58" w14:textId="5DBCAAB4" w:rsidR="005B2659" w:rsidRPr="00FA52EA" w:rsidRDefault="005B2659" w:rsidP="005B2659">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1E17FD">
        <w:rPr>
          <w:rFonts w:ascii="Tahoma" w:eastAsia="Times New Roman" w:hAnsi="Tahoma" w:cs="Tahoma"/>
          <w:b/>
          <w:bCs/>
          <w:lang w:eastAsia="sl-SI"/>
        </w:rPr>
        <w:t>24</w:t>
      </w:r>
      <w:r>
        <w:rPr>
          <w:rFonts w:ascii="Tahoma" w:eastAsia="Times New Roman" w:hAnsi="Tahoma" w:cs="Tahoma"/>
          <w:b/>
          <w:bCs/>
          <w:lang w:eastAsia="sl-SI"/>
        </w:rPr>
        <w:t xml:space="preserve">. </w:t>
      </w:r>
      <w:r w:rsidR="001E17FD">
        <w:rPr>
          <w:rFonts w:ascii="Tahoma" w:eastAsia="Times New Roman" w:hAnsi="Tahoma" w:cs="Tahoma"/>
          <w:b/>
          <w:bCs/>
          <w:lang w:eastAsia="sl-SI"/>
        </w:rPr>
        <w:t>2</w:t>
      </w:r>
      <w:r w:rsidRPr="00FB1BBD">
        <w:rPr>
          <w:rFonts w:ascii="Tahoma" w:eastAsia="Times New Roman" w:hAnsi="Tahoma" w:cs="Tahoma"/>
          <w:b/>
          <w:bCs/>
          <w:lang w:eastAsia="sl-SI"/>
        </w:rPr>
        <w:t>. 202</w:t>
      </w:r>
      <w:r w:rsidR="003845BC">
        <w:rPr>
          <w:rFonts w:ascii="Tahoma" w:eastAsia="Times New Roman" w:hAnsi="Tahoma" w:cs="Tahoma"/>
          <w:b/>
          <w:bCs/>
          <w:lang w:eastAsia="sl-SI"/>
        </w:rPr>
        <w:t>6</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w:t>
      </w:r>
      <w:r>
        <w:rPr>
          <w:rFonts w:ascii="Tahoma" w:eastAsia="Times New Roman" w:hAnsi="Tahoma" w:cs="Tahoma"/>
          <w:b/>
          <w:bCs/>
          <w:lang w:eastAsia="sl-SI"/>
        </w:rPr>
        <w:t>. ure</w:t>
      </w:r>
      <w:r w:rsidRPr="00FA52EA">
        <w:rPr>
          <w:rFonts w:ascii="Tahoma" w:eastAsia="Times New Roman" w:hAnsi="Tahoma" w:cs="Tahoma"/>
          <w:lang w:eastAsia="sl-SI"/>
        </w:rPr>
        <w:t>. Odgovori oz. pojasnila bodo objavljeni na 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xml:space="preserve">) na mestu, kjer je objavljena razpisna dokumentacija ter na Portalu javnih naročil,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14:paraId="27AFFC07" w14:textId="77777777" w:rsidR="005B2659" w:rsidRPr="009F0FB2" w:rsidRDefault="005B2659" w:rsidP="005B2659">
      <w:pPr>
        <w:keepNext/>
        <w:keepLines/>
        <w:widowControl w:val="0"/>
        <w:spacing w:after="0" w:line="240" w:lineRule="auto"/>
        <w:jc w:val="both"/>
        <w:rPr>
          <w:rFonts w:ascii="Tahoma" w:hAnsi="Tahoma" w:cs="Tahoma"/>
        </w:rPr>
      </w:pPr>
    </w:p>
    <w:p w14:paraId="25646E56" w14:textId="77777777" w:rsidR="005B2659" w:rsidRPr="009F0FB2" w:rsidRDefault="005B2659" w:rsidP="005B2659">
      <w:pPr>
        <w:keepNext/>
        <w:keepLines/>
        <w:widowControl w:val="0"/>
        <w:numPr>
          <w:ilvl w:val="1"/>
          <w:numId w:val="2"/>
        </w:numPr>
        <w:spacing w:after="0" w:line="240" w:lineRule="auto"/>
        <w:jc w:val="both"/>
        <w:rPr>
          <w:rFonts w:ascii="Tahoma" w:hAnsi="Tahoma" w:cs="Tahoma"/>
          <w:b/>
        </w:rPr>
      </w:pPr>
      <w:r w:rsidRPr="009F0FB2">
        <w:rPr>
          <w:rFonts w:ascii="Tahoma" w:hAnsi="Tahoma" w:cs="Tahoma"/>
          <w:b/>
        </w:rPr>
        <w:t>Predložitev ponudbe</w:t>
      </w:r>
    </w:p>
    <w:p w14:paraId="18E9B242" w14:textId="77777777" w:rsidR="005B2659" w:rsidRPr="009F0FB2" w:rsidRDefault="005B2659" w:rsidP="005B2659">
      <w:pPr>
        <w:keepNext/>
        <w:keepLines/>
        <w:widowControl w:val="0"/>
        <w:spacing w:after="0" w:line="240" w:lineRule="auto"/>
        <w:jc w:val="both"/>
        <w:rPr>
          <w:rFonts w:ascii="Tahoma" w:hAnsi="Tahoma" w:cs="Tahoma"/>
          <w:b/>
        </w:rPr>
      </w:pPr>
    </w:p>
    <w:p w14:paraId="58685FB9" w14:textId="3FA6AC45" w:rsidR="005B2659" w:rsidRPr="009F0FB2" w:rsidRDefault="005B2659" w:rsidP="005B2659">
      <w:pPr>
        <w:keepNext/>
        <w:keepLines/>
        <w:widowControl w:val="0"/>
        <w:tabs>
          <w:tab w:val="left" w:pos="142"/>
        </w:tabs>
        <w:spacing w:after="0" w:line="240" w:lineRule="auto"/>
        <w:jc w:val="both"/>
        <w:rPr>
          <w:rFonts w:ascii="Tahoma" w:hAnsi="Tahoma" w:cs="Tahoma"/>
        </w:rPr>
      </w:pPr>
      <w:r w:rsidRPr="009F0FB2">
        <w:rPr>
          <w:rFonts w:ascii="Tahoma" w:hAnsi="Tahoma" w:cs="Tahoma"/>
          <w:lang w:val="x-none"/>
        </w:rPr>
        <w:t xml:space="preserve">Ponudnik nosi vse stroške priprave in predložitve ponudbe. </w:t>
      </w:r>
      <w:r w:rsidRPr="009F0FB2">
        <w:rPr>
          <w:rFonts w:ascii="Tahoma" w:hAnsi="Tahoma" w:cs="Tahoma"/>
        </w:rPr>
        <w:t xml:space="preserve">Rok za predložitev ponudb je najkasneje do </w:t>
      </w:r>
      <w:r w:rsidR="001E17FD">
        <w:rPr>
          <w:rFonts w:ascii="Tahoma" w:eastAsia="Times New Roman" w:hAnsi="Tahoma" w:cs="Tahoma"/>
          <w:b/>
          <w:bCs/>
          <w:lang w:eastAsia="sl-SI"/>
        </w:rPr>
        <w:t>3</w:t>
      </w:r>
      <w:r w:rsidR="003845BC">
        <w:rPr>
          <w:rFonts w:ascii="Tahoma" w:eastAsia="Times New Roman" w:hAnsi="Tahoma" w:cs="Tahoma"/>
          <w:b/>
          <w:bCs/>
          <w:lang w:eastAsia="sl-SI"/>
        </w:rPr>
        <w:t xml:space="preserve">. </w:t>
      </w:r>
      <w:r w:rsidR="001E17FD">
        <w:rPr>
          <w:rFonts w:ascii="Tahoma" w:eastAsia="Times New Roman" w:hAnsi="Tahoma" w:cs="Tahoma"/>
          <w:b/>
          <w:bCs/>
          <w:lang w:eastAsia="sl-SI"/>
        </w:rPr>
        <w:t>3</w:t>
      </w:r>
      <w:r w:rsidR="003845BC" w:rsidRPr="00FB1BBD">
        <w:rPr>
          <w:rFonts w:ascii="Tahoma" w:eastAsia="Times New Roman" w:hAnsi="Tahoma" w:cs="Tahoma"/>
          <w:b/>
          <w:bCs/>
          <w:lang w:eastAsia="sl-SI"/>
        </w:rPr>
        <w:t>. 202</w:t>
      </w:r>
      <w:r w:rsidR="003845BC">
        <w:rPr>
          <w:rFonts w:ascii="Tahoma" w:eastAsia="Times New Roman" w:hAnsi="Tahoma" w:cs="Tahoma"/>
          <w:b/>
          <w:bCs/>
          <w:lang w:eastAsia="sl-SI"/>
        </w:rPr>
        <w:t>6</w:t>
      </w:r>
      <w:r w:rsidR="003845BC" w:rsidRPr="00FB1BBD">
        <w:rPr>
          <w:rFonts w:ascii="Tahoma" w:eastAsia="Times New Roman" w:hAnsi="Tahoma" w:cs="Tahoma"/>
          <w:b/>
          <w:bCs/>
          <w:lang w:eastAsia="sl-SI"/>
        </w:rPr>
        <w:t xml:space="preserve"> </w:t>
      </w:r>
      <w:r w:rsidRPr="009F0FB2">
        <w:rPr>
          <w:rFonts w:ascii="Tahoma" w:hAnsi="Tahoma" w:cs="Tahoma"/>
        </w:rPr>
        <w:t xml:space="preserve">do </w:t>
      </w:r>
      <w:r w:rsidRPr="009F0FB2">
        <w:rPr>
          <w:rFonts w:ascii="Tahoma" w:hAnsi="Tahoma" w:cs="Tahoma"/>
          <w:b/>
        </w:rPr>
        <w:t>10. ure</w:t>
      </w:r>
      <w:r w:rsidRPr="009F0FB2">
        <w:rPr>
          <w:rFonts w:ascii="Tahoma" w:hAnsi="Tahoma" w:cs="Tahoma"/>
        </w:rPr>
        <w:t>.</w:t>
      </w:r>
    </w:p>
    <w:p w14:paraId="372D1C91" w14:textId="77777777" w:rsidR="005B2659" w:rsidRPr="009F0FB2" w:rsidRDefault="005B2659" w:rsidP="005B2659">
      <w:pPr>
        <w:keepNext/>
        <w:keepLines/>
        <w:widowControl w:val="0"/>
        <w:tabs>
          <w:tab w:val="left" w:pos="142"/>
        </w:tabs>
        <w:spacing w:after="0" w:line="240" w:lineRule="auto"/>
        <w:jc w:val="both"/>
        <w:rPr>
          <w:rFonts w:ascii="Tahoma" w:hAnsi="Tahoma" w:cs="Tahoma"/>
        </w:rPr>
      </w:pPr>
    </w:p>
    <w:p w14:paraId="58ADB0C7" w14:textId="77777777" w:rsidR="005B2659" w:rsidRPr="00E8066F" w:rsidRDefault="005B2659" w:rsidP="005B2659">
      <w:pPr>
        <w:keepNext/>
        <w:keepLines/>
        <w:widowControl w:val="0"/>
        <w:spacing w:after="0" w:line="240" w:lineRule="auto"/>
        <w:jc w:val="both"/>
        <w:rPr>
          <w:rFonts w:ascii="Tahoma" w:hAnsi="Tahoma" w:cs="Tahoma"/>
        </w:rPr>
      </w:pPr>
      <w:r w:rsidRPr="00E8066F">
        <w:rPr>
          <w:rFonts w:ascii="Tahoma" w:hAnsi="Tahoma" w:cs="Tahoma"/>
        </w:rPr>
        <w:t xml:space="preserve">Ponudnik </w:t>
      </w:r>
      <w:r w:rsidRPr="00E8066F">
        <w:rPr>
          <w:rFonts w:ascii="Tahoma" w:hAnsi="Tahoma" w:cs="Tahoma"/>
          <w:b/>
          <w:u w:val="single"/>
        </w:rPr>
        <w:t>mora</w:t>
      </w:r>
      <w:r w:rsidRPr="00E8066F">
        <w:rPr>
          <w:rFonts w:ascii="Tahoma" w:hAnsi="Tahoma" w:cs="Tahoma"/>
        </w:rPr>
        <w:t xml:space="preserve"> ponudbo predložiti v informacijski sistem e-JN (elektronska oddaja ponudbe) na spletnem naslovu </w:t>
      </w:r>
      <w:hyperlink r:id="rId9" w:history="1">
        <w:r w:rsidRPr="007F34B1">
          <w:rPr>
            <w:rStyle w:val="Hiperpovezava"/>
            <w:rFonts w:ascii="Tahoma" w:hAnsi="Tahoma" w:cs="Tahoma"/>
          </w:rPr>
          <w:t>https://ejn.gov.si</w:t>
        </w:r>
      </w:hyperlink>
      <w:r w:rsidRPr="00E8066F">
        <w:rPr>
          <w:rFonts w:ascii="Tahoma" w:hAnsi="Tahoma" w:cs="Tahoma"/>
        </w:rPr>
        <w:t xml:space="preserve">, v skladu s </w:t>
      </w:r>
      <w:r w:rsidRPr="00E8066F">
        <w:rPr>
          <w:rFonts w:ascii="Tahoma" w:hAnsi="Tahoma" w:cs="Tahoma"/>
          <w:b/>
        </w:rPr>
        <w:t>poglavjem 6</w:t>
      </w:r>
      <w:r w:rsidRPr="00E8066F">
        <w:rPr>
          <w:rFonts w:ascii="Tahoma" w:hAnsi="Tahoma" w:cs="Tahoma"/>
        </w:rPr>
        <w:t xml:space="preserve"> razpisne dokumentacije. </w:t>
      </w:r>
    </w:p>
    <w:p w14:paraId="1A63B4C9" w14:textId="77777777" w:rsidR="005B2659" w:rsidRPr="00E8066F" w:rsidRDefault="005B2659" w:rsidP="005B2659">
      <w:pPr>
        <w:keepNext/>
        <w:keepLines/>
        <w:widowControl w:val="0"/>
        <w:spacing w:after="0" w:line="240" w:lineRule="auto"/>
        <w:jc w:val="both"/>
        <w:rPr>
          <w:rFonts w:ascii="Tahoma" w:hAnsi="Tahoma" w:cs="Tahoma"/>
          <w:lang w:val="x-none"/>
        </w:rPr>
      </w:pPr>
    </w:p>
    <w:p w14:paraId="7E1B4B79" w14:textId="77777777" w:rsidR="005B2659" w:rsidRPr="009F0FB2" w:rsidRDefault="005B2659" w:rsidP="005B2659">
      <w:pPr>
        <w:keepNext/>
        <w:keepLines/>
        <w:widowControl w:val="0"/>
        <w:numPr>
          <w:ilvl w:val="1"/>
          <w:numId w:val="2"/>
        </w:numPr>
        <w:spacing w:after="0" w:line="240" w:lineRule="auto"/>
        <w:jc w:val="both"/>
        <w:rPr>
          <w:rFonts w:ascii="Tahoma" w:hAnsi="Tahoma" w:cs="Tahoma"/>
          <w:b/>
        </w:rPr>
      </w:pPr>
      <w:bookmarkStart w:id="9" w:name="_Toc116720500"/>
      <w:bookmarkStart w:id="10" w:name="_Toc116720564"/>
      <w:bookmarkStart w:id="11" w:name="_Toc116783473"/>
      <w:bookmarkStart w:id="12" w:name="_Toc116792907"/>
      <w:bookmarkStart w:id="13" w:name="_Toc136417479"/>
      <w:r w:rsidRPr="009F0FB2">
        <w:rPr>
          <w:rFonts w:ascii="Tahoma" w:hAnsi="Tahoma" w:cs="Tahoma"/>
          <w:b/>
        </w:rPr>
        <w:t>Odpiranje ponudb</w:t>
      </w:r>
      <w:bookmarkEnd w:id="9"/>
      <w:bookmarkEnd w:id="10"/>
      <w:bookmarkEnd w:id="11"/>
      <w:bookmarkEnd w:id="12"/>
      <w:bookmarkEnd w:id="13"/>
    </w:p>
    <w:p w14:paraId="782B5398" w14:textId="77777777" w:rsidR="005B2659" w:rsidRPr="009F0FB2" w:rsidRDefault="005B2659" w:rsidP="005B2659">
      <w:pPr>
        <w:keepNext/>
        <w:keepLines/>
        <w:widowControl w:val="0"/>
        <w:spacing w:after="0" w:line="240" w:lineRule="auto"/>
        <w:jc w:val="both"/>
        <w:rPr>
          <w:rFonts w:ascii="Tahoma" w:hAnsi="Tahoma" w:cs="Tahoma"/>
          <w:b/>
        </w:rPr>
      </w:pPr>
    </w:p>
    <w:p w14:paraId="3132EB20" w14:textId="03B2EDA9" w:rsidR="005B2659" w:rsidRPr="009F0FB2" w:rsidRDefault="005B2659" w:rsidP="005B2659">
      <w:pPr>
        <w:keepNext/>
        <w:keepLines/>
        <w:widowControl w:val="0"/>
        <w:spacing w:after="0" w:line="240" w:lineRule="auto"/>
        <w:jc w:val="both"/>
        <w:rPr>
          <w:rFonts w:ascii="Tahoma" w:hAnsi="Tahoma" w:cs="Tahoma"/>
        </w:rPr>
      </w:pPr>
      <w:r w:rsidRPr="009F0FB2">
        <w:rPr>
          <w:rFonts w:ascii="Tahoma" w:hAnsi="Tahoma" w:cs="Tahoma"/>
        </w:rPr>
        <w:t xml:space="preserve">Odpiranje ponudb bo potekalo avtomatično v informacijskem sistemu e-JN dne </w:t>
      </w:r>
      <w:r w:rsidR="00874DF0">
        <w:rPr>
          <w:rFonts w:ascii="Tahoma" w:eastAsia="Times New Roman" w:hAnsi="Tahoma" w:cs="Tahoma"/>
          <w:b/>
          <w:bCs/>
          <w:lang w:eastAsia="sl-SI"/>
        </w:rPr>
        <w:t>3. 3</w:t>
      </w:r>
      <w:r w:rsidR="00874DF0" w:rsidRPr="00FB1BBD">
        <w:rPr>
          <w:rFonts w:ascii="Tahoma" w:eastAsia="Times New Roman" w:hAnsi="Tahoma" w:cs="Tahoma"/>
          <w:b/>
          <w:bCs/>
          <w:lang w:eastAsia="sl-SI"/>
        </w:rPr>
        <w:t>. 202</w:t>
      </w:r>
      <w:r w:rsidR="00874DF0">
        <w:rPr>
          <w:rFonts w:ascii="Tahoma" w:eastAsia="Times New Roman" w:hAnsi="Tahoma" w:cs="Tahoma"/>
          <w:b/>
          <w:bCs/>
          <w:lang w:eastAsia="sl-SI"/>
        </w:rPr>
        <w:t>6</w:t>
      </w:r>
      <w:r w:rsidR="00874DF0" w:rsidRPr="00FB1BBD">
        <w:rPr>
          <w:rFonts w:ascii="Tahoma" w:eastAsia="Times New Roman" w:hAnsi="Tahoma" w:cs="Tahoma"/>
          <w:b/>
          <w:bCs/>
          <w:lang w:eastAsia="sl-SI"/>
        </w:rPr>
        <w:t xml:space="preserve"> </w:t>
      </w:r>
      <w:r w:rsidRPr="009F0FB2">
        <w:rPr>
          <w:rFonts w:ascii="Tahoma" w:hAnsi="Tahoma" w:cs="Tahoma"/>
        </w:rPr>
        <w:t xml:space="preserve">in se bo začelo </w:t>
      </w:r>
      <w:r w:rsidRPr="009F0FB2">
        <w:rPr>
          <w:rFonts w:ascii="Tahoma" w:hAnsi="Tahoma" w:cs="Tahoma"/>
          <w:b/>
        </w:rPr>
        <w:t>ob 1</w:t>
      </w:r>
      <w:r>
        <w:rPr>
          <w:rFonts w:ascii="Tahoma" w:hAnsi="Tahoma" w:cs="Tahoma"/>
          <w:b/>
        </w:rPr>
        <w:t>1</w:t>
      </w:r>
      <w:r w:rsidRPr="009F0FB2">
        <w:rPr>
          <w:rFonts w:ascii="Tahoma" w:hAnsi="Tahoma" w:cs="Tahoma"/>
          <w:b/>
        </w:rPr>
        <w:t>. uri</w:t>
      </w:r>
      <w:r w:rsidRPr="009F0FB2">
        <w:rPr>
          <w:rFonts w:ascii="Tahoma" w:hAnsi="Tahoma" w:cs="Tahoma"/>
        </w:rPr>
        <w:t xml:space="preserve"> na spletnem naslovu </w:t>
      </w:r>
      <w:hyperlink r:id="rId10" w:history="1">
        <w:r w:rsidRPr="007F34B1">
          <w:rPr>
            <w:rStyle w:val="Hiperpovezava"/>
            <w:rFonts w:ascii="Tahoma" w:hAnsi="Tahoma" w:cs="Tahoma"/>
          </w:rPr>
          <w:t>https://ejn.gov.si</w:t>
        </w:r>
      </w:hyperlink>
      <w:r w:rsidRPr="009F0FB2">
        <w:rPr>
          <w:rFonts w:ascii="Tahoma" w:hAnsi="Tahoma" w:cs="Tahoma"/>
        </w:rPr>
        <w:t xml:space="preserve">. </w:t>
      </w:r>
    </w:p>
    <w:p w14:paraId="0972FCAD" w14:textId="77777777" w:rsidR="005B2659" w:rsidRPr="009F0FB2" w:rsidRDefault="005B2659" w:rsidP="005B2659">
      <w:pPr>
        <w:keepNext/>
        <w:keepLines/>
        <w:widowControl w:val="0"/>
        <w:spacing w:after="0" w:line="240" w:lineRule="auto"/>
        <w:rPr>
          <w:rFonts w:ascii="Tahoma" w:hAnsi="Tahoma" w:cs="Tahoma"/>
        </w:rPr>
      </w:pPr>
    </w:p>
    <w:p w14:paraId="1B54285B" w14:textId="77777777" w:rsidR="005B2659" w:rsidRDefault="005B2659" w:rsidP="005B2659">
      <w:pPr>
        <w:keepNext/>
        <w:keepLines/>
        <w:widowControl w:val="0"/>
        <w:spacing w:after="0" w:line="240" w:lineRule="auto"/>
        <w:jc w:val="both"/>
        <w:rPr>
          <w:rFonts w:ascii="Tahoma" w:hAnsi="Tahoma" w:cs="Tahoma"/>
        </w:rPr>
      </w:pPr>
      <w:r w:rsidRPr="009F0FB2">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069CE4AF"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4BFDB4D6" w14:textId="77777777" w:rsidR="005B2659" w:rsidRPr="001214A7" w:rsidRDefault="005B2659" w:rsidP="005B2659">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Pogajanja</w:t>
      </w:r>
    </w:p>
    <w:p w14:paraId="5F0F5679"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1F724D21" w14:textId="77777777" w:rsidR="005D002B" w:rsidRPr="009F0FB2" w:rsidRDefault="005D002B" w:rsidP="005D002B">
      <w:pPr>
        <w:keepNext/>
        <w:keepLines/>
        <w:spacing w:after="0" w:line="240" w:lineRule="auto"/>
        <w:jc w:val="both"/>
        <w:rPr>
          <w:rFonts w:ascii="Tahoma" w:hAnsi="Tahoma" w:cs="Tahoma"/>
        </w:rPr>
      </w:pPr>
      <w:r w:rsidRPr="009F0FB2">
        <w:rPr>
          <w:rFonts w:ascii="Tahoma" w:hAnsi="Tahoma" w:cs="Tahoma"/>
        </w:rPr>
        <w:t xml:space="preserve">Naročnik s ponudnikom(i) </w:t>
      </w:r>
      <w:r w:rsidRPr="00BA05A7">
        <w:rPr>
          <w:rFonts w:ascii="Tahoma" w:hAnsi="Tahoma" w:cs="Tahoma"/>
          <w:b/>
          <w:u w:val="single"/>
        </w:rPr>
        <w:t>NE BO</w:t>
      </w:r>
      <w:r>
        <w:rPr>
          <w:rFonts w:ascii="Tahoma" w:hAnsi="Tahoma" w:cs="Tahoma"/>
        </w:rPr>
        <w:t xml:space="preserve"> </w:t>
      </w:r>
      <w:r w:rsidRPr="009F0FB2">
        <w:rPr>
          <w:rFonts w:ascii="Tahoma" w:hAnsi="Tahoma" w:cs="Tahoma"/>
        </w:rPr>
        <w:t>izvedel pogajanj</w:t>
      </w:r>
      <w:r>
        <w:rPr>
          <w:rFonts w:ascii="Tahoma" w:hAnsi="Tahoma" w:cs="Tahoma"/>
        </w:rPr>
        <w:t>.</w:t>
      </w:r>
      <w:r w:rsidRPr="009F0FB2">
        <w:rPr>
          <w:rFonts w:ascii="Tahoma" w:hAnsi="Tahoma" w:cs="Tahoma"/>
        </w:rPr>
        <w:t xml:space="preserve"> </w:t>
      </w:r>
    </w:p>
    <w:p w14:paraId="34DBCBF4"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6F2C1E50" w14:textId="77777777" w:rsidR="005B2659" w:rsidRPr="001214A7" w:rsidRDefault="005B2659" w:rsidP="005B2659">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Variantna ponudba</w:t>
      </w:r>
    </w:p>
    <w:p w14:paraId="0A93D8A1"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64EA4BD0" w14:textId="77777777" w:rsidR="005B2659" w:rsidRPr="001214A7" w:rsidRDefault="005B2659" w:rsidP="005B2659">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ne dopušča predložitve variantne ponudbe. Naročnik bo ponudbo, ki bo vsebovala variantno ponudbo, zavrnil kot nedopustno.</w:t>
      </w:r>
    </w:p>
    <w:p w14:paraId="0B6B54AA"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04160F06" w14:textId="77777777" w:rsidR="005B2659" w:rsidRPr="001214A7" w:rsidRDefault="005B2659" w:rsidP="005B2659">
      <w:pPr>
        <w:keepNext/>
        <w:keepLines/>
        <w:numPr>
          <w:ilvl w:val="1"/>
          <w:numId w:val="2"/>
        </w:numPr>
        <w:spacing w:after="0" w:line="240" w:lineRule="auto"/>
        <w:jc w:val="both"/>
        <w:rPr>
          <w:rFonts w:ascii="Tahoma" w:eastAsia="Times New Roman" w:hAnsi="Tahoma" w:cs="Tahoma"/>
          <w:b/>
          <w:lang w:eastAsia="sl-SI"/>
        </w:rPr>
      </w:pPr>
      <w:r w:rsidRPr="001214A7">
        <w:rPr>
          <w:rFonts w:ascii="Tahoma" w:eastAsia="Times New Roman" w:hAnsi="Tahoma" w:cs="Tahoma"/>
          <w:b/>
          <w:lang w:eastAsia="sl-SI"/>
        </w:rPr>
        <w:t>Pregled in ocenjevanje ponudb</w:t>
      </w:r>
    </w:p>
    <w:p w14:paraId="5D4B059C" w14:textId="77777777" w:rsidR="005B2659" w:rsidRPr="001214A7" w:rsidRDefault="005B2659" w:rsidP="005B2659">
      <w:pPr>
        <w:keepNext/>
        <w:keepLines/>
        <w:spacing w:after="0" w:line="240" w:lineRule="auto"/>
        <w:jc w:val="both"/>
        <w:rPr>
          <w:rFonts w:ascii="Tahoma" w:eastAsia="Times New Roman" w:hAnsi="Tahoma" w:cs="Tahoma"/>
          <w:lang w:eastAsia="sl-SI"/>
        </w:rPr>
      </w:pPr>
    </w:p>
    <w:p w14:paraId="222326DD" w14:textId="77777777" w:rsidR="005B2659" w:rsidRPr="001214A7" w:rsidRDefault="005B2659" w:rsidP="005B2659">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34824BAC"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059DC374"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Pogodba</w:t>
      </w:r>
    </w:p>
    <w:p w14:paraId="105FF4F0"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4C444CB7" w14:textId="77777777" w:rsidR="002A00E7" w:rsidRPr="00CA186A" w:rsidRDefault="002A00E7" w:rsidP="008147C8">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Pogodbo </w:t>
      </w:r>
      <w:r w:rsidR="00793B8A">
        <w:rPr>
          <w:rFonts w:ascii="Tahoma" w:eastAsia="Times New Roman" w:hAnsi="Tahoma" w:cs="Tahoma"/>
          <w:lang w:eastAsia="sl-SI"/>
        </w:rPr>
        <w:t xml:space="preserve">za posamezen sklop </w:t>
      </w:r>
      <w:r w:rsidRPr="00CA186A">
        <w:rPr>
          <w:rFonts w:ascii="Tahoma" w:eastAsia="Times New Roman" w:hAnsi="Tahoma" w:cs="Tahoma"/>
          <w:lang w:eastAsia="sl-SI"/>
        </w:rPr>
        <w:t>bo z izbranim ponudnikom podpisal naročnik.</w:t>
      </w:r>
    </w:p>
    <w:p w14:paraId="733FE4CA" w14:textId="77777777" w:rsidR="002A00E7" w:rsidRPr="00CA186A" w:rsidRDefault="002A00E7" w:rsidP="008147C8">
      <w:pPr>
        <w:keepNext/>
        <w:keepLines/>
        <w:spacing w:after="0" w:line="240" w:lineRule="auto"/>
        <w:jc w:val="both"/>
        <w:rPr>
          <w:rFonts w:ascii="Tahoma" w:eastAsia="Times New Roman" w:hAnsi="Tahoma" w:cs="Tahoma"/>
          <w:lang w:eastAsia="sl-SI"/>
        </w:rPr>
      </w:pPr>
    </w:p>
    <w:p w14:paraId="75391131" w14:textId="77777777" w:rsidR="002A00E7" w:rsidRPr="00CA186A" w:rsidRDefault="002A00E7" w:rsidP="008147C8">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29556FBA" w14:textId="77777777" w:rsidR="002A00E7" w:rsidRPr="00CA186A" w:rsidRDefault="002A00E7" w:rsidP="008147C8">
      <w:pPr>
        <w:keepNext/>
        <w:keepLines/>
        <w:spacing w:after="0" w:line="240" w:lineRule="auto"/>
        <w:jc w:val="both"/>
        <w:rPr>
          <w:rFonts w:ascii="Tahoma" w:eastAsia="Times New Roman" w:hAnsi="Tahoma" w:cs="Tahoma"/>
          <w:lang w:eastAsia="sl-SI"/>
        </w:rPr>
      </w:pPr>
    </w:p>
    <w:p w14:paraId="66B758EA" w14:textId="04DFA752" w:rsidR="00FD35CE" w:rsidRPr="009F0FB2" w:rsidRDefault="00932664" w:rsidP="00FD35CE">
      <w:pPr>
        <w:keepNext/>
        <w:keepLines/>
        <w:spacing w:after="0" w:line="240" w:lineRule="auto"/>
        <w:jc w:val="both"/>
        <w:rPr>
          <w:rFonts w:ascii="Tahoma" w:hAnsi="Tahoma" w:cs="Tahoma"/>
        </w:rPr>
      </w:pPr>
      <w:r w:rsidRPr="009F0FB2">
        <w:rPr>
          <w:rFonts w:ascii="Tahoma" w:hAnsi="Tahoma" w:cs="Tahoma"/>
        </w:rPr>
        <w:t>V skladu s šestim odstavkom 14. člena Zakona o integriteti in preprečevanju korupcije (Ur. l. RS, št. 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3/22 – ZDeb in 16/23 – ZZPri</w:t>
      </w:r>
      <w:r w:rsidRPr="009F0FB2">
        <w:rPr>
          <w:rFonts w:ascii="Tahoma" w:hAnsi="Tahoma" w:cs="Tahoma"/>
        </w:rPr>
        <w:t xml:space="preserve">) je dolžan izbrani ponudnik na poziv naročnika, pred podpisom </w:t>
      </w:r>
      <w:r>
        <w:rPr>
          <w:rFonts w:ascii="Tahoma" w:hAnsi="Tahoma" w:cs="Tahoma"/>
        </w:rPr>
        <w:t>pogodbe za posamezni sklop</w:t>
      </w:r>
      <w:r w:rsidRPr="009F0FB2">
        <w:rPr>
          <w:rFonts w:ascii="Tahoma" w:hAnsi="Tahoma" w:cs="Tahoma"/>
        </w:rPr>
        <w:t>, predložiti izjavo ali podatke o udeležbi fizičnih in pravnih oseb v lastništvu izbranega ponudnika, ter o gospodarskih subjektih za katere se glede na določbe zakona, ki ureja gospodarske družbe, šteje, da so povezane družbe z izbranim ponudnikom (</w:t>
      </w:r>
      <w:r w:rsidRPr="009F0FB2">
        <w:rPr>
          <w:rFonts w:ascii="Tahoma" w:hAnsi="Tahoma" w:cs="Tahoma"/>
          <w:b/>
        </w:rPr>
        <w:t>Priloga 3/1</w:t>
      </w:r>
      <w:r w:rsidRPr="009F0FB2">
        <w:rPr>
          <w:rFonts w:ascii="Tahoma" w:hAnsi="Tahoma" w:cs="Tahoma"/>
        </w:rPr>
        <w:t xml:space="preserve">). Če bo gospodarski subjekt predložil lažno izjavo oziroma bo dal neresnične podatke o navedenih dejstvih, bo to imelo za posledico ničnost </w:t>
      </w:r>
      <w:r>
        <w:rPr>
          <w:rFonts w:ascii="Tahoma" w:hAnsi="Tahoma" w:cs="Tahoma"/>
        </w:rPr>
        <w:t>pogodbe</w:t>
      </w:r>
      <w:r w:rsidRPr="009F0FB2">
        <w:rPr>
          <w:rFonts w:ascii="Tahoma" w:hAnsi="Tahoma" w:cs="Tahoma"/>
        </w:rPr>
        <w:t>. Izjavo bodo morali podati tudi ostali gospodarski subjekti, ki nastopajo v ponudbi skupaj s ponudnikom</w:t>
      </w:r>
      <w:r w:rsidR="00FD35CE" w:rsidRPr="009F0FB2">
        <w:rPr>
          <w:rFonts w:ascii="Tahoma" w:hAnsi="Tahoma" w:cs="Tahoma"/>
        </w:rPr>
        <w:t>.</w:t>
      </w:r>
    </w:p>
    <w:p w14:paraId="57D01E95" w14:textId="77777777" w:rsidR="002A00E7" w:rsidRPr="00CA186A" w:rsidRDefault="002A00E7" w:rsidP="008147C8">
      <w:pPr>
        <w:keepNext/>
        <w:keepLines/>
        <w:spacing w:after="0" w:line="240" w:lineRule="auto"/>
        <w:jc w:val="both"/>
        <w:rPr>
          <w:rFonts w:ascii="Tahoma" w:eastAsia="Times New Roman" w:hAnsi="Tahoma" w:cs="Tahoma"/>
          <w:lang w:eastAsia="sl-SI"/>
        </w:rPr>
      </w:pPr>
    </w:p>
    <w:p w14:paraId="66320CEC" w14:textId="77777777" w:rsidR="002A00E7" w:rsidRPr="00CA186A" w:rsidRDefault="002A00E7" w:rsidP="008147C8">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Vzorec pogodbe je sestavni del te razpisne dokumentacije. Ponudnik s podpisom </w:t>
      </w:r>
      <w:r w:rsidRPr="00CA186A">
        <w:rPr>
          <w:rFonts w:ascii="Tahoma" w:eastAsia="Times New Roman" w:hAnsi="Tahoma" w:cs="Tahoma"/>
          <w:b/>
          <w:lang w:eastAsia="sl-SI"/>
        </w:rPr>
        <w:t>Priloge A</w:t>
      </w:r>
      <w:r w:rsidRPr="00CA186A">
        <w:rPr>
          <w:rFonts w:ascii="Tahoma" w:eastAsia="Times New Roman" w:hAnsi="Tahoma" w:cs="Tahoma"/>
          <w:lang w:eastAsia="sl-SI"/>
        </w:rPr>
        <w:t xml:space="preserve"> potrdi, da se strinja z vsebino pogodbe. </w:t>
      </w:r>
    </w:p>
    <w:p w14:paraId="2926AEED"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4C1170DF"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8B13DD">
        <w:rPr>
          <w:rFonts w:ascii="Tahoma" w:eastAsia="Times New Roman" w:hAnsi="Tahoma" w:cs="Tahoma"/>
          <w:b/>
          <w:lang w:eastAsia="sl-SI"/>
        </w:rPr>
        <w:t>Prav</w:t>
      </w:r>
      <w:bookmarkEnd w:id="14"/>
      <w:bookmarkEnd w:id="15"/>
      <w:bookmarkEnd w:id="16"/>
      <w:bookmarkEnd w:id="17"/>
      <w:bookmarkEnd w:id="18"/>
      <w:r w:rsidRPr="008B13DD">
        <w:rPr>
          <w:rFonts w:ascii="Tahoma" w:eastAsia="Times New Roman" w:hAnsi="Tahoma" w:cs="Tahoma"/>
          <w:b/>
          <w:lang w:eastAsia="sl-SI"/>
        </w:rPr>
        <w:t>no varstvo</w:t>
      </w:r>
    </w:p>
    <w:p w14:paraId="5423EC62" w14:textId="77777777" w:rsidR="00EE2146" w:rsidRPr="008B13DD" w:rsidRDefault="00EE2146" w:rsidP="008147C8">
      <w:pPr>
        <w:keepNext/>
        <w:keepLines/>
        <w:spacing w:after="0" w:line="240" w:lineRule="auto"/>
        <w:jc w:val="both"/>
        <w:rPr>
          <w:rFonts w:ascii="Tahoma" w:eastAsia="Times New Roman" w:hAnsi="Tahoma" w:cs="Tahoma"/>
          <w:b/>
          <w:lang w:eastAsia="sl-SI"/>
        </w:rPr>
      </w:pPr>
    </w:p>
    <w:p w14:paraId="01304F7C" w14:textId="77777777" w:rsidR="00EE2146" w:rsidRPr="008B13DD" w:rsidRDefault="00EE2146" w:rsidP="008147C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Ponudnikom je zagotovljeno pravno varstvo skladno z določbami Zakona o pravnem varstvu v postopkih javnega naročanja.</w:t>
      </w:r>
    </w:p>
    <w:p w14:paraId="35660065"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2529ECF3" w14:textId="7FB4E76A"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bookmarkStart w:id="19" w:name="_Toc163615935"/>
      <w:r w:rsidRPr="008B13DD">
        <w:rPr>
          <w:rFonts w:ascii="Tahoma" w:eastAsia="Times New Roman" w:hAnsi="Tahoma" w:cs="Tahoma"/>
          <w:b/>
          <w:lang w:eastAsia="sl-SI"/>
        </w:rPr>
        <w:t>Zaupnost po</w:t>
      </w:r>
      <w:bookmarkEnd w:id="19"/>
      <w:r w:rsidRPr="008B13DD">
        <w:rPr>
          <w:rFonts w:ascii="Tahoma" w:eastAsia="Times New Roman" w:hAnsi="Tahoma" w:cs="Tahoma"/>
          <w:b/>
          <w:lang w:eastAsia="sl-SI"/>
        </w:rPr>
        <w:t>datkov</w:t>
      </w:r>
      <w:r w:rsidR="00FD35CE">
        <w:rPr>
          <w:rFonts w:ascii="Tahoma" w:eastAsia="Times New Roman" w:hAnsi="Tahoma" w:cs="Tahoma"/>
          <w:b/>
          <w:lang w:eastAsia="sl-SI"/>
        </w:rPr>
        <w:t xml:space="preserve"> in vpogled</w:t>
      </w:r>
    </w:p>
    <w:p w14:paraId="5473E571"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210897CE" w14:textId="77777777" w:rsidR="00FD35CE" w:rsidRPr="001214A7" w:rsidRDefault="00FD35CE" w:rsidP="00FD35CE">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61B47241" w14:textId="77777777" w:rsidR="00FD35CE" w:rsidRPr="001214A7" w:rsidRDefault="00FD35CE" w:rsidP="00FD35CE">
      <w:pPr>
        <w:keepNext/>
        <w:keepLines/>
        <w:spacing w:after="0" w:line="240" w:lineRule="auto"/>
        <w:jc w:val="both"/>
        <w:rPr>
          <w:rFonts w:ascii="Tahoma" w:eastAsia="Times New Roman" w:hAnsi="Tahoma" w:cs="Tahoma"/>
          <w:lang w:eastAsia="sl-SI"/>
        </w:rPr>
      </w:pPr>
    </w:p>
    <w:p w14:paraId="62901F32" w14:textId="77777777" w:rsidR="00FD35CE" w:rsidRPr="00A77C8F" w:rsidRDefault="00FD35CE" w:rsidP="00FD35CE">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 Naročnik zagotavlja javnost in zaupnost podatkov skladno s 35. členom ZJN-3.</w:t>
      </w:r>
    </w:p>
    <w:p w14:paraId="4E09BD78" w14:textId="77777777" w:rsidR="00FD35CE" w:rsidRPr="00A77C8F" w:rsidRDefault="00FD35CE" w:rsidP="00FD35CE">
      <w:pPr>
        <w:keepNext/>
        <w:keepLines/>
        <w:spacing w:after="0" w:line="240" w:lineRule="auto"/>
        <w:jc w:val="both"/>
        <w:rPr>
          <w:rFonts w:ascii="Tahoma" w:eastAsia="Times New Roman" w:hAnsi="Tahoma" w:cs="Tahoma"/>
          <w:lang w:eastAsia="sl-SI"/>
        </w:rPr>
      </w:pPr>
    </w:p>
    <w:p w14:paraId="66B68B8B" w14:textId="7135DDDE" w:rsidR="00FD35CE" w:rsidRPr="00A77C8F" w:rsidRDefault="00FD35CE" w:rsidP="00FD35CE">
      <w:pPr>
        <w:keepNext/>
        <w:keepLines/>
        <w:spacing w:after="0" w:line="240" w:lineRule="auto"/>
        <w:jc w:val="both"/>
        <w:rPr>
          <w:rFonts w:ascii="Tahoma" w:eastAsia="Times New Roman" w:hAnsi="Tahoma" w:cs="Tahoma"/>
          <w:lang w:eastAsia="sl-SI"/>
        </w:rPr>
      </w:pPr>
      <w:r w:rsidRPr="00A77C8F">
        <w:rPr>
          <w:rFonts w:ascii="Tahoma" w:eastAsia="Times New Roman" w:hAnsi="Tahoma" w:cs="Tahoma"/>
          <w:lang w:eastAsia="sl-SI"/>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1" w:history="1">
        <w:r w:rsidRPr="00E17F85">
          <w:rPr>
            <w:rStyle w:val="Hiperpovezava"/>
            <w:rFonts w:ascii="Tahoma" w:eastAsia="Times New Roman" w:hAnsi="Tahoma" w:cs="Tahoma"/>
            <w:lang w:eastAsia="sl-SI"/>
          </w:rPr>
          <w:t>sjn@jhl.si</w:t>
        </w:r>
      </w:hyperlink>
      <w:r w:rsidRPr="00A77C8F">
        <w:rPr>
          <w:rFonts w:ascii="Tahoma" w:eastAsia="Times New Roman" w:hAnsi="Tahoma" w:cs="Tahoma"/>
          <w:lang w:eastAsia="sl-SI"/>
        </w:rPr>
        <w:t xml:space="preserve">. </w:t>
      </w:r>
    </w:p>
    <w:p w14:paraId="6A2BD9B2" w14:textId="77777777" w:rsidR="00EE2146" w:rsidRPr="008B13DD" w:rsidRDefault="00EE2146" w:rsidP="008147C8">
      <w:pPr>
        <w:keepNext/>
        <w:keepLines/>
        <w:spacing w:after="0" w:line="240" w:lineRule="auto"/>
        <w:jc w:val="both"/>
        <w:rPr>
          <w:rFonts w:ascii="Tahoma" w:eastAsia="Times New Roman" w:hAnsi="Tahoma" w:cs="Tahoma"/>
          <w:b/>
          <w:lang w:eastAsia="sl-SI"/>
        </w:rPr>
      </w:pPr>
    </w:p>
    <w:p w14:paraId="2F4B77FA"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Jamstvo za napake</w:t>
      </w:r>
    </w:p>
    <w:p w14:paraId="7D468463"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1551D09D" w14:textId="15824265" w:rsidR="004E2D8D" w:rsidRDefault="00EE2146" w:rsidP="008147C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Izbrani izvajalec, s katerim bo naročnik sklenil pogodba, bo moral jamčiti za odpravo vseh vrst napak, ki jih bo naredil z izvajanjem predmeta javnega naročila, skladno z določili Obligacijskega zakonika.</w:t>
      </w:r>
    </w:p>
    <w:p w14:paraId="4139EC1E" w14:textId="77777777" w:rsidR="00FD35CE" w:rsidRPr="00793B8A" w:rsidRDefault="00FD35CE" w:rsidP="008147C8">
      <w:pPr>
        <w:keepNext/>
        <w:keepLines/>
        <w:spacing w:after="0" w:line="240" w:lineRule="auto"/>
        <w:jc w:val="both"/>
        <w:rPr>
          <w:rFonts w:ascii="Tahoma" w:eastAsia="Times New Roman" w:hAnsi="Tahoma" w:cs="Tahoma"/>
          <w:lang w:eastAsia="sl-SI"/>
        </w:rPr>
      </w:pPr>
    </w:p>
    <w:p w14:paraId="7EBCDA3E" w14:textId="77777777" w:rsidR="00EE2146" w:rsidRPr="008B13DD" w:rsidRDefault="00EE2146" w:rsidP="008147C8">
      <w:pPr>
        <w:keepNext/>
        <w:keepLines/>
        <w:numPr>
          <w:ilvl w:val="0"/>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 xml:space="preserve">PONUDBENI POGOJI </w:t>
      </w:r>
    </w:p>
    <w:p w14:paraId="2E0D7A1B" w14:textId="77777777" w:rsidR="00EE2146" w:rsidRPr="008B13DD" w:rsidRDefault="00EE2146" w:rsidP="008147C8">
      <w:pPr>
        <w:keepNext/>
        <w:keepLines/>
        <w:spacing w:after="0" w:line="240" w:lineRule="auto"/>
        <w:jc w:val="both"/>
        <w:rPr>
          <w:rFonts w:ascii="Tahoma" w:eastAsia="Times New Roman" w:hAnsi="Tahoma" w:cs="Tahoma"/>
          <w:b/>
          <w:lang w:eastAsia="sl-SI"/>
        </w:rPr>
      </w:pPr>
    </w:p>
    <w:p w14:paraId="561221C4"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Celovitost ponudbe</w:t>
      </w:r>
    </w:p>
    <w:p w14:paraId="10A652BE" w14:textId="77777777" w:rsidR="00EE2146" w:rsidRPr="008B13DD" w:rsidRDefault="00EE2146" w:rsidP="008147C8">
      <w:pPr>
        <w:keepNext/>
        <w:keepLines/>
        <w:spacing w:after="0" w:line="240" w:lineRule="auto"/>
        <w:jc w:val="both"/>
        <w:rPr>
          <w:rFonts w:ascii="Tahoma" w:eastAsia="Times New Roman" w:hAnsi="Tahoma" w:cs="Tahoma"/>
          <w:b/>
          <w:bCs/>
          <w:lang w:eastAsia="sl-SI"/>
        </w:rPr>
      </w:pPr>
    </w:p>
    <w:p w14:paraId="57C10423" w14:textId="77777777" w:rsidR="00440497" w:rsidRDefault="00440497" w:rsidP="008147C8">
      <w:pPr>
        <w:keepNext/>
        <w:keepLines/>
        <w:spacing w:after="0" w:line="240" w:lineRule="auto"/>
        <w:jc w:val="both"/>
        <w:rPr>
          <w:rFonts w:ascii="Tahoma" w:eastAsia="Times New Roman" w:hAnsi="Tahoma" w:cs="Tahoma"/>
          <w:szCs w:val="20"/>
          <w:lang w:eastAsia="sl-SI"/>
        </w:rPr>
      </w:pPr>
      <w:r w:rsidRPr="00C23849">
        <w:rPr>
          <w:rFonts w:ascii="Tahoma" w:eastAsia="Times New Roman" w:hAnsi="Tahoma" w:cs="Tahoma"/>
          <w:b/>
          <w:bCs/>
          <w:szCs w:val="20"/>
          <w:lang w:eastAsia="sl-SI"/>
        </w:rPr>
        <w:t>Ponudnik lahko odda svojo ponudbo za celotno naročilo ali samo za posamezen sklop</w:t>
      </w:r>
      <w:r w:rsidRPr="00C23849">
        <w:rPr>
          <w:rFonts w:ascii="Tahoma" w:eastAsia="Times New Roman" w:hAnsi="Tahoma" w:cs="Tahoma"/>
          <w:szCs w:val="20"/>
          <w:lang w:eastAsia="sl-SI"/>
        </w:rPr>
        <w:t>,</w:t>
      </w:r>
      <w:r w:rsidR="007A3201">
        <w:rPr>
          <w:rFonts w:ascii="Tahoma" w:eastAsia="Times New Roman" w:hAnsi="Tahoma" w:cs="Tahoma"/>
          <w:bCs/>
          <w:szCs w:val="20"/>
          <w:lang w:eastAsia="sl-SI"/>
        </w:rPr>
        <w:t xml:space="preserve"> v skladu z </w:t>
      </w:r>
      <w:r w:rsidRPr="00C23849">
        <w:rPr>
          <w:rFonts w:ascii="Tahoma" w:eastAsia="Times New Roman" w:hAnsi="Tahoma" w:cs="Tahoma"/>
          <w:bCs/>
          <w:szCs w:val="20"/>
          <w:lang w:eastAsia="sl-SI"/>
        </w:rPr>
        <w:t xml:space="preserve">zahtevami </w:t>
      </w:r>
      <w:r w:rsidR="007A3201">
        <w:rPr>
          <w:rFonts w:ascii="Tahoma" w:eastAsia="Times New Roman" w:hAnsi="Tahoma" w:cs="Tahoma"/>
          <w:bCs/>
          <w:szCs w:val="20"/>
          <w:lang w:eastAsia="sl-SI"/>
        </w:rPr>
        <w:t xml:space="preserve">in pogoji </w:t>
      </w:r>
      <w:r w:rsidRPr="00C23849">
        <w:rPr>
          <w:rFonts w:ascii="Tahoma" w:eastAsia="Times New Roman" w:hAnsi="Tahoma" w:cs="Tahoma"/>
          <w:bCs/>
          <w:szCs w:val="20"/>
          <w:lang w:eastAsia="sl-SI"/>
        </w:rPr>
        <w:t>naročnika, navedenimi v razpisni dokumentaciji in njenih prilogah.</w:t>
      </w:r>
      <w:r w:rsidRPr="00C23849">
        <w:rPr>
          <w:rFonts w:ascii="Tahoma" w:eastAsia="Times New Roman" w:hAnsi="Tahoma" w:cs="Tahoma"/>
          <w:szCs w:val="20"/>
          <w:lang w:eastAsia="sl-SI"/>
        </w:rPr>
        <w:t xml:space="preserve"> V primeru, da ponudnik ne bo ponudil najmanj celotnega sklopa (vseh zahtevanih postavk v </w:t>
      </w:r>
      <w:r w:rsidR="007A3201">
        <w:rPr>
          <w:rFonts w:ascii="Tahoma" w:eastAsia="Times New Roman" w:hAnsi="Tahoma" w:cs="Tahoma"/>
          <w:szCs w:val="20"/>
          <w:lang w:eastAsia="sl-SI"/>
        </w:rPr>
        <w:t xml:space="preserve">posameznem </w:t>
      </w:r>
      <w:r w:rsidRPr="00C23849">
        <w:rPr>
          <w:rFonts w:ascii="Tahoma" w:eastAsia="Times New Roman" w:hAnsi="Tahoma" w:cs="Tahoma"/>
          <w:szCs w:val="20"/>
          <w:lang w:eastAsia="sl-SI"/>
        </w:rPr>
        <w:t>sklopu)</w:t>
      </w:r>
      <w:r>
        <w:rPr>
          <w:rFonts w:ascii="Tahoma" w:eastAsia="Times New Roman" w:hAnsi="Tahoma" w:cs="Tahoma"/>
          <w:szCs w:val="20"/>
          <w:lang w:eastAsia="sl-SI"/>
        </w:rPr>
        <w:t>,</w:t>
      </w:r>
      <w:r w:rsidRPr="00C23849">
        <w:rPr>
          <w:rFonts w:ascii="Tahoma" w:eastAsia="Times New Roman" w:hAnsi="Tahoma" w:cs="Tahoma"/>
          <w:szCs w:val="20"/>
          <w:lang w:eastAsia="sl-SI"/>
        </w:rPr>
        <w:t xml:space="preserve"> bo izločen iz nadaljnje obravnave. </w:t>
      </w:r>
    </w:p>
    <w:p w14:paraId="22C886A3" w14:textId="77777777" w:rsidR="00440497" w:rsidRPr="00C23849" w:rsidRDefault="00440497" w:rsidP="008147C8">
      <w:pPr>
        <w:keepNext/>
        <w:keepLines/>
        <w:spacing w:after="0" w:line="240" w:lineRule="auto"/>
        <w:jc w:val="both"/>
        <w:rPr>
          <w:rFonts w:ascii="Tahoma" w:eastAsia="Times New Roman" w:hAnsi="Tahoma" w:cs="Tahoma"/>
          <w:szCs w:val="20"/>
          <w:lang w:eastAsia="sl-SI"/>
        </w:rPr>
      </w:pPr>
    </w:p>
    <w:p w14:paraId="01E1DF7B" w14:textId="77777777" w:rsidR="00440497" w:rsidRPr="00C23849" w:rsidRDefault="00440497" w:rsidP="008147C8">
      <w:pPr>
        <w:keepNext/>
        <w:keepLines/>
        <w:spacing w:after="0"/>
        <w:jc w:val="both"/>
        <w:rPr>
          <w:rFonts w:ascii="Tahoma" w:hAnsi="Tahoma" w:cs="Tahoma"/>
          <w:szCs w:val="20"/>
        </w:rPr>
      </w:pPr>
      <w:r w:rsidRPr="00C23849">
        <w:rPr>
          <w:rFonts w:ascii="Tahoma" w:hAnsi="Tahoma" w:cs="Tahoma"/>
          <w:szCs w:val="20"/>
        </w:rPr>
        <w:lastRenderedPageBreak/>
        <w:t>V primeru, da predmet ponudbe ne bo v skladu z vsemi zahtevami in pogoji razpisne dokumentacije, bo naročnik tako ponudbo izključil iz sodelovanja v postopku oddaje javnega naročila.</w:t>
      </w:r>
    </w:p>
    <w:p w14:paraId="51471101" w14:textId="77777777" w:rsidR="00440497" w:rsidRDefault="00440497" w:rsidP="008147C8">
      <w:pPr>
        <w:keepNext/>
        <w:keepLines/>
        <w:spacing w:after="0" w:line="240" w:lineRule="auto"/>
        <w:jc w:val="both"/>
        <w:rPr>
          <w:rFonts w:ascii="Tahoma" w:eastAsia="Times New Roman" w:hAnsi="Tahoma" w:cs="Tahoma"/>
          <w:lang w:eastAsia="sl-SI"/>
        </w:rPr>
      </w:pPr>
    </w:p>
    <w:p w14:paraId="2E642A5C" w14:textId="4F1CFDCE" w:rsidR="00EE2146" w:rsidRPr="008B13DD" w:rsidRDefault="00EE2146" w:rsidP="008147C8">
      <w:pPr>
        <w:keepNext/>
        <w:keepLines/>
        <w:spacing w:after="0" w:line="240" w:lineRule="auto"/>
        <w:jc w:val="both"/>
        <w:rPr>
          <w:rFonts w:ascii="Tahoma" w:eastAsia="Times New Roman" w:hAnsi="Tahoma" w:cs="Tahoma"/>
          <w:lang w:eastAsia="sl-SI"/>
        </w:rPr>
      </w:pPr>
      <w:r w:rsidRPr="008B13DD">
        <w:rPr>
          <w:rFonts w:ascii="Tahoma" w:eastAsia="Times New Roman" w:hAnsi="Tahoma" w:cs="Tahoma"/>
          <w:lang w:eastAsia="sl-SI"/>
        </w:rPr>
        <w:t>Naročnik bo oddal naročilo in sklenil pogodbo</w:t>
      </w:r>
      <w:r w:rsidR="00440497">
        <w:rPr>
          <w:rFonts w:ascii="Tahoma" w:eastAsia="Times New Roman" w:hAnsi="Tahoma" w:cs="Tahoma"/>
          <w:lang w:eastAsia="sl-SI"/>
        </w:rPr>
        <w:t xml:space="preserve"> za posamezen sklop</w:t>
      </w:r>
      <w:r w:rsidRPr="008B13DD">
        <w:rPr>
          <w:rFonts w:ascii="Tahoma" w:eastAsia="Times New Roman" w:hAnsi="Tahoma" w:cs="Tahoma"/>
          <w:lang w:eastAsia="sl-SI"/>
        </w:rPr>
        <w:t xml:space="preserve"> s ponudnikom, ki bo ponudil najnižjo skupno ponudbeno vrednost</w:t>
      </w:r>
      <w:r w:rsidR="00932664" w:rsidRPr="00932664">
        <w:rPr>
          <w:rFonts w:ascii="Tahoma" w:eastAsia="Times New Roman" w:hAnsi="Tahoma" w:cs="Tahoma"/>
          <w:lang w:eastAsia="sl-SI"/>
        </w:rPr>
        <w:t xml:space="preserve"> </w:t>
      </w:r>
      <w:r w:rsidR="00932664">
        <w:rPr>
          <w:rFonts w:ascii="Tahoma" w:eastAsia="Times New Roman" w:hAnsi="Tahoma" w:cs="Tahoma"/>
          <w:lang w:eastAsia="sl-SI"/>
        </w:rPr>
        <w:t>za posamezen sklop</w:t>
      </w:r>
      <w:r w:rsidRPr="008B13DD">
        <w:rPr>
          <w:rFonts w:ascii="Tahoma" w:eastAsia="Times New Roman" w:hAnsi="Tahoma" w:cs="Tahoma"/>
          <w:lang w:eastAsia="sl-SI"/>
        </w:rPr>
        <w:t>.</w:t>
      </w:r>
    </w:p>
    <w:p w14:paraId="53B9D17B"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1AA62F28"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Skupna ponudba</w:t>
      </w:r>
    </w:p>
    <w:p w14:paraId="746BD257"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0D7C49B4"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Ponudbo lahko predloži skupina ponudnikov, ki mora predložiti pravni akt o skupni izvedbi naročila </w:t>
      </w:r>
      <w:r w:rsidRPr="00E004B2">
        <w:rPr>
          <w:rFonts w:ascii="Tahoma" w:eastAsia="Times New Roman" w:hAnsi="Tahoma" w:cs="Tahoma"/>
          <w:b/>
          <w:lang w:eastAsia="sl-SI"/>
        </w:rPr>
        <w:t>(kot prilogo 1/1)</w:t>
      </w:r>
      <w:r w:rsidRPr="00E004B2">
        <w:rPr>
          <w:rFonts w:ascii="Tahoma" w:eastAsia="Times New Roman" w:hAnsi="Tahoma" w:cs="Tahoma"/>
          <w:lang w:eastAsia="sl-SI"/>
        </w:rPr>
        <w:t>. Navedeni pravni akt mora natančno opredeliti:</w:t>
      </w:r>
    </w:p>
    <w:p w14:paraId="74242A39"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medsebojno odgovornost posameznih članov skupine za izvedbo naročila znotraj skupine,</w:t>
      </w:r>
    </w:p>
    <w:p w14:paraId="2A74B083"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neomejeno solidarno odgovornost članov skupine do naročnika glede vseh pogodbenih obveznosti,</w:t>
      </w:r>
    </w:p>
    <w:p w14:paraId="59A46954"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 xml:space="preserve">glavnega nosilca izvedbe pogodbenih obveznosti, s katerim bo naročnik komuniciral, </w:t>
      </w:r>
    </w:p>
    <w:p w14:paraId="1369B042"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589B874D"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finančnih obračunov in transakcij z navedbo transakcijskega računa, preko katerega se bo izvajalo plačevanje izvedenih pogodbenih obveznosti,</w:t>
      </w:r>
    </w:p>
    <w:p w14:paraId="61A27F12"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nosilca zavarovanja pogodbenih obveznosti iz naslova dobre izvedbe del,</w:t>
      </w:r>
    </w:p>
    <w:p w14:paraId="31F1B72C"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določila v primeru izstopa partnerja,</w:t>
      </w:r>
    </w:p>
    <w:p w14:paraId="210CE076"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pooblastilo vodilnemu partnerju,</w:t>
      </w:r>
    </w:p>
    <w:p w14:paraId="060BE1AB" w14:textId="77777777" w:rsidR="00FD35CE" w:rsidRPr="00E004B2" w:rsidRDefault="00FD35CE" w:rsidP="00FD35CE">
      <w:pPr>
        <w:keepNext/>
        <w:keepLines/>
        <w:numPr>
          <w:ilvl w:val="0"/>
          <w:numId w:val="6"/>
        </w:numPr>
        <w:spacing w:after="0" w:line="240" w:lineRule="auto"/>
        <w:ind w:left="284" w:hanging="284"/>
        <w:jc w:val="both"/>
        <w:rPr>
          <w:rFonts w:ascii="Tahoma" w:eastAsia="Times New Roman" w:hAnsi="Tahoma" w:cs="Tahoma"/>
          <w:lang w:eastAsia="sl-SI"/>
        </w:rPr>
      </w:pPr>
      <w:r w:rsidRPr="00E004B2">
        <w:rPr>
          <w:rFonts w:ascii="Tahoma" w:eastAsia="Times New Roman" w:hAnsi="Tahoma" w:cs="Tahoma"/>
          <w:lang w:eastAsia="sl-SI"/>
        </w:rPr>
        <w:t>opredelitev deležev in področje dela.</w:t>
      </w:r>
    </w:p>
    <w:p w14:paraId="10DD0596"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0A2C0245"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555FBC13" w14:textId="77777777" w:rsidR="00FD35CE" w:rsidRPr="00E004B2" w:rsidRDefault="00FD35CE" w:rsidP="00FD35CE">
      <w:pPr>
        <w:keepNext/>
        <w:keepLines/>
        <w:spacing w:after="0" w:line="240" w:lineRule="auto"/>
        <w:jc w:val="both"/>
        <w:rPr>
          <w:rFonts w:ascii="Tahoma" w:eastAsia="Times New Roman" w:hAnsi="Tahoma" w:cs="Tahoma"/>
          <w:b/>
          <w:lang w:eastAsia="sl-SI"/>
        </w:rPr>
      </w:pPr>
    </w:p>
    <w:p w14:paraId="44A7410D" w14:textId="77777777" w:rsidR="00932664" w:rsidRPr="00E004B2" w:rsidRDefault="00932664" w:rsidP="00932664">
      <w:pPr>
        <w:keepNext/>
        <w:keepLines/>
        <w:spacing w:after="0" w:line="240" w:lineRule="auto"/>
        <w:jc w:val="both"/>
        <w:rPr>
          <w:rFonts w:ascii="Tahoma" w:eastAsia="Times New Roman" w:hAnsi="Tahoma" w:cs="Tahoma"/>
          <w:lang w:eastAsia="sl-SI"/>
        </w:rPr>
      </w:pPr>
      <w:r w:rsidRPr="005F3CFC">
        <w:rPr>
          <w:rFonts w:ascii="Tahoma" w:hAnsi="Tahoma" w:cs="Tahoma"/>
        </w:rPr>
        <w:t xml:space="preserve">V primeru skupne ponudbe mora glavni nosilec izvedbe </w:t>
      </w:r>
      <w:r>
        <w:rPr>
          <w:rFonts w:ascii="Tahoma" w:hAnsi="Tahoma" w:cs="Tahoma"/>
        </w:rPr>
        <w:t xml:space="preserve">pogodbenih </w:t>
      </w:r>
      <w:r w:rsidRPr="005F3CFC">
        <w:rPr>
          <w:rFonts w:ascii="Tahoma" w:hAnsi="Tahoma" w:cs="Tahoma"/>
        </w:rPr>
        <w:t xml:space="preserve">obveznosti za vse partnerje v skupni ponudbi k ponudbi v razdelek »SODELUJOČI, del – Izjava – Ostali sodelujoči« priložiti v .pdf formatu izpolnjeno, podpisano in žigosano </w:t>
      </w:r>
      <w:r w:rsidRPr="005F3CFC">
        <w:rPr>
          <w:rFonts w:ascii="Tahoma" w:hAnsi="Tahoma" w:cs="Tahoma"/>
          <w:b/>
          <w:bCs/>
        </w:rPr>
        <w:t>Prilogo A</w:t>
      </w:r>
      <w:r w:rsidRPr="005F3CFC">
        <w:rPr>
          <w:rFonts w:ascii="Tahoma" w:hAnsi="Tahoma" w:cs="Tahoma"/>
        </w:rPr>
        <w:t>, ter v razdelek »DOKUMENTI, del Ostale priloge« v .pdf formatu izpolnjeno,  podpisano in žigosano</w:t>
      </w:r>
      <w:r w:rsidRPr="005F3CFC">
        <w:rPr>
          <w:rFonts w:ascii="Tahoma" w:hAnsi="Tahoma" w:cs="Tahoma"/>
          <w:b/>
          <w:bCs/>
        </w:rPr>
        <w:t xml:space="preserve"> Prilogo 1, Prilogo 1/1, Prilogo 3/1 in Prilogo 3/2</w:t>
      </w:r>
      <w:r w:rsidRPr="00E004B2">
        <w:rPr>
          <w:rFonts w:ascii="Tahoma" w:eastAsia="Times New Roman" w:hAnsi="Tahoma" w:cs="Tahoma"/>
          <w:lang w:eastAsia="sl-SI"/>
        </w:rPr>
        <w:t>.</w:t>
      </w:r>
    </w:p>
    <w:p w14:paraId="18472447"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7C4786D7"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Ponudba s podizvajalci</w:t>
      </w:r>
    </w:p>
    <w:p w14:paraId="5F0CD825"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4B9C657F" w14:textId="60F68D93" w:rsidR="00B36C82" w:rsidRPr="00672D8F" w:rsidRDefault="00FD35CE" w:rsidP="00B36C82">
      <w:pPr>
        <w:keepNext/>
        <w:keepLines/>
        <w:spacing w:after="0" w:line="240" w:lineRule="auto"/>
        <w:jc w:val="both"/>
        <w:rPr>
          <w:rFonts w:ascii="Tahoma" w:hAnsi="Tahoma" w:cs="Tahoma"/>
          <w:b/>
        </w:rPr>
      </w:pPr>
      <w:r w:rsidRPr="00E004B2">
        <w:rPr>
          <w:rFonts w:ascii="Tahoma" w:eastAsia="Times New Roman" w:hAnsi="Tahoma" w:cs="Tahoma"/>
          <w:lang w:eastAsia="sl-SI"/>
        </w:rPr>
        <w:t>Ponudnik lahko del javnega naročila odda v podizvajanje.</w:t>
      </w:r>
      <w:r w:rsidR="00B36C82" w:rsidRPr="00B36C82">
        <w:rPr>
          <w:rFonts w:ascii="Tahoma" w:hAnsi="Tahoma" w:cs="Tahoma"/>
          <w:b/>
        </w:rPr>
        <w:t xml:space="preserve"> </w:t>
      </w:r>
      <w:r w:rsidR="00B36C82" w:rsidRPr="00672D8F">
        <w:rPr>
          <w:rFonts w:ascii="Tahoma" w:hAnsi="Tahoma" w:cs="Tahoma"/>
          <w:b/>
        </w:rPr>
        <w:t>Proizvajalca opreme naročnik NE ŠTEJE za PODIZVAJALCA.</w:t>
      </w:r>
    </w:p>
    <w:p w14:paraId="03FD4C23" w14:textId="49EE95D3" w:rsidR="00FD35CE" w:rsidRPr="00E004B2" w:rsidRDefault="00FD35CE" w:rsidP="00FD35CE">
      <w:pPr>
        <w:keepNext/>
        <w:keepLines/>
        <w:spacing w:after="0" w:line="240" w:lineRule="auto"/>
        <w:jc w:val="both"/>
        <w:rPr>
          <w:rFonts w:ascii="Tahoma" w:eastAsia="Times New Roman" w:hAnsi="Tahoma" w:cs="Tahoma"/>
          <w:lang w:eastAsia="sl-SI"/>
        </w:rPr>
      </w:pPr>
    </w:p>
    <w:p w14:paraId="71F4BA4C"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49BE9F9"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7C6BD2BD"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Ponudnik, kateremu bo javno naročilo oddano, bo v razmerju do naročnika v celoti odgovarjal za izvedbo prejetega naročila, ne glede na število podizvajalcev.</w:t>
      </w:r>
    </w:p>
    <w:p w14:paraId="4F80A255"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14E07285"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0196116A"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7526D2B7"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lastRenderedPageBreak/>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6D6EB40F"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4AFE9950"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Obveznosti iz te točke veljajo tudi za podizvajalce podizvajalcev glavnega izvajalca ali nadaljnje podizvajalce v podizvajalski verigi.</w:t>
      </w:r>
    </w:p>
    <w:p w14:paraId="244C6144"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213C20F5" w14:textId="77CDBE3A" w:rsidR="00FD35CE" w:rsidRPr="00E004B2" w:rsidRDefault="00FD35CE" w:rsidP="00FD35CE">
      <w:pPr>
        <w:keepNext/>
        <w:keepLines/>
        <w:spacing w:after="0" w:line="240" w:lineRule="auto"/>
        <w:jc w:val="both"/>
        <w:rPr>
          <w:rFonts w:ascii="Tahoma" w:eastAsia="Times New Roman" w:hAnsi="Tahoma" w:cs="Tahoma"/>
          <w:lang w:eastAsia="sl-SI"/>
        </w:rPr>
      </w:pPr>
      <w:r w:rsidRPr="009F0FB2">
        <w:rPr>
          <w:rFonts w:ascii="Tahoma" w:hAnsi="Tahoma" w:cs="Tahoma"/>
        </w:rPr>
        <w:t xml:space="preserve">Če bo ponudnik izvajal javno naročilo s podizvajalci mora k ponudbi v razdelek </w:t>
      </w:r>
      <w:r w:rsidRPr="00C609C7">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sidRPr="009F0FB2">
        <w:rPr>
          <w:rFonts w:ascii="Tahoma" w:hAnsi="Tahoma" w:cs="Tahoma"/>
          <w:b/>
          <w:kern w:val="16"/>
        </w:rPr>
        <w:t>Prilogo 3/2, Prilogo 4/1 in Prilogo 4/2</w:t>
      </w:r>
      <w:r w:rsidRPr="00E004B2">
        <w:rPr>
          <w:rFonts w:ascii="Tahoma" w:eastAsia="Times New Roman" w:hAnsi="Tahoma" w:cs="Tahoma"/>
          <w:lang w:eastAsia="sl-SI"/>
        </w:rPr>
        <w:t>.</w:t>
      </w:r>
    </w:p>
    <w:p w14:paraId="1AC913C6"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2F085252"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V kolikor ponudnik ne oddaja ponudbe z nobenim podizvajalcem, mu ni potrebno izpolniti/priložiti prilog, ki se nanašajo na podizvajalce.</w:t>
      </w:r>
    </w:p>
    <w:p w14:paraId="7F40EBAD"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789E4827"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Uporaba zmogljivosti drugih subjektov</w:t>
      </w:r>
    </w:p>
    <w:p w14:paraId="6B42E731"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2F167A4F" w14:textId="77777777" w:rsidR="00B36C82" w:rsidRDefault="00B36C82" w:rsidP="00B36C82">
      <w:pPr>
        <w:keepNext/>
        <w:keepLines/>
        <w:spacing w:after="0" w:line="240" w:lineRule="auto"/>
        <w:jc w:val="both"/>
        <w:rPr>
          <w:rFonts w:ascii="Tahoma" w:hAnsi="Tahoma" w:cs="Tahoma"/>
          <w:b/>
        </w:rPr>
      </w:pPr>
      <w:r w:rsidRPr="00672D8F">
        <w:rPr>
          <w:rFonts w:ascii="Tahoma" w:hAnsi="Tahoma" w:cs="Tahoma"/>
          <w:b/>
        </w:rPr>
        <w:t>Proizvajalca opreme naročnik NE ŠTEJE za UPORABO ZMOGLJIVOSTI DRUGIH SUBJEKTOV.</w:t>
      </w:r>
    </w:p>
    <w:p w14:paraId="3F1C133B" w14:textId="77777777" w:rsidR="00B36C82" w:rsidRDefault="00B36C82" w:rsidP="00FD35CE">
      <w:pPr>
        <w:keepNext/>
        <w:keepLines/>
        <w:spacing w:after="0" w:line="240" w:lineRule="auto"/>
        <w:jc w:val="both"/>
        <w:rPr>
          <w:rFonts w:ascii="Tahoma" w:eastAsia="Times New Roman" w:hAnsi="Tahoma" w:cs="Tahoma"/>
          <w:lang w:eastAsia="sl-SI"/>
        </w:rPr>
      </w:pPr>
    </w:p>
    <w:p w14:paraId="7944747B" w14:textId="67F48622" w:rsidR="00FD35CE" w:rsidRPr="00E004B2" w:rsidRDefault="00932664" w:rsidP="00FD35CE">
      <w:pPr>
        <w:keepNext/>
        <w:keepLines/>
        <w:spacing w:after="0" w:line="240" w:lineRule="auto"/>
        <w:jc w:val="both"/>
        <w:rPr>
          <w:rFonts w:ascii="Tahoma" w:eastAsia="Times New Roman" w:hAnsi="Tahoma" w:cs="Tahoma"/>
          <w:lang w:eastAsia="sl-SI"/>
        </w:rPr>
      </w:pPr>
      <w:r w:rsidRPr="001214A7">
        <w:rPr>
          <w:rFonts w:ascii="Tahoma" w:eastAsia="Times New Roman" w:hAnsi="Tahoma" w:cs="Tahoma"/>
          <w:lang w:eastAsia="sl-SI"/>
        </w:rPr>
        <w:t xml:space="preserve">Ponudnik lahko za izvedbo javnega naročila uporabi zmogljivosti drugih subjektov, kot to določa 81. člen </w:t>
      </w:r>
      <w:r w:rsidRPr="00E004B2">
        <w:rPr>
          <w:rFonts w:ascii="Tahoma" w:eastAsia="Times New Roman" w:hAnsi="Tahoma" w:cs="Tahoma"/>
          <w:lang w:eastAsia="sl-SI"/>
        </w:rPr>
        <w:t>ZJN-3</w:t>
      </w:r>
      <w:r w:rsidR="00FD35CE" w:rsidRPr="00E004B2">
        <w:rPr>
          <w:rFonts w:ascii="Tahoma" w:eastAsia="Times New Roman" w:hAnsi="Tahoma" w:cs="Tahoma"/>
          <w:lang w:eastAsia="sl-SI"/>
        </w:rPr>
        <w:t>, pri čemer pri subjektih, katerih zmogljivosti bo uporabljal ponudnik, ne smejo obstajati razlogi za izključitev iz sodelovanja v postopku javnega naročanja iz točke 3.1 razpisne dokumentacije.</w:t>
      </w:r>
    </w:p>
    <w:p w14:paraId="52357FA1"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696E2185"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E004B2">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4108E9F2"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0E03C1B5" w14:textId="77777777" w:rsidR="00FD35CE" w:rsidRPr="00E004B2" w:rsidRDefault="00FD35CE" w:rsidP="00FD35CE">
      <w:pPr>
        <w:keepNext/>
        <w:keepLines/>
        <w:spacing w:after="0" w:line="240" w:lineRule="auto"/>
        <w:jc w:val="both"/>
        <w:rPr>
          <w:rFonts w:ascii="Tahoma" w:eastAsia="Times New Roman" w:hAnsi="Tahoma" w:cs="Tahoma"/>
          <w:lang w:eastAsia="sl-SI"/>
        </w:rPr>
      </w:pPr>
      <w:r w:rsidRPr="009F0FB2">
        <w:rPr>
          <w:rFonts w:ascii="Tahoma" w:hAnsi="Tahoma" w:cs="Tahoma"/>
          <w:kern w:val="16"/>
        </w:rPr>
        <w:t xml:space="preserve">V primeru, da bo ponudnik za izvedbo javnega naročila uporabljal zmogljivost drugih subjektov, </w:t>
      </w:r>
      <w:r w:rsidRPr="009F0FB2">
        <w:rPr>
          <w:rFonts w:ascii="Tahoma" w:hAnsi="Tahoma" w:cs="Tahoma"/>
        </w:rPr>
        <w:t xml:space="preserve">(ki niso partner/ji v primeru skupne ponudbe ali podizvajalec/ci), mora za vsakega izmed subjektov, na katerega zmogljivosti se sklicuje k ponudbi v razdelek </w:t>
      </w:r>
      <w:r w:rsidRPr="00F80F0A">
        <w:rPr>
          <w:rFonts w:ascii="Tahoma" w:hAnsi="Tahoma" w:cs="Tahoma"/>
          <w:bCs/>
        </w:rPr>
        <w:t>»SODELUJOČI, del – Izjava – Ostali sodelujoči«</w:t>
      </w:r>
      <w:r w:rsidRPr="009F0FB2">
        <w:rPr>
          <w:rFonts w:ascii="Tahoma" w:hAnsi="Tahoma" w:cs="Tahoma"/>
        </w:rPr>
        <w:t xml:space="preserve"> priložiti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A</w:t>
      </w:r>
      <w:r w:rsidRPr="009F0FB2">
        <w:rPr>
          <w:rFonts w:ascii="Tahoma" w:hAnsi="Tahoma" w:cs="Tahoma"/>
          <w:kern w:val="16"/>
        </w:rPr>
        <w:t xml:space="preserve">, ter v razdelek </w:t>
      </w:r>
      <w:r w:rsidRPr="00541405">
        <w:rPr>
          <w:rFonts w:ascii="Tahoma" w:hAnsi="Tahoma" w:cs="Tahoma"/>
          <w:bCs/>
          <w:kern w:val="16"/>
        </w:rPr>
        <w:t>»DOKUMENTI, del Ostale priloge«</w:t>
      </w:r>
      <w:r w:rsidRPr="009F0FB2">
        <w:rPr>
          <w:rFonts w:ascii="Tahoma" w:hAnsi="Tahoma" w:cs="Tahoma"/>
          <w:kern w:val="16"/>
        </w:rPr>
        <w:t xml:space="preserve">  </w:t>
      </w:r>
      <w:r w:rsidRPr="009F0FB2">
        <w:rPr>
          <w:rFonts w:ascii="Tahoma" w:hAnsi="Tahoma" w:cs="Tahoma"/>
          <w:bCs/>
        </w:rPr>
        <w:t>v .pdf formatu</w:t>
      </w:r>
      <w:r w:rsidRPr="009F0FB2">
        <w:rPr>
          <w:rFonts w:ascii="Tahoma" w:hAnsi="Tahoma" w:cs="Tahoma"/>
        </w:rPr>
        <w:t xml:space="preserve"> </w:t>
      </w:r>
      <w:r w:rsidRPr="009F0FB2">
        <w:rPr>
          <w:rFonts w:ascii="Tahoma" w:hAnsi="Tahoma" w:cs="Tahoma"/>
          <w:kern w:val="16"/>
        </w:rPr>
        <w:t xml:space="preserve">izpolnjeno,  podpisano in žigosano </w:t>
      </w:r>
      <w:r w:rsidRPr="009F0FB2">
        <w:rPr>
          <w:rFonts w:ascii="Tahoma" w:hAnsi="Tahoma" w:cs="Tahoma"/>
          <w:b/>
          <w:kern w:val="16"/>
        </w:rPr>
        <w:t>Prilogo 3/1,</w:t>
      </w:r>
      <w:r w:rsidRPr="009F0FB2">
        <w:rPr>
          <w:rFonts w:ascii="Tahoma" w:hAnsi="Tahoma" w:cs="Tahoma"/>
          <w:kern w:val="16"/>
        </w:rPr>
        <w:t xml:space="preserve"> </w:t>
      </w:r>
      <w:r>
        <w:rPr>
          <w:rFonts w:ascii="Tahoma" w:hAnsi="Tahoma" w:cs="Tahoma"/>
          <w:b/>
          <w:kern w:val="16"/>
        </w:rPr>
        <w:t>Prilogo 3/2</w:t>
      </w:r>
      <w:r w:rsidRPr="009F0FB2">
        <w:rPr>
          <w:rFonts w:ascii="Tahoma" w:hAnsi="Tahoma" w:cs="Tahoma"/>
          <w:b/>
          <w:kern w:val="16"/>
        </w:rPr>
        <w:t xml:space="preserve"> in Prilogo 4/3</w:t>
      </w:r>
      <w:r w:rsidRPr="00E004B2">
        <w:rPr>
          <w:rFonts w:ascii="Tahoma" w:eastAsia="Times New Roman" w:hAnsi="Tahoma" w:cs="Tahoma"/>
          <w:lang w:eastAsia="sl-SI"/>
        </w:rPr>
        <w:t xml:space="preserve">. </w:t>
      </w:r>
    </w:p>
    <w:p w14:paraId="412AF999" w14:textId="77777777" w:rsidR="00FD35CE" w:rsidRPr="00E004B2" w:rsidRDefault="00FD35CE" w:rsidP="00FD35CE">
      <w:pPr>
        <w:keepNext/>
        <w:keepLines/>
        <w:spacing w:after="0" w:line="240" w:lineRule="auto"/>
        <w:jc w:val="both"/>
        <w:rPr>
          <w:rFonts w:ascii="Tahoma" w:eastAsia="Times New Roman" w:hAnsi="Tahoma" w:cs="Tahoma"/>
          <w:lang w:eastAsia="sl-SI"/>
        </w:rPr>
      </w:pPr>
    </w:p>
    <w:p w14:paraId="28B628F1" w14:textId="77777777" w:rsidR="00FD35CE" w:rsidRPr="00E004B2" w:rsidRDefault="00FD35CE" w:rsidP="00FD35CE">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F4D6E87" w14:textId="77777777" w:rsidR="00FD35CE" w:rsidRPr="00E004B2" w:rsidRDefault="00FD35CE" w:rsidP="00FD35CE">
      <w:pPr>
        <w:keepNext/>
        <w:keepLines/>
        <w:spacing w:after="0" w:line="240" w:lineRule="auto"/>
        <w:jc w:val="both"/>
        <w:rPr>
          <w:rFonts w:ascii="Tahoma" w:eastAsia="Times New Roman" w:hAnsi="Tahoma" w:cs="Tahoma"/>
          <w:lang w:val="x-none" w:eastAsia="sl-SI"/>
        </w:rPr>
      </w:pPr>
    </w:p>
    <w:p w14:paraId="08962E1A" w14:textId="77777777" w:rsidR="00FD35CE" w:rsidRPr="00E004B2" w:rsidRDefault="00FD35CE" w:rsidP="00FD35CE">
      <w:pPr>
        <w:keepNext/>
        <w:keepLines/>
        <w:spacing w:after="0" w:line="240" w:lineRule="auto"/>
        <w:jc w:val="both"/>
        <w:rPr>
          <w:rFonts w:ascii="Tahoma" w:eastAsia="Times New Roman" w:hAnsi="Tahoma" w:cs="Tahoma"/>
          <w:lang w:val="x-none" w:eastAsia="sl-SI"/>
        </w:rPr>
      </w:pPr>
      <w:r w:rsidRPr="00E004B2">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E004B2">
        <w:rPr>
          <w:rFonts w:ascii="Tahoma" w:eastAsia="Times New Roman" w:hAnsi="Tahoma" w:cs="Tahoma"/>
          <w:lang w:val="x-none" w:eastAsia="sl-SI"/>
        </w:rPr>
        <w:t xml:space="preserve"> </w:t>
      </w:r>
      <w:r w:rsidRPr="00E004B2">
        <w:rPr>
          <w:rFonts w:ascii="Tahoma" w:eastAsia="Times New Roman" w:hAnsi="Tahoma" w:cs="Tahoma"/>
          <w:i/>
          <w:lang w:val="x-none" w:eastAsia="sl-SI"/>
        </w:rPr>
        <w:t xml:space="preserve">uporablja ponudnik v ponudbi. </w:t>
      </w:r>
    </w:p>
    <w:p w14:paraId="6E211662"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066495FB"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Ponudnik ali podizvajalec, ki nima sedeža v Republiki Sloveniji</w:t>
      </w:r>
    </w:p>
    <w:p w14:paraId="5BDA72B5"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6B3AC3D1" w14:textId="77777777" w:rsidR="00FD35CE" w:rsidRPr="00595677" w:rsidRDefault="00FD35CE" w:rsidP="00FD35CE">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Ponudniki s sedežem izven Republike Slovenije morajo izpolnjevati enake pogoje kot ponudniki s sedežem v Republiki Sloveniji, ter morajo posamezno sposobnost dokazovati v skladu z zahtevami naročnika iz razpisne dokumentacije, ki velja za vse ponudnike ter v skladu z določili četrtega odstavka 77. člena ZJN-3 in ta dokazila priložiti k ponudbi.</w:t>
      </w:r>
    </w:p>
    <w:p w14:paraId="487709F5" w14:textId="77777777" w:rsidR="00FD35CE" w:rsidRPr="00595677" w:rsidRDefault="00FD35CE" w:rsidP="00FD35CE">
      <w:pPr>
        <w:keepNext/>
        <w:keepLines/>
        <w:spacing w:after="0" w:line="240" w:lineRule="auto"/>
        <w:jc w:val="both"/>
        <w:rPr>
          <w:rFonts w:ascii="Tahoma" w:eastAsia="Times New Roman" w:hAnsi="Tahoma" w:cs="Tahoma"/>
          <w:lang w:eastAsia="sl-SI"/>
        </w:rPr>
      </w:pPr>
    </w:p>
    <w:p w14:paraId="19C5DE8A" w14:textId="77777777" w:rsidR="00FD35CE" w:rsidRDefault="00FD35CE" w:rsidP="00FD35CE">
      <w:pPr>
        <w:keepNext/>
        <w:keepLines/>
        <w:spacing w:after="0" w:line="240" w:lineRule="auto"/>
        <w:jc w:val="both"/>
        <w:rPr>
          <w:rFonts w:ascii="Tahoma" w:eastAsia="Times New Roman" w:hAnsi="Tahoma" w:cs="Tahoma"/>
          <w:lang w:eastAsia="sl-SI"/>
        </w:rPr>
      </w:pPr>
      <w:r w:rsidRPr="00595677">
        <w:rPr>
          <w:rFonts w:ascii="Tahoma" w:eastAsia="Times New Roman" w:hAnsi="Tahoma" w:cs="Tahoma"/>
          <w:lang w:eastAsia="sl-SI"/>
        </w:rPr>
        <w:t>Enako velja tudi v primeru, da ponudnik nastopa s partnerjem v okviru skupne ponudbe ali podizvajalcem ali se sklicuje na uporabo zmogljivosti drugih subjektov s sedežem/i v tuji državi.</w:t>
      </w:r>
    </w:p>
    <w:p w14:paraId="5C325A08" w14:textId="77777777" w:rsidR="008F4C4C" w:rsidRDefault="008F4C4C" w:rsidP="008147C8">
      <w:pPr>
        <w:keepNext/>
        <w:keepLines/>
        <w:spacing w:after="0" w:line="240" w:lineRule="auto"/>
        <w:rPr>
          <w:rFonts w:ascii="Tahoma" w:eastAsia="Times New Roman" w:hAnsi="Tahoma" w:cs="Tahoma"/>
          <w:b/>
          <w:lang w:eastAsia="sl-SI"/>
        </w:rPr>
      </w:pPr>
    </w:p>
    <w:p w14:paraId="12B4DEBE" w14:textId="77777777" w:rsidR="00EE2146" w:rsidRPr="008B13DD" w:rsidRDefault="00EE2146" w:rsidP="008147C8">
      <w:pPr>
        <w:keepNext/>
        <w:keepLines/>
        <w:numPr>
          <w:ilvl w:val="1"/>
          <w:numId w:val="2"/>
        </w:numPr>
        <w:spacing w:after="0" w:line="240" w:lineRule="auto"/>
        <w:jc w:val="both"/>
        <w:rPr>
          <w:rFonts w:ascii="Tahoma" w:eastAsia="Times New Roman" w:hAnsi="Tahoma" w:cs="Tahoma"/>
          <w:b/>
          <w:lang w:eastAsia="sl-SI"/>
        </w:rPr>
      </w:pPr>
      <w:r w:rsidRPr="008B13DD">
        <w:rPr>
          <w:rFonts w:ascii="Tahoma" w:eastAsia="Times New Roman" w:hAnsi="Tahoma" w:cs="Tahoma"/>
          <w:b/>
          <w:lang w:eastAsia="sl-SI"/>
        </w:rPr>
        <w:t>Ponudbena vrednost/cena</w:t>
      </w:r>
    </w:p>
    <w:p w14:paraId="3FD1DFD6" w14:textId="77777777" w:rsidR="00EE2146" w:rsidRPr="008B13DD" w:rsidRDefault="00EE2146" w:rsidP="008147C8">
      <w:pPr>
        <w:keepNext/>
        <w:keepLines/>
        <w:spacing w:after="0" w:line="240" w:lineRule="auto"/>
        <w:jc w:val="both"/>
        <w:rPr>
          <w:rFonts w:ascii="Tahoma" w:eastAsia="Times New Roman" w:hAnsi="Tahoma" w:cs="Tahoma"/>
          <w:lang w:eastAsia="sl-SI"/>
        </w:rPr>
      </w:pPr>
    </w:p>
    <w:p w14:paraId="39404CC8" w14:textId="77777777" w:rsidR="00136833" w:rsidRPr="00917D01" w:rsidRDefault="00136833" w:rsidP="00136833">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w:t>
      </w:r>
      <w:r>
        <w:rPr>
          <w:rFonts w:ascii="Tahoma" w:hAnsi="Tahoma" w:cs="Tahoma"/>
        </w:rPr>
        <w:t xml:space="preserve"> za sklop za katerega oddaja ponudbo. Z</w:t>
      </w:r>
      <w:r w:rsidRPr="00934542">
        <w:rPr>
          <w:rFonts w:ascii="Tahoma" w:hAnsi="Tahoma" w:cs="Tahoma"/>
        </w:rPr>
        <w:t>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w:t>
      </w:r>
      <w:r w:rsidRPr="00917D01">
        <w:rPr>
          <w:rFonts w:ascii="Tahoma" w:hAnsi="Tahoma" w:cs="Tahoma"/>
        </w:rPr>
        <w:t>« v obliki pdf.</w:t>
      </w:r>
      <w:r>
        <w:rPr>
          <w:rFonts w:ascii="Tahoma" w:hAnsi="Tahoma" w:cs="Tahoma"/>
        </w:rPr>
        <w:t xml:space="preserve"> za vse sklope, za katere oddaja ponudbo.</w:t>
      </w:r>
    </w:p>
    <w:p w14:paraId="72CE56BD" w14:textId="77777777" w:rsidR="00136833" w:rsidRDefault="00136833" w:rsidP="00136833">
      <w:pPr>
        <w:keepNext/>
        <w:keepLines/>
        <w:spacing w:after="0" w:line="240" w:lineRule="auto"/>
        <w:jc w:val="both"/>
        <w:rPr>
          <w:rFonts w:ascii="Tahoma" w:hAnsi="Tahoma" w:cs="Tahoma"/>
        </w:rPr>
      </w:pPr>
    </w:p>
    <w:p w14:paraId="70E298CD" w14:textId="77777777" w:rsidR="00136833" w:rsidRPr="00917D01" w:rsidRDefault="00136833" w:rsidP="00136833">
      <w:pPr>
        <w:keepNext/>
        <w:keepLines/>
        <w:spacing w:after="0" w:line="240" w:lineRule="auto"/>
        <w:jc w:val="both"/>
        <w:rPr>
          <w:rFonts w:ascii="Tahoma" w:hAnsi="Tahoma" w:cs="Tahoma"/>
        </w:rPr>
      </w:pPr>
      <w:r w:rsidRPr="00917D01">
        <w:rPr>
          <w:rFonts w:ascii="Tahoma" w:hAnsi="Tahoma" w:cs="Tahoma"/>
        </w:rPr>
        <w:t>»Skupna ponudbena vrednost«</w:t>
      </w:r>
      <w:r>
        <w:rPr>
          <w:rFonts w:ascii="Tahoma" w:hAnsi="Tahoma" w:cs="Tahoma"/>
        </w:rPr>
        <w:t xml:space="preserve"> za posamezni sklop</w:t>
      </w:r>
      <w:r w:rsidRPr="00917D01">
        <w:rPr>
          <w:rFonts w:ascii="Tahoma" w:hAnsi="Tahoma" w:cs="Tahoma"/>
        </w:rPr>
        <w: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14:paraId="400CF253" w14:textId="77777777" w:rsidR="00136833" w:rsidRDefault="00136833" w:rsidP="00136833">
      <w:pPr>
        <w:keepNext/>
        <w:keepLines/>
        <w:spacing w:after="0" w:line="240" w:lineRule="auto"/>
        <w:jc w:val="both"/>
        <w:rPr>
          <w:rFonts w:ascii="Tahoma" w:hAnsi="Tahoma" w:cs="Tahoma"/>
        </w:rPr>
      </w:pPr>
    </w:p>
    <w:p w14:paraId="4BB92BC0" w14:textId="77777777" w:rsidR="00136833" w:rsidRDefault="00136833" w:rsidP="00136833">
      <w:pPr>
        <w:keepNext/>
        <w:keepLines/>
        <w:spacing w:after="0" w:line="240" w:lineRule="auto"/>
        <w:jc w:val="both"/>
        <w:rPr>
          <w:rFonts w:ascii="Tahoma" w:hAnsi="Tahoma" w:cs="Tahoma"/>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p>
    <w:p w14:paraId="19D0372C" w14:textId="77777777" w:rsidR="00136833" w:rsidRPr="00BA3F91" w:rsidRDefault="00136833" w:rsidP="00136833">
      <w:pPr>
        <w:keepNext/>
        <w:keepLines/>
        <w:spacing w:after="0" w:line="240" w:lineRule="auto"/>
        <w:jc w:val="both"/>
        <w:rPr>
          <w:rFonts w:ascii="Tahoma" w:eastAsia="Times New Roman" w:hAnsi="Tahoma" w:cs="Tahoma"/>
          <w:lang w:eastAsia="sl-SI"/>
        </w:rPr>
      </w:pPr>
    </w:p>
    <w:p w14:paraId="7FF67DA3" w14:textId="77777777" w:rsidR="00932664" w:rsidRDefault="00136833" w:rsidP="00932664">
      <w:pPr>
        <w:keepNext/>
        <w:keepLines/>
        <w:spacing w:after="0" w:line="240" w:lineRule="auto"/>
        <w:jc w:val="both"/>
        <w:rPr>
          <w:rFonts w:ascii="Tahoma" w:hAnsi="Tahoma" w:cs="Tahoma"/>
          <w:lang w:eastAsia="sl-SI"/>
        </w:rPr>
      </w:pP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 xml:space="preserve">predračunu </w:t>
      </w:r>
      <w:r>
        <w:rPr>
          <w:rFonts w:ascii="Tahoma" w:hAnsi="Tahoma" w:cs="Tahoma"/>
          <w:lang w:eastAsia="sl-SI"/>
        </w:rPr>
        <w:t xml:space="preserve">popisa blaga </w:t>
      </w:r>
      <w:r w:rsidRPr="00BA3F91">
        <w:rPr>
          <w:rFonts w:ascii="Tahoma" w:hAnsi="Tahoma" w:cs="Tahoma"/>
          <w:lang w:eastAsia="sl-SI"/>
        </w:rPr>
        <w:t>(Priloga 2)</w:t>
      </w:r>
      <w:r>
        <w:rPr>
          <w:rFonts w:ascii="Tahoma" w:hAnsi="Tahoma" w:cs="Tahoma"/>
          <w:lang w:eastAsia="sl-SI"/>
        </w:rPr>
        <w:t xml:space="preserve"> </w:t>
      </w:r>
      <w:r w:rsidRPr="00BA3F91">
        <w:rPr>
          <w:rFonts w:ascii="Tahoma" w:hAnsi="Tahoma" w:cs="Tahoma"/>
          <w:lang w:eastAsia="sl-SI"/>
        </w:rPr>
        <w:t>izpolniti vse navedene postavke</w:t>
      </w:r>
      <w:r>
        <w:rPr>
          <w:rFonts w:ascii="Tahoma" w:hAnsi="Tahoma" w:cs="Tahoma"/>
          <w:lang w:eastAsia="sl-SI"/>
        </w:rPr>
        <w:t xml:space="preserve"> v posameznem sklopu,</w:t>
      </w:r>
      <w:r w:rsidRPr="00BA3F91">
        <w:rPr>
          <w:rFonts w:ascii="Tahoma" w:hAnsi="Tahoma" w:cs="Tahoma"/>
          <w:lang w:eastAsia="sl-SI"/>
        </w:rPr>
        <w:t xml:space="preserve"> ponudben</w:t>
      </w:r>
      <w:r>
        <w:rPr>
          <w:rFonts w:ascii="Tahoma" w:hAnsi="Tahoma" w:cs="Tahoma"/>
          <w:lang w:eastAsia="sl-SI"/>
        </w:rPr>
        <w:t>a</w:t>
      </w:r>
      <w:r w:rsidRPr="00BA3F91">
        <w:rPr>
          <w:rFonts w:ascii="Tahoma" w:hAnsi="Tahoma" w:cs="Tahoma"/>
          <w:lang w:eastAsia="sl-SI"/>
        </w:rPr>
        <w:t xml:space="preserve"> cen</w:t>
      </w:r>
      <w:r>
        <w:rPr>
          <w:rFonts w:ascii="Tahoma" w:hAnsi="Tahoma" w:cs="Tahoma"/>
          <w:lang w:eastAsia="sl-SI"/>
        </w:rPr>
        <w:t>a</w:t>
      </w:r>
      <w:r w:rsidRPr="00BA3F91">
        <w:rPr>
          <w:rFonts w:ascii="Tahoma" w:hAnsi="Tahoma" w:cs="Tahoma"/>
          <w:lang w:eastAsia="sl-SI"/>
        </w:rPr>
        <w:t xml:space="preserve"> pa mora biti naveden</w:t>
      </w:r>
      <w:r>
        <w:rPr>
          <w:rFonts w:ascii="Tahoma" w:hAnsi="Tahoma" w:cs="Tahoma"/>
          <w:lang w:eastAsia="sl-SI"/>
        </w:rPr>
        <w:t>a</w:t>
      </w:r>
      <w:r w:rsidRPr="00BA3F91">
        <w:rPr>
          <w:rFonts w:ascii="Tahoma" w:hAnsi="Tahoma" w:cs="Tahoma"/>
          <w:lang w:eastAsia="sl-SI"/>
        </w:rPr>
        <w:t xml:space="preserve"> v dveh decimalkah, oz. centih</w:t>
      </w:r>
      <w:r>
        <w:rPr>
          <w:rFonts w:ascii="Tahoma" w:hAnsi="Tahoma" w:cs="Tahoma"/>
          <w:lang w:eastAsia="sl-SI"/>
        </w:rPr>
        <w:t>,</w:t>
      </w:r>
      <w:r w:rsidRPr="008C67F4">
        <w:rPr>
          <w:rFonts w:ascii="Tahoma" w:eastAsia="Times New Roman" w:hAnsi="Tahoma" w:cs="Tahoma"/>
          <w:lang w:eastAsia="sl-SI"/>
        </w:rPr>
        <w:t xml:space="preserve"> </w:t>
      </w:r>
      <w:r>
        <w:rPr>
          <w:rFonts w:ascii="Tahoma" w:eastAsia="Times New Roman" w:hAnsi="Tahoma" w:cs="Tahoma"/>
          <w:lang w:eastAsia="sl-SI"/>
        </w:rPr>
        <w:t xml:space="preserve">sicer </w:t>
      </w:r>
      <w:r w:rsidRPr="00A35CF9">
        <w:rPr>
          <w:rFonts w:ascii="Tahoma" w:eastAsia="Times New Roman" w:hAnsi="Tahoma" w:cs="Tahoma"/>
          <w:lang w:eastAsia="sl-SI"/>
        </w:rPr>
        <w:t>bo ponudba izločena iz nadaljnjega postopka oddaje predmetnega javnega naročila</w:t>
      </w:r>
      <w:r w:rsidRPr="00BA3F91">
        <w:rPr>
          <w:rFonts w:ascii="Tahoma" w:hAnsi="Tahoma" w:cs="Tahoma"/>
          <w:lang w:eastAsia="sl-SI"/>
        </w:rPr>
        <w:t>.</w:t>
      </w:r>
      <w:r>
        <w:rPr>
          <w:rFonts w:ascii="Tahoma" w:hAnsi="Tahoma" w:cs="Tahoma"/>
          <w:lang w:eastAsia="sl-SI"/>
        </w:rPr>
        <w:t xml:space="preserve"> </w:t>
      </w:r>
    </w:p>
    <w:p w14:paraId="3B7B1B34" w14:textId="77777777" w:rsidR="00932664" w:rsidRDefault="00932664" w:rsidP="00932664">
      <w:pPr>
        <w:keepNext/>
        <w:keepLines/>
        <w:spacing w:after="0" w:line="240" w:lineRule="auto"/>
        <w:jc w:val="both"/>
        <w:rPr>
          <w:rFonts w:ascii="Tahoma" w:hAnsi="Tahoma" w:cs="Tahoma"/>
          <w:lang w:eastAsia="sl-SI"/>
        </w:rPr>
      </w:pPr>
    </w:p>
    <w:p w14:paraId="20D44C9C" w14:textId="2E3ED4EC" w:rsidR="00932664" w:rsidRPr="001E17FD" w:rsidRDefault="00932664" w:rsidP="00932664">
      <w:pPr>
        <w:keepNext/>
        <w:keepLines/>
        <w:spacing w:after="0" w:line="240" w:lineRule="auto"/>
        <w:jc w:val="both"/>
        <w:rPr>
          <w:rFonts w:ascii="Tahoma" w:hAnsi="Tahoma" w:cs="Tahoma"/>
          <w:lang w:eastAsia="sl-SI"/>
        </w:rPr>
      </w:pPr>
      <w:r w:rsidRPr="001E17FD">
        <w:rPr>
          <w:rFonts w:ascii="Tahoma" w:hAnsi="Tahoma" w:cs="Tahoma"/>
          <w:lang w:eastAsia="sl-SI"/>
        </w:rPr>
        <w:t>Ponudbena cena, navedena v posamezni postavki ponudbenega predračuna za posamezen sklop, mora biti za ves čas veljavnosti pogodbe nespremenjena, razen v primeru znižanja cen. Izvajalec bo naročnika sproti obveščal o znižanjih cen. V primeru znižanja cen na trgu za istovrstno blago lahko naročnik zahteva znižanje cen izvajalca.</w:t>
      </w:r>
    </w:p>
    <w:p w14:paraId="56928271" w14:textId="4EA93662" w:rsidR="005525CD" w:rsidRPr="001E17FD" w:rsidRDefault="005525CD" w:rsidP="008147C8">
      <w:pPr>
        <w:keepNext/>
        <w:keepLines/>
        <w:spacing w:after="0" w:line="240" w:lineRule="auto"/>
        <w:jc w:val="both"/>
        <w:rPr>
          <w:rFonts w:ascii="Tahoma" w:eastAsia="Times New Roman" w:hAnsi="Tahoma" w:cs="Tahoma"/>
          <w:lang w:eastAsia="sl-SI"/>
        </w:rPr>
      </w:pPr>
    </w:p>
    <w:p w14:paraId="035C152B" w14:textId="5DD74051" w:rsidR="008529FF" w:rsidRPr="001E17FD" w:rsidRDefault="008529FF" w:rsidP="008529FF">
      <w:pPr>
        <w:keepNext/>
        <w:keepLines/>
        <w:spacing w:after="0" w:line="240" w:lineRule="auto"/>
        <w:jc w:val="both"/>
        <w:rPr>
          <w:rFonts w:ascii="Tahoma" w:hAnsi="Tahoma" w:cs="Tahoma"/>
          <w:lang w:val="x-none"/>
        </w:rPr>
      </w:pPr>
      <w:r w:rsidRPr="001E17FD">
        <w:rPr>
          <w:rFonts w:ascii="Tahoma" w:hAnsi="Tahoma" w:cs="Tahoma"/>
          <w:lang w:val="x-none"/>
        </w:rPr>
        <w:t xml:space="preserve">Ponudnik mora v </w:t>
      </w:r>
      <w:r w:rsidRPr="001E17FD">
        <w:rPr>
          <w:rFonts w:ascii="Tahoma" w:hAnsi="Tahoma" w:cs="Tahoma"/>
        </w:rPr>
        <w:t xml:space="preserve">celotnem </w:t>
      </w:r>
      <w:r w:rsidRPr="001E17FD">
        <w:rPr>
          <w:rFonts w:ascii="Tahoma" w:hAnsi="Tahoma" w:cs="Tahoma"/>
          <w:lang w:val="x-none"/>
        </w:rPr>
        <w:t>predračunu popis</w:t>
      </w:r>
      <w:r w:rsidRPr="001E17FD">
        <w:rPr>
          <w:rFonts w:ascii="Tahoma" w:hAnsi="Tahoma" w:cs="Tahoma"/>
        </w:rPr>
        <w:t>a blaga</w:t>
      </w:r>
      <w:r w:rsidRPr="001E17FD">
        <w:rPr>
          <w:rFonts w:ascii="Tahoma" w:hAnsi="Tahoma" w:cs="Tahoma"/>
          <w:lang w:val="x-none"/>
        </w:rPr>
        <w:t xml:space="preserve"> navesti TIP oziroma trgovski naziv in proizvajalca blaga. V primeru, da ponudnik v obrazec predračuna ne vnese TIP oziroma trgovski naziv in proizvajalca ponujenega blaga in k ponudbi priloži v točki a) podpisano Prilogo </w:t>
      </w:r>
      <w:r w:rsidRPr="001E17FD">
        <w:rPr>
          <w:rFonts w:ascii="Tahoma" w:hAnsi="Tahoma" w:cs="Tahoma"/>
        </w:rPr>
        <w:t>5</w:t>
      </w:r>
      <w:r w:rsidRPr="001E17FD">
        <w:rPr>
          <w:rFonts w:ascii="Tahoma" w:hAnsi="Tahoma" w:cs="Tahoma"/>
          <w:lang w:val="x-none"/>
        </w:rPr>
        <w:t xml:space="preserve">, bo naročnik štel, da ponudnik ponuja enako blago, kot je naveden in zahtevan v </w:t>
      </w:r>
      <w:r w:rsidRPr="001E17FD">
        <w:rPr>
          <w:rFonts w:ascii="Tahoma" w:hAnsi="Tahoma" w:cs="Tahoma"/>
        </w:rPr>
        <w:t xml:space="preserve">celotnem </w:t>
      </w:r>
      <w:r w:rsidRPr="001E17FD">
        <w:rPr>
          <w:rFonts w:ascii="Tahoma" w:hAnsi="Tahoma" w:cs="Tahoma"/>
          <w:lang w:val="x-none"/>
        </w:rPr>
        <w:t>predračunu popis</w:t>
      </w:r>
      <w:r w:rsidRPr="001E17FD">
        <w:rPr>
          <w:rFonts w:ascii="Tahoma" w:hAnsi="Tahoma" w:cs="Tahoma"/>
        </w:rPr>
        <w:t>a blaga</w:t>
      </w:r>
      <w:r w:rsidRPr="001E17FD">
        <w:rPr>
          <w:rFonts w:ascii="Tahoma" w:hAnsi="Tahoma" w:cs="Tahoma"/>
          <w:lang w:val="x-none"/>
        </w:rPr>
        <w:t>.</w:t>
      </w:r>
    </w:p>
    <w:p w14:paraId="4C9821F8" w14:textId="77777777" w:rsidR="008529FF" w:rsidRPr="001E17FD" w:rsidRDefault="008529FF" w:rsidP="008147C8">
      <w:pPr>
        <w:keepNext/>
        <w:keepLines/>
        <w:spacing w:after="0" w:line="240" w:lineRule="auto"/>
        <w:jc w:val="both"/>
        <w:rPr>
          <w:rFonts w:ascii="Tahoma" w:eastAsia="Times New Roman" w:hAnsi="Tahoma" w:cs="Tahoma"/>
          <w:lang w:eastAsia="sl-SI"/>
        </w:rPr>
      </w:pPr>
    </w:p>
    <w:p w14:paraId="4DA30596" w14:textId="12202C35" w:rsidR="005525CD" w:rsidRPr="001E17FD" w:rsidRDefault="00136833" w:rsidP="008147C8">
      <w:pPr>
        <w:keepNext/>
        <w:keepLines/>
        <w:spacing w:after="0" w:line="240" w:lineRule="auto"/>
        <w:jc w:val="both"/>
        <w:rPr>
          <w:rFonts w:ascii="Tahoma" w:eastAsia="Times New Roman" w:hAnsi="Tahoma" w:cs="Tahoma"/>
          <w:lang w:eastAsia="sl-SI"/>
        </w:rPr>
      </w:pPr>
      <w:r w:rsidRPr="001E17FD">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pogodbe, vključno </w:t>
      </w:r>
      <w:r w:rsidR="005525CD" w:rsidRPr="001E17FD">
        <w:rPr>
          <w:rFonts w:ascii="Tahoma" w:eastAsia="Times New Roman" w:hAnsi="Tahoma" w:cs="Tahoma"/>
          <w:lang w:eastAsia="sl-SI"/>
        </w:rPr>
        <w:t xml:space="preserve">s stroški dela, stroški izdelave in dobave materiala, stroški prevoza, stroški zavarovanja materiala, opreme, pripomočkov in delovne sile, stroški izdelave ponudbene dokumentacije, popusti, </w:t>
      </w:r>
      <w:r w:rsidRPr="001E17FD">
        <w:rPr>
          <w:rFonts w:ascii="Tahoma" w:hAnsi="Tahoma" w:cs="Tahoma"/>
        </w:rPr>
        <w:t xml:space="preserve">dajatve ter carinske obveznosti </w:t>
      </w:r>
      <w:r w:rsidRPr="001E17FD">
        <w:rPr>
          <w:rFonts w:ascii="Tahoma" w:eastAsia="Times New Roman" w:hAnsi="Tahoma" w:cs="Tahoma"/>
          <w:lang w:eastAsia="sl-SI"/>
        </w:rPr>
        <w:t>kot tudi stroški za vsa ostala dela in naloge, ki so v pogodbi opredeljena kot obveznosti izvajalca</w:t>
      </w:r>
      <w:r w:rsidR="005525CD" w:rsidRPr="001E17FD">
        <w:rPr>
          <w:rFonts w:ascii="Tahoma" w:eastAsia="Times New Roman" w:hAnsi="Tahoma" w:cs="Tahoma"/>
          <w:lang w:eastAsia="sl-SI"/>
        </w:rPr>
        <w:t xml:space="preserve">. </w:t>
      </w:r>
    </w:p>
    <w:p w14:paraId="021A31D9" w14:textId="77777777" w:rsidR="005525CD" w:rsidRPr="001E17FD" w:rsidRDefault="005525CD" w:rsidP="008147C8">
      <w:pPr>
        <w:keepNext/>
        <w:keepLines/>
        <w:spacing w:after="0" w:line="240" w:lineRule="auto"/>
        <w:jc w:val="both"/>
        <w:rPr>
          <w:rFonts w:ascii="Tahoma" w:eastAsia="Times New Roman" w:hAnsi="Tahoma" w:cs="Tahoma"/>
          <w:lang w:eastAsia="sl-SI"/>
        </w:rPr>
      </w:pPr>
    </w:p>
    <w:p w14:paraId="41F709F4" w14:textId="77777777" w:rsidR="005E0772" w:rsidRPr="001E17FD" w:rsidRDefault="005E0772" w:rsidP="008147C8">
      <w:pPr>
        <w:keepNext/>
        <w:keepLines/>
        <w:spacing w:after="0" w:line="240" w:lineRule="auto"/>
        <w:jc w:val="both"/>
        <w:rPr>
          <w:rFonts w:ascii="Tahoma" w:eastAsia="Times New Roman" w:hAnsi="Tahoma" w:cs="Tahoma"/>
          <w:b/>
          <w:lang w:eastAsia="sl-SI"/>
        </w:rPr>
      </w:pPr>
      <w:r w:rsidRPr="001E17FD">
        <w:rPr>
          <w:rFonts w:ascii="Tahoma" w:eastAsia="Times New Roman" w:hAnsi="Tahoma" w:cs="Tahoma"/>
          <w:b/>
          <w:lang w:eastAsia="sl-SI"/>
        </w:rPr>
        <w:t xml:space="preserve">Ponudniki priloge »Povzetek predračuna« in celotnega predračuna popisa </w:t>
      </w:r>
      <w:r w:rsidR="009577CC" w:rsidRPr="001E17FD">
        <w:rPr>
          <w:rFonts w:ascii="Tahoma" w:eastAsia="Times New Roman" w:hAnsi="Tahoma" w:cs="Tahoma"/>
          <w:b/>
          <w:lang w:eastAsia="sl-SI"/>
        </w:rPr>
        <w:t>blaga</w:t>
      </w:r>
      <w:r w:rsidRPr="001E17FD">
        <w:rPr>
          <w:rFonts w:ascii="Tahoma" w:eastAsia="Times New Roman" w:hAnsi="Tahoma" w:cs="Tahoma"/>
          <w:b/>
          <w:lang w:eastAsia="sl-SI"/>
        </w:rPr>
        <w:t xml:space="preserve"> ne smejo kakorkoli spreminjati, dodajati vrstice, stolpce ali celice ter v excel formatu spreminjati formule, ki jih je nastavil naročnik ali kakorkoli drugače dopolnjevati.</w:t>
      </w:r>
    </w:p>
    <w:p w14:paraId="3D45B15B" w14:textId="77777777" w:rsidR="005E7011" w:rsidRPr="001E17FD" w:rsidRDefault="005E7011" w:rsidP="008147C8">
      <w:pPr>
        <w:keepNext/>
        <w:keepLines/>
        <w:spacing w:after="0" w:line="240" w:lineRule="auto"/>
        <w:jc w:val="both"/>
        <w:rPr>
          <w:rFonts w:ascii="Tahoma" w:eastAsia="Times New Roman" w:hAnsi="Tahoma" w:cs="Tahoma"/>
          <w:lang w:eastAsia="sl-SI"/>
        </w:rPr>
      </w:pPr>
    </w:p>
    <w:p w14:paraId="35B1C720" w14:textId="77777777" w:rsidR="00F8031F" w:rsidRPr="001E17FD" w:rsidRDefault="00F8031F" w:rsidP="008147C8">
      <w:pPr>
        <w:pStyle w:val="Odstavekseznama"/>
        <w:keepNext/>
        <w:keepLines/>
        <w:numPr>
          <w:ilvl w:val="1"/>
          <w:numId w:val="2"/>
        </w:numPr>
        <w:jc w:val="both"/>
        <w:rPr>
          <w:rFonts w:ascii="Tahoma" w:hAnsi="Tahoma" w:cs="Tahoma"/>
          <w:b/>
          <w:sz w:val="22"/>
          <w:szCs w:val="22"/>
        </w:rPr>
      </w:pPr>
      <w:r w:rsidRPr="001E17FD">
        <w:rPr>
          <w:rFonts w:ascii="Tahoma" w:hAnsi="Tahoma" w:cs="Tahoma"/>
          <w:b/>
          <w:sz w:val="22"/>
          <w:szCs w:val="22"/>
        </w:rPr>
        <w:t>Veljavnost ponudbe</w:t>
      </w:r>
    </w:p>
    <w:p w14:paraId="0030F304" w14:textId="77777777" w:rsidR="00F8031F" w:rsidRPr="001E17FD" w:rsidRDefault="00F8031F" w:rsidP="008147C8">
      <w:pPr>
        <w:keepNext/>
        <w:keepLines/>
        <w:spacing w:after="0" w:line="240" w:lineRule="auto"/>
        <w:jc w:val="both"/>
        <w:rPr>
          <w:rFonts w:ascii="Tahoma" w:eastAsia="Times New Roman" w:hAnsi="Tahoma" w:cs="Tahoma"/>
          <w:lang w:eastAsia="sl-SI"/>
        </w:rPr>
      </w:pPr>
    </w:p>
    <w:p w14:paraId="70E79281" w14:textId="77777777" w:rsidR="00F8031F" w:rsidRPr="001E17FD" w:rsidRDefault="00A0132C" w:rsidP="008147C8">
      <w:pPr>
        <w:keepNext/>
        <w:keepLines/>
        <w:tabs>
          <w:tab w:val="left" w:pos="1920"/>
        </w:tabs>
        <w:spacing w:after="0" w:line="240" w:lineRule="auto"/>
        <w:jc w:val="both"/>
        <w:rPr>
          <w:rFonts w:ascii="Tahoma" w:eastAsia="Times New Roman" w:hAnsi="Tahoma" w:cs="Tahoma"/>
          <w:lang w:eastAsia="sl-SI"/>
        </w:rPr>
      </w:pPr>
      <w:r w:rsidRPr="001E17FD">
        <w:rPr>
          <w:rFonts w:ascii="Tahoma" w:eastAsia="Times New Roman" w:hAnsi="Tahoma" w:cs="Tahoma"/>
          <w:lang w:eastAsia="sl-SI"/>
        </w:rPr>
        <w:t>Ponudba</w:t>
      </w:r>
      <w:r w:rsidR="00F457FF" w:rsidRPr="001E17FD">
        <w:rPr>
          <w:rFonts w:ascii="Tahoma" w:eastAsia="Times New Roman" w:hAnsi="Tahoma" w:cs="Tahoma"/>
          <w:lang w:eastAsia="sl-SI"/>
        </w:rPr>
        <w:t xml:space="preserve"> za posamezen sklop</w:t>
      </w:r>
      <w:r w:rsidRPr="001E17FD">
        <w:rPr>
          <w:rFonts w:ascii="Tahoma" w:eastAsia="Times New Roman" w:hAnsi="Tahoma" w:cs="Tahoma"/>
          <w:lang w:eastAsia="sl-SI"/>
        </w:rPr>
        <w:t xml:space="preserve"> mora biti zav</w:t>
      </w:r>
      <w:r w:rsidR="00F457FF" w:rsidRPr="001E17FD">
        <w:rPr>
          <w:rFonts w:ascii="Tahoma" w:eastAsia="Times New Roman" w:hAnsi="Tahoma" w:cs="Tahoma"/>
          <w:lang w:eastAsia="sl-SI"/>
        </w:rPr>
        <w:t>ezujoča in veljavna še najmanj štiri (4</w:t>
      </w:r>
      <w:r w:rsidRPr="001E17FD">
        <w:rPr>
          <w:rFonts w:ascii="Tahoma" w:eastAsia="Times New Roman" w:hAnsi="Tahoma" w:cs="Tahoma"/>
          <w:lang w:eastAsia="sl-SI"/>
        </w:rPr>
        <w:t xml:space="preserve">) mesece od datuma določenega za oddajo ponudb oziroma </w:t>
      </w:r>
      <w:r w:rsidR="00F8031F" w:rsidRPr="001E17FD">
        <w:rPr>
          <w:rFonts w:ascii="Tahoma" w:eastAsia="Times New Roman" w:hAnsi="Tahoma" w:cs="Tahoma"/>
          <w:lang w:eastAsia="sl-SI"/>
        </w:rPr>
        <w:t xml:space="preserve">do predložitve </w:t>
      </w:r>
      <w:r w:rsidR="00E31024" w:rsidRPr="001E17FD">
        <w:rPr>
          <w:rFonts w:ascii="Tahoma" w:eastAsia="Times New Roman" w:hAnsi="Tahoma" w:cs="Tahoma"/>
          <w:lang w:eastAsia="sl-SI"/>
        </w:rPr>
        <w:t xml:space="preserve">ustreznega </w:t>
      </w:r>
      <w:r w:rsidR="00F8031F" w:rsidRPr="001E17FD">
        <w:rPr>
          <w:rFonts w:ascii="Tahoma" w:eastAsia="Times New Roman" w:hAnsi="Tahoma" w:cs="Tahoma"/>
          <w:lang w:eastAsia="sl-SI"/>
        </w:rPr>
        <w:t>finančnega zavarovanja za</w:t>
      </w:r>
      <w:r w:rsidR="008B05A9" w:rsidRPr="001E17FD">
        <w:rPr>
          <w:rFonts w:ascii="Tahoma" w:eastAsia="Times New Roman" w:hAnsi="Tahoma" w:cs="Tahoma"/>
          <w:lang w:eastAsia="sl-SI"/>
        </w:rPr>
        <w:t xml:space="preserve"> zavarovanje</w:t>
      </w:r>
      <w:r w:rsidR="00F8031F" w:rsidRPr="001E17FD">
        <w:rPr>
          <w:rFonts w:ascii="Tahoma" w:eastAsia="Times New Roman" w:hAnsi="Tahoma" w:cs="Tahoma"/>
          <w:lang w:eastAsia="sl-SI"/>
        </w:rPr>
        <w:t xml:space="preserve"> dobr</w:t>
      </w:r>
      <w:r w:rsidR="008B05A9" w:rsidRPr="001E17FD">
        <w:rPr>
          <w:rFonts w:ascii="Tahoma" w:eastAsia="Times New Roman" w:hAnsi="Tahoma" w:cs="Tahoma"/>
          <w:lang w:eastAsia="sl-SI"/>
        </w:rPr>
        <w:t>e</w:t>
      </w:r>
      <w:r w:rsidR="00F8031F" w:rsidRPr="001E17FD">
        <w:rPr>
          <w:rFonts w:ascii="Tahoma" w:eastAsia="Times New Roman" w:hAnsi="Tahoma" w:cs="Tahoma"/>
          <w:lang w:eastAsia="sl-SI"/>
        </w:rPr>
        <w:t xml:space="preserve"> izvedb</w:t>
      </w:r>
      <w:r w:rsidR="008B05A9" w:rsidRPr="001E17FD">
        <w:rPr>
          <w:rFonts w:ascii="Tahoma" w:eastAsia="Times New Roman" w:hAnsi="Tahoma" w:cs="Tahoma"/>
          <w:lang w:eastAsia="sl-SI"/>
        </w:rPr>
        <w:t>e</w:t>
      </w:r>
      <w:r w:rsidR="00F8031F" w:rsidRPr="001E17FD">
        <w:rPr>
          <w:rFonts w:ascii="Tahoma" w:eastAsia="Times New Roman" w:hAnsi="Tahoma" w:cs="Tahoma"/>
          <w:lang w:eastAsia="sl-SI"/>
        </w:rPr>
        <w:t xml:space="preserve"> pogodbenih obveznosti.</w:t>
      </w:r>
    </w:p>
    <w:p w14:paraId="7EEC4597" w14:textId="77777777" w:rsidR="00302D6E" w:rsidRPr="001E17FD" w:rsidRDefault="00302D6E" w:rsidP="008147C8">
      <w:pPr>
        <w:keepNext/>
        <w:keepLines/>
        <w:spacing w:after="0" w:line="240" w:lineRule="auto"/>
        <w:jc w:val="both"/>
        <w:rPr>
          <w:rFonts w:ascii="Tahoma" w:eastAsia="Times New Roman" w:hAnsi="Tahoma" w:cs="Tahoma"/>
          <w:lang w:eastAsia="sl-SI"/>
        </w:rPr>
      </w:pPr>
    </w:p>
    <w:p w14:paraId="49369B48" w14:textId="77777777" w:rsidR="00E31024" w:rsidRPr="001E17FD" w:rsidRDefault="00E31024" w:rsidP="008147C8">
      <w:pPr>
        <w:pStyle w:val="Odstavekseznama"/>
        <w:keepNext/>
        <w:keepLines/>
        <w:numPr>
          <w:ilvl w:val="1"/>
          <w:numId w:val="2"/>
        </w:numPr>
        <w:jc w:val="both"/>
        <w:rPr>
          <w:rFonts w:ascii="Tahoma" w:hAnsi="Tahoma" w:cs="Tahoma"/>
          <w:b/>
          <w:sz w:val="22"/>
          <w:szCs w:val="22"/>
        </w:rPr>
      </w:pPr>
      <w:r w:rsidRPr="001E17FD">
        <w:rPr>
          <w:rFonts w:ascii="Tahoma" w:hAnsi="Tahoma" w:cs="Tahoma"/>
          <w:b/>
          <w:sz w:val="22"/>
          <w:szCs w:val="22"/>
        </w:rPr>
        <w:t>Način obračunavanja in plačilni pogoji</w:t>
      </w:r>
    </w:p>
    <w:p w14:paraId="4EEFE283" w14:textId="77777777" w:rsidR="00E9208A" w:rsidRPr="001E17FD" w:rsidRDefault="00E9208A" w:rsidP="008147C8">
      <w:pPr>
        <w:keepNext/>
        <w:keepLines/>
        <w:tabs>
          <w:tab w:val="left" w:pos="1418"/>
          <w:tab w:val="left" w:pos="1702"/>
        </w:tabs>
        <w:spacing w:after="0" w:line="240" w:lineRule="auto"/>
        <w:jc w:val="both"/>
        <w:rPr>
          <w:rFonts w:ascii="Tahoma" w:hAnsi="Tahoma" w:cs="Tahoma"/>
        </w:rPr>
      </w:pPr>
    </w:p>
    <w:p w14:paraId="63D18EC2" w14:textId="77777777" w:rsidR="000D725A" w:rsidRPr="001E17FD" w:rsidRDefault="000D725A" w:rsidP="008147C8">
      <w:pPr>
        <w:keepNext/>
        <w:keepLines/>
        <w:spacing w:after="0" w:line="240" w:lineRule="auto"/>
        <w:jc w:val="both"/>
        <w:rPr>
          <w:rFonts w:ascii="Tahoma" w:eastAsia="Times New Roman" w:hAnsi="Tahoma" w:cs="Tahoma"/>
          <w:lang w:eastAsia="sl-SI"/>
        </w:rPr>
      </w:pPr>
      <w:r w:rsidRPr="001E17FD">
        <w:rPr>
          <w:rFonts w:ascii="Tahoma" w:eastAsia="Times New Roman" w:hAnsi="Tahoma" w:cs="Tahoma"/>
          <w:lang w:eastAsia="sl-SI"/>
        </w:rPr>
        <w:lastRenderedPageBreak/>
        <w:t>Plačilni pogoji so natančno določeni v</w:t>
      </w:r>
      <w:r w:rsidR="00FB21C8" w:rsidRPr="001E17FD">
        <w:rPr>
          <w:rFonts w:ascii="Tahoma" w:eastAsia="Times New Roman" w:hAnsi="Tahoma" w:cs="Tahoma"/>
          <w:lang w:eastAsia="sl-SI"/>
        </w:rPr>
        <w:t xml:space="preserve"> </w:t>
      </w:r>
      <w:r w:rsidRPr="001E17FD">
        <w:rPr>
          <w:rFonts w:ascii="Tahoma" w:eastAsia="Times New Roman" w:hAnsi="Tahoma" w:cs="Tahoma"/>
          <w:lang w:eastAsia="sl-SI"/>
        </w:rPr>
        <w:t>osnutku pogodbe.</w:t>
      </w:r>
    </w:p>
    <w:p w14:paraId="795E9A24" w14:textId="77777777" w:rsidR="00936D5B" w:rsidRPr="001E17FD" w:rsidRDefault="00936D5B" w:rsidP="008147C8">
      <w:pPr>
        <w:keepNext/>
        <w:keepLines/>
        <w:spacing w:after="0" w:line="240" w:lineRule="auto"/>
        <w:jc w:val="both"/>
        <w:rPr>
          <w:rFonts w:ascii="Tahoma" w:eastAsia="Times New Roman" w:hAnsi="Tahoma" w:cs="Tahoma"/>
          <w:kern w:val="16"/>
          <w:lang w:eastAsia="sl-SI"/>
        </w:rPr>
      </w:pPr>
    </w:p>
    <w:p w14:paraId="3D4C45F9" w14:textId="1B53EC17" w:rsidR="00C16F34" w:rsidRPr="001E17FD" w:rsidRDefault="00C16F34" w:rsidP="008147C8">
      <w:pPr>
        <w:pStyle w:val="Odstavekseznama"/>
        <w:keepNext/>
        <w:keepLines/>
        <w:numPr>
          <w:ilvl w:val="1"/>
          <w:numId w:val="2"/>
        </w:numPr>
        <w:jc w:val="both"/>
        <w:rPr>
          <w:rFonts w:ascii="Tahoma" w:hAnsi="Tahoma" w:cs="Tahoma"/>
          <w:b/>
          <w:sz w:val="22"/>
          <w:szCs w:val="22"/>
        </w:rPr>
      </w:pPr>
      <w:r w:rsidRPr="001E17FD">
        <w:rPr>
          <w:rFonts w:ascii="Tahoma" w:hAnsi="Tahoma" w:cs="Tahoma"/>
          <w:b/>
          <w:sz w:val="22"/>
          <w:szCs w:val="22"/>
        </w:rPr>
        <w:t>Tehnična specifikacija</w:t>
      </w:r>
    </w:p>
    <w:p w14:paraId="322534B4" w14:textId="77777777" w:rsidR="005525CD" w:rsidRPr="001E17FD" w:rsidRDefault="005525CD" w:rsidP="008147C8">
      <w:pPr>
        <w:keepNext/>
        <w:keepLines/>
        <w:spacing w:after="0" w:line="240" w:lineRule="auto"/>
        <w:jc w:val="both"/>
        <w:rPr>
          <w:rFonts w:ascii="Tahoma" w:eastAsia="Times New Roman" w:hAnsi="Tahoma" w:cs="Tahoma"/>
          <w:lang w:eastAsia="sl-SI"/>
        </w:rPr>
      </w:pPr>
    </w:p>
    <w:p w14:paraId="2FCA7C6D" w14:textId="77777777" w:rsidR="00DC1229" w:rsidRPr="001E17FD" w:rsidRDefault="00DC1229" w:rsidP="00DC1229">
      <w:pPr>
        <w:keepNext/>
        <w:keepLines/>
        <w:spacing w:after="0" w:line="240" w:lineRule="auto"/>
        <w:jc w:val="both"/>
        <w:rPr>
          <w:rFonts w:ascii="Tahoma" w:eastAsia="Times New Roman" w:hAnsi="Tahoma" w:cs="Tahoma"/>
          <w:lang w:eastAsia="sl-SI"/>
        </w:rPr>
      </w:pPr>
      <w:r w:rsidRPr="001E17FD">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5DD640D4" w14:textId="77777777" w:rsidR="00DC1229" w:rsidRPr="001E17FD" w:rsidRDefault="00DC1229" w:rsidP="00DC1229">
      <w:pPr>
        <w:keepNext/>
        <w:keepLines/>
        <w:spacing w:after="0" w:line="240" w:lineRule="auto"/>
        <w:jc w:val="both"/>
        <w:rPr>
          <w:rFonts w:ascii="Tahoma" w:hAnsi="Tahoma" w:cs="Tahoma"/>
          <w:lang w:eastAsia="sl-SI"/>
        </w:rPr>
      </w:pPr>
    </w:p>
    <w:p w14:paraId="7D5C05E8" w14:textId="137D49DE" w:rsidR="00DC1229" w:rsidRPr="001E17FD" w:rsidRDefault="00DC1229" w:rsidP="00DC1229">
      <w:pPr>
        <w:keepNext/>
        <w:keepLines/>
        <w:spacing w:after="0" w:line="240" w:lineRule="auto"/>
        <w:jc w:val="both"/>
        <w:rPr>
          <w:rFonts w:ascii="Tahoma" w:hAnsi="Tahoma" w:cs="Tahoma"/>
          <w:lang w:eastAsia="sl-SI"/>
        </w:rPr>
      </w:pPr>
      <w:r w:rsidRPr="001E17FD">
        <w:rPr>
          <w:rFonts w:ascii="Tahoma" w:hAnsi="Tahoma" w:cs="Tahoma"/>
          <w:lang w:eastAsia="sl-SI"/>
        </w:rPr>
        <w:t>Specifikacija blaga v določenih postavkah</w:t>
      </w:r>
      <w:r w:rsidR="00932664" w:rsidRPr="001E17FD">
        <w:rPr>
          <w:rFonts w:ascii="Tahoma" w:hAnsi="Tahoma" w:cs="Tahoma"/>
          <w:lang w:eastAsia="sl-SI"/>
        </w:rPr>
        <w:t xml:space="preserve"> pri posameznem sklopu</w:t>
      </w:r>
      <w:r w:rsidRPr="001E17FD">
        <w:rPr>
          <w:rFonts w:ascii="Tahoma" w:hAnsi="Tahoma" w:cs="Tahoma"/>
          <w:lang w:eastAsia="sl-SI"/>
        </w:rPr>
        <w:t>, ki ga naročnik potrebuje, je razvidna iz priloženega predračuna</w:t>
      </w:r>
      <w:r w:rsidR="00932664" w:rsidRPr="001E17FD">
        <w:rPr>
          <w:rFonts w:ascii="Tahoma" w:hAnsi="Tahoma" w:cs="Tahoma"/>
          <w:lang w:eastAsia="sl-SI"/>
        </w:rPr>
        <w:t xml:space="preserve"> popisa blaga</w:t>
      </w:r>
      <w:r w:rsidRPr="001E17FD">
        <w:rPr>
          <w:rFonts w:ascii="Tahoma" w:hAnsi="Tahoma" w:cs="Tahoma"/>
          <w:lang w:eastAsia="sl-SI"/>
        </w:rPr>
        <w:t>.</w:t>
      </w:r>
    </w:p>
    <w:p w14:paraId="2554F235" w14:textId="77777777" w:rsidR="008C0407" w:rsidRPr="001E17FD" w:rsidRDefault="008C0407" w:rsidP="008147C8">
      <w:pPr>
        <w:keepNext/>
        <w:keepLines/>
        <w:spacing w:after="0" w:line="240" w:lineRule="auto"/>
        <w:jc w:val="both"/>
        <w:rPr>
          <w:rFonts w:ascii="Tahoma" w:eastAsia="Times New Roman" w:hAnsi="Tahoma" w:cs="Tahoma"/>
          <w:lang w:eastAsia="sl-SI"/>
        </w:rPr>
      </w:pPr>
    </w:p>
    <w:p w14:paraId="71553F9F" w14:textId="2DBFD60D" w:rsidR="008529FF" w:rsidRPr="001E17FD" w:rsidRDefault="008C0407" w:rsidP="008529FF">
      <w:pPr>
        <w:keepNext/>
        <w:keepLines/>
        <w:spacing w:after="0" w:line="240" w:lineRule="auto"/>
        <w:jc w:val="both"/>
        <w:rPr>
          <w:rFonts w:ascii="Tahoma" w:eastAsia="Times New Roman" w:hAnsi="Tahoma" w:cs="Tahoma"/>
          <w:lang w:eastAsia="sl-SI"/>
        </w:rPr>
      </w:pPr>
      <w:r w:rsidRPr="001E17FD">
        <w:rPr>
          <w:rFonts w:ascii="Tahoma" w:eastAsia="Times New Roman" w:hAnsi="Tahoma" w:cs="Tahoma"/>
          <w:lang w:eastAsia="sl-SI"/>
        </w:rPr>
        <w:t xml:space="preserve">Naročnik opozarja ponudnike, </w:t>
      </w:r>
      <w:r w:rsidR="005F1877" w:rsidRPr="001E17FD">
        <w:rPr>
          <w:rFonts w:ascii="Tahoma" w:eastAsia="Times New Roman" w:hAnsi="Tahoma" w:cs="Tahoma"/>
          <w:lang w:eastAsia="sl-SI"/>
        </w:rPr>
        <w:t xml:space="preserve">da </w:t>
      </w:r>
      <w:r w:rsidRPr="001E17FD">
        <w:rPr>
          <w:rFonts w:ascii="Tahoma" w:eastAsia="Times New Roman" w:hAnsi="Tahoma" w:cs="Tahoma"/>
          <w:lang w:eastAsia="sl-SI"/>
        </w:rPr>
        <w:t>gre pri vseh sklopih za rezervne dele na obstoječih sistemih, kjer zaradi zahtev proizvajalca originalne opreme pa tudi za pravilnost delovanja sistemov</w:t>
      </w:r>
      <w:r w:rsidR="00FF3898" w:rsidRPr="001E17FD">
        <w:rPr>
          <w:rFonts w:ascii="Tahoma" w:eastAsia="Times New Roman" w:hAnsi="Tahoma" w:cs="Tahoma"/>
          <w:lang w:eastAsia="sl-SI"/>
        </w:rPr>
        <w:t>,</w:t>
      </w:r>
      <w:r w:rsidRPr="001E17FD">
        <w:rPr>
          <w:rFonts w:ascii="Tahoma" w:eastAsia="Times New Roman" w:hAnsi="Tahoma" w:cs="Tahoma"/>
          <w:lang w:eastAsia="sl-SI"/>
        </w:rPr>
        <w:t xml:space="preserve"> lahko naročnik vgradi le originalno opremo in rezervne dele.</w:t>
      </w:r>
      <w:r w:rsidR="008529FF" w:rsidRPr="001E17FD">
        <w:rPr>
          <w:rFonts w:ascii="Tahoma" w:eastAsia="Times New Roman" w:hAnsi="Tahoma" w:cs="Tahoma"/>
          <w:lang w:eastAsia="sl-SI"/>
        </w:rPr>
        <w:t xml:space="preserve"> Ne glede na napisano, lahko ponudnik ponudi blago drugih blagovnih znamk, vendar mora to kvalitetno, tehnično in po drugih lastnostih in uporabnosti ustrezati zahtevam iz celotne razpisne dokumentacije (ponudnik ponudi blago enake ali boljše kvalitete</w:t>
      </w:r>
      <w:r w:rsidR="001E17FD">
        <w:rPr>
          <w:rFonts w:ascii="Tahoma" w:eastAsia="Times New Roman" w:hAnsi="Tahoma" w:cs="Tahoma"/>
          <w:lang w:eastAsia="sl-SI"/>
        </w:rPr>
        <w:t>)</w:t>
      </w:r>
      <w:r w:rsidR="008529FF" w:rsidRPr="001E17FD">
        <w:rPr>
          <w:rFonts w:ascii="Tahoma" w:eastAsia="Times New Roman" w:hAnsi="Tahoma" w:cs="Tahoma"/>
          <w:lang w:eastAsia="sl-SI"/>
        </w:rPr>
        <w:t>. Ponudnik mora dokazati, da je blago, ki ga ponuja, enakovredno blagu, ki ga zahteva naročnik. V primeru, da ponudnik ponuja blago druge blagovne znamke, kot je zahtevano v celotni razpisni dokumentaciji, mora priložiti v točki b) podpisano Prilogo 5, ter k tej prilogi predložiti naslednja dokazila:</w:t>
      </w:r>
    </w:p>
    <w:p w14:paraId="6E76982A" w14:textId="77777777" w:rsidR="008529FF" w:rsidRPr="001E17FD" w:rsidRDefault="008529FF" w:rsidP="008529FF">
      <w:pPr>
        <w:pStyle w:val="Odstavekseznama"/>
        <w:keepNext/>
        <w:keepLines/>
        <w:numPr>
          <w:ilvl w:val="0"/>
          <w:numId w:val="33"/>
        </w:numPr>
        <w:ind w:left="284" w:hanging="284"/>
        <w:jc w:val="both"/>
        <w:rPr>
          <w:rFonts w:ascii="Tahoma" w:hAnsi="Tahoma" w:cs="Tahoma"/>
          <w:sz w:val="22"/>
          <w:szCs w:val="22"/>
        </w:rPr>
      </w:pPr>
      <w:r w:rsidRPr="001E17FD">
        <w:rPr>
          <w:rFonts w:ascii="Tahoma" w:hAnsi="Tahoma" w:cs="Tahoma"/>
          <w:sz w:val="22"/>
          <w:szCs w:val="22"/>
        </w:rPr>
        <w:t>dokumentacijo s katero dokazuje izpolnjevanje vseh tehničnih zahtev glede na dokument »Tehnični opis« in celotni predračun popisa blaga, ki sta prilogi in sestavna dela te dokumentacije in</w:t>
      </w:r>
    </w:p>
    <w:p w14:paraId="56B8888E" w14:textId="77777777" w:rsidR="008529FF" w:rsidRPr="001E17FD" w:rsidRDefault="008529FF" w:rsidP="008529FF">
      <w:pPr>
        <w:pStyle w:val="Odstavekseznama"/>
        <w:keepNext/>
        <w:keepLines/>
        <w:numPr>
          <w:ilvl w:val="0"/>
          <w:numId w:val="33"/>
        </w:numPr>
        <w:ind w:left="284" w:hanging="284"/>
        <w:jc w:val="both"/>
        <w:rPr>
          <w:rFonts w:ascii="Tahoma" w:hAnsi="Tahoma" w:cs="Tahoma"/>
          <w:sz w:val="22"/>
          <w:szCs w:val="22"/>
        </w:rPr>
      </w:pPr>
      <w:r w:rsidRPr="001E17FD">
        <w:rPr>
          <w:rFonts w:ascii="Tahoma" w:hAnsi="Tahoma" w:cs="Tahoma"/>
          <w:sz w:val="22"/>
          <w:szCs w:val="22"/>
        </w:rPr>
        <w:t xml:space="preserve">tehnično dokumentacijo z gabaritnimi in priključnimi merami. </w:t>
      </w:r>
    </w:p>
    <w:p w14:paraId="3856B472" w14:textId="77777777" w:rsidR="008529FF" w:rsidRPr="001E17FD" w:rsidRDefault="008529FF" w:rsidP="008147C8">
      <w:pPr>
        <w:keepNext/>
        <w:keepLines/>
        <w:spacing w:after="0" w:line="240" w:lineRule="auto"/>
        <w:jc w:val="both"/>
        <w:rPr>
          <w:rFonts w:ascii="Tahoma" w:eastAsia="Times New Roman" w:hAnsi="Tahoma" w:cs="Tahoma"/>
          <w:lang w:eastAsia="sl-SI"/>
        </w:rPr>
      </w:pPr>
    </w:p>
    <w:p w14:paraId="34A3323E" w14:textId="77777777" w:rsidR="00F60FBA" w:rsidRPr="001E17FD" w:rsidRDefault="00F60FBA" w:rsidP="008147C8">
      <w:pPr>
        <w:keepNext/>
        <w:keepLines/>
        <w:spacing w:after="0" w:line="240" w:lineRule="auto"/>
        <w:jc w:val="both"/>
        <w:rPr>
          <w:rFonts w:ascii="Tahoma" w:eastAsia="Times New Roman" w:hAnsi="Tahoma" w:cs="Tahoma"/>
          <w:lang w:eastAsia="sl-SI"/>
        </w:rPr>
      </w:pPr>
      <w:r w:rsidRPr="001E17FD">
        <w:rPr>
          <w:rFonts w:ascii="Tahoma" w:eastAsia="Times New Roman" w:hAnsi="Tahoma" w:cs="Tahoma"/>
          <w:lang w:eastAsia="sl-SI"/>
        </w:rPr>
        <w:t>Ponudnik mora pri izvedbi razpisanih del upoštevati vse veljavne predpise, ki veljajo v Sloveniji in EU.</w:t>
      </w:r>
    </w:p>
    <w:p w14:paraId="73CB4345" w14:textId="77777777" w:rsidR="00C1603C" w:rsidRPr="001E17FD" w:rsidRDefault="00C1603C" w:rsidP="008147C8">
      <w:pPr>
        <w:keepNext/>
        <w:keepLines/>
        <w:spacing w:after="0" w:line="240" w:lineRule="auto"/>
        <w:ind w:left="284" w:hanging="284"/>
        <w:jc w:val="both"/>
        <w:rPr>
          <w:rFonts w:ascii="Tahoma" w:eastAsia="Times New Roman" w:hAnsi="Tahoma" w:cs="Tahoma"/>
          <w:lang w:eastAsia="sl-SI"/>
        </w:rPr>
      </w:pPr>
    </w:p>
    <w:p w14:paraId="61EFB713" w14:textId="77777777" w:rsidR="00B62F90" w:rsidRPr="001E17FD" w:rsidRDefault="00B62F90" w:rsidP="008147C8">
      <w:pPr>
        <w:pStyle w:val="Odstavekseznama"/>
        <w:keepNext/>
        <w:keepLines/>
        <w:numPr>
          <w:ilvl w:val="1"/>
          <w:numId w:val="2"/>
        </w:numPr>
        <w:jc w:val="both"/>
        <w:rPr>
          <w:rFonts w:ascii="Tahoma" w:hAnsi="Tahoma" w:cs="Tahoma"/>
          <w:b/>
          <w:sz w:val="22"/>
          <w:szCs w:val="22"/>
        </w:rPr>
      </w:pPr>
      <w:r w:rsidRPr="001E17FD">
        <w:rPr>
          <w:rFonts w:ascii="Tahoma" w:hAnsi="Tahoma" w:cs="Tahoma"/>
          <w:b/>
          <w:sz w:val="22"/>
          <w:szCs w:val="22"/>
        </w:rPr>
        <w:t xml:space="preserve">Rok </w:t>
      </w:r>
      <w:r w:rsidR="00AD4AC8" w:rsidRPr="001E17FD">
        <w:rPr>
          <w:rFonts w:ascii="Tahoma" w:hAnsi="Tahoma" w:cs="Tahoma"/>
          <w:b/>
          <w:sz w:val="22"/>
          <w:szCs w:val="22"/>
        </w:rPr>
        <w:t xml:space="preserve">dobave </w:t>
      </w:r>
    </w:p>
    <w:p w14:paraId="444F451E" w14:textId="4BE50091" w:rsidR="00B62F90" w:rsidRPr="001E17FD" w:rsidRDefault="00B62F90" w:rsidP="008147C8">
      <w:pPr>
        <w:keepNext/>
        <w:keepLines/>
        <w:spacing w:after="0" w:line="240" w:lineRule="auto"/>
        <w:jc w:val="both"/>
        <w:rPr>
          <w:rFonts w:ascii="Tahoma" w:hAnsi="Tahoma" w:cs="Tahoma"/>
          <w:b/>
        </w:rPr>
      </w:pPr>
    </w:p>
    <w:p w14:paraId="64CD5419" w14:textId="1D780845" w:rsidR="00DC1229" w:rsidRPr="001E17FD" w:rsidRDefault="00DC1229" w:rsidP="00DC1229">
      <w:pPr>
        <w:keepNext/>
        <w:keepLines/>
        <w:spacing w:after="0" w:line="240" w:lineRule="auto"/>
        <w:jc w:val="both"/>
        <w:rPr>
          <w:rFonts w:ascii="Tahoma" w:hAnsi="Tahoma" w:cs="Tahoma"/>
        </w:rPr>
      </w:pPr>
      <w:r w:rsidRPr="001E17FD">
        <w:rPr>
          <w:rFonts w:ascii="Tahoma" w:hAnsi="Tahoma" w:cs="Tahoma"/>
        </w:rPr>
        <w:t>Rok dobave blaga je največ :</w:t>
      </w:r>
    </w:p>
    <w:tbl>
      <w:tblPr>
        <w:tblStyle w:val="Tabelamrea"/>
        <w:tblW w:w="0" w:type="auto"/>
        <w:tblLook w:val="04A0" w:firstRow="1" w:lastRow="0" w:firstColumn="1" w:lastColumn="0" w:noHBand="0" w:noVBand="1"/>
      </w:tblPr>
      <w:tblGrid>
        <w:gridCol w:w="5240"/>
        <w:gridCol w:w="4104"/>
      </w:tblGrid>
      <w:tr w:rsidR="009C50FB" w:rsidRPr="001E17FD" w14:paraId="7BDB2D1C" w14:textId="77777777" w:rsidTr="00051601">
        <w:tc>
          <w:tcPr>
            <w:tcW w:w="5240" w:type="dxa"/>
          </w:tcPr>
          <w:p w14:paraId="537D47CE" w14:textId="39B730ED" w:rsidR="009C50FB" w:rsidRPr="001E17FD" w:rsidRDefault="009C50FB" w:rsidP="009C50FB">
            <w:pPr>
              <w:keepNext/>
              <w:keepLines/>
              <w:spacing w:after="0" w:line="240" w:lineRule="auto"/>
              <w:jc w:val="both"/>
              <w:rPr>
                <w:rFonts w:ascii="Tahoma" w:hAnsi="Tahoma" w:cs="Tahoma"/>
                <w:bCs/>
                <w:lang w:eastAsia="sl-SI"/>
              </w:rPr>
            </w:pPr>
            <w:r w:rsidRPr="001E17FD">
              <w:rPr>
                <w:rFonts w:ascii="Tahoma" w:hAnsi="Tahoma" w:cs="Tahoma"/>
                <w:bCs/>
              </w:rPr>
              <w:t>1. sklop: Filtrski vložki za plinsko turbino</w:t>
            </w:r>
          </w:p>
        </w:tc>
        <w:tc>
          <w:tcPr>
            <w:tcW w:w="4104" w:type="dxa"/>
          </w:tcPr>
          <w:p w14:paraId="0838888D" w14:textId="13A3226B" w:rsidR="009C50FB" w:rsidRPr="001E17FD" w:rsidRDefault="00D12A50" w:rsidP="009C50FB">
            <w:pPr>
              <w:keepNext/>
              <w:keepLines/>
              <w:spacing w:after="0" w:line="240" w:lineRule="auto"/>
              <w:jc w:val="center"/>
              <w:rPr>
                <w:rFonts w:ascii="Tahoma" w:hAnsi="Tahoma" w:cs="Tahoma"/>
                <w:b/>
                <w:lang w:eastAsia="sl-SI"/>
              </w:rPr>
            </w:pPr>
            <w:r w:rsidRPr="001E17FD">
              <w:rPr>
                <w:rFonts w:ascii="Tahoma" w:hAnsi="Tahoma" w:cs="Tahoma"/>
                <w:b/>
                <w:bCs/>
                <w:lang w:eastAsia="sl-SI"/>
              </w:rPr>
              <w:t xml:space="preserve"> 90 </w:t>
            </w:r>
            <w:r w:rsidR="009C50FB" w:rsidRPr="001E17FD">
              <w:rPr>
                <w:rFonts w:ascii="Tahoma" w:hAnsi="Tahoma" w:cs="Tahoma"/>
                <w:b/>
                <w:bCs/>
                <w:lang w:eastAsia="sl-SI"/>
              </w:rPr>
              <w:t>koledarskih dni</w:t>
            </w:r>
            <w:r w:rsidR="009C50FB" w:rsidRPr="001E17FD" w:rsidDel="00522119">
              <w:rPr>
                <w:rFonts w:ascii="Tahoma" w:hAnsi="Tahoma" w:cs="Tahoma"/>
                <w:b/>
                <w:bCs/>
                <w:lang w:eastAsia="sl-SI"/>
              </w:rPr>
              <w:t xml:space="preserve"> </w:t>
            </w:r>
          </w:p>
        </w:tc>
      </w:tr>
      <w:tr w:rsidR="009C50FB" w:rsidRPr="001E17FD" w14:paraId="466ED8A9" w14:textId="77777777" w:rsidTr="00051601">
        <w:tc>
          <w:tcPr>
            <w:tcW w:w="5240" w:type="dxa"/>
          </w:tcPr>
          <w:p w14:paraId="225E8B9A" w14:textId="050C8D72" w:rsidR="009C50FB" w:rsidRPr="001E17FD" w:rsidRDefault="009C50FB" w:rsidP="009C50FB">
            <w:pPr>
              <w:keepNext/>
              <w:keepLines/>
              <w:spacing w:after="0" w:line="240" w:lineRule="auto"/>
              <w:jc w:val="both"/>
              <w:rPr>
                <w:rFonts w:ascii="Tahoma" w:hAnsi="Tahoma" w:cs="Tahoma"/>
                <w:bCs/>
                <w:lang w:eastAsia="sl-SI"/>
              </w:rPr>
            </w:pPr>
            <w:r w:rsidRPr="001E17FD">
              <w:rPr>
                <w:rFonts w:ascii="Tahoma" w:hAnsi="Tahoma" w:cs="Tahoma"/>
                <w:bCs/>
              </w:rPr>
              <w:t>2. sklop: Rezervni deli za plinsko turbino</w:t>
            </w:r>
          </w:p>
        </w:tc>
        <w:tc>
          <w:tcPr>
            <w:tcW w:w="4104" w:type="dxa"/>
          </w:tcPr>
          <w:p w14:paraId="201E5350" w14:textId="5FF7888E" w:rsidR="009C50FB" w:rsidRPr="001E17FD" w:rsidRDefault="00D12A50" w:rsidP="009C50FB">
            <w:pPr>
              <w:keepNext/>
              <w:keepLines/>
              <w:spacing w:after="0" w:line="240" w:lineRule="auto"/>
              <w:jc w:val="center"/>
              <w:rPr>
                <w:rFonts w:ascii="Tahoma" w:hAnsi="Tahoma" w:cs="Tahoma"/>
                <w:b/>
                <w:lang w:eastAsia="sl-SI"/>
              </w:rPr>
            </w:pPr>
            <w:r w:rsidRPr="001E17FD">
              <w:rPr>
                <w:rFonts w:ascii="Tahoma" w:hAnsi="Tahoma" w:cs="Tahoma"/>
                <w:b/>
                <w:bCs/>
                <w:lang w:eastAsia="sl-SI"/>
              </w:rPr>
              <w:t>150</w:t>
            </w:r>
            <w:r w:rsidR="009C50FB" w:rsidRPr="001E17FD">
              <w:rPr>
                <w:rFonts w:ascii="Tahoma" w:hAnsi="Tahoma" w:cs="Tahoma"/>
                <w:b/>
                <w:bCs/>
                <w:lang w:eastAsia="sl-SI"/>
              </w:rPr>
              <w:t xml:space="preserve"> koledarskih dni</w:t>
            </w:r>
            <w:r w:rsidR="009C50FB" w:rsidRPr="001E17FD" w:rsidDel="00522119">
              <w:rPr>
                <w:rFonts w:ascii="Tahoma" w:hAnsi="Tahoma" w:cs="Tahoma"/>
                <w:b/>
                <w:bCs/>
                <w:lang w:eastAsia="sl-SI"/>
              </w:rPr>
              <w:t xml:space="preserve"> </w:t>
            </w:r>
          </w:p>
        </w:tc>
      </w:tr>
      <w:tr w:rsidR="009C50FB" w:rsidRPr="001E17FD" w14:paraId="1EF1F457" w14:textId="77777777" w:rsidTr="00051601">
        <w:tc>
          <w:tcPr>
            <w:tcW w:w="5240" w:type="dxa"/>
          </w:tcPr>
          <w:p w14:paraId="257AB8DE" w14:textId="4FBB2CF4" w:rsidR="009C50FB" w:rsidRPr="001E17FD" w:rsidRDefault="009C50FB" w:rsidP="009C50FB">
            <w:pPr>
              <w:keepNext/>
              <w:keepLines/>
              <w:spacing w:after="0" w:line="240" w:lineRule="auto"/>
              <w:jc w:val="both"/>
              <w:rPr>
                <w:rFonts w:ascii="Tahoma" w:hAnsi="Tahoma" w:cs="Tahoma"/>
                <w:bCs/>
                <w:lang w:eastAsia="sl-SI"/>
              </w:rPr>
            </w:pPr>
            <w:r w:rsidRPr="001E17FD">
              <w:rPr>
                <w:rFonts w:ascii="Tahoma" w:hAnsi="Tahoma" w:cs="Tahoma"/>
                <w:bCs/>
              </w:rPr>
              <w:t>3. sklop: Servomotorji, fotocelice in 02 sonda za parne kotle</w:t>
            </w:r>
          </w:p>
        </w:tc>
        <w:tc>
          <w:tcPr>
            <w:tcW w:w="4104" w:type="dxa"/>
          </w:tcPr>
          <w:p w14:paraId="7012DE95" w14:textId="46FD2EFB" w:rsidR="009C50FB" w:rsidRPr="001E17FD" w:rsidRDefault="003E07B2" w:rsidP="009C50FB">
            <w:pPr>
              <w:keepNext/>
              <w:keepLines/>
              <w:spacing w:after="0" w:line="240" w:lineRule="auto"/>
              <w:jc w:val="center"/>
              <w:rPr>
                <w:rFonts w:ascii="Tahoma" w:hAnsi="Tahoma" w:cs="Tahoma"/>
                <w:b/>
                <w:lang w:eastAsia="sl-SI"/>
              </w:rPr>
            </w:pPr>
            <w:r w:rsidRPr="001E17FD">
              <w:rPr>
                <w:rFonts w:ascii="Tahoma" w:hAnsi="Tahoma" w:cs="Tahoma"/>
                <w:b/>
                <w:bCs/>
                <w:sz w:val="20"/>
                <w:szCs w:val="20"/>
                <w:lang w:eastAsia="sl-SI"/>
              </w:rPr>
              <w:t>45</w:t>
            </w:r>
            <w:r w:rsidR="009C50FB" w:rsidRPr="001E17FD">
              <w:rPr>
                <w:rFonts w:ascii="Tahoma" w:hAnsi="Tahoma" w:cs="Tahoma"/>
                <w:b/>
                <w:bCs/>
                <w:sz w:val="20"/>
                <w:szCs w:val="20"/>
                <w:lang w:eastAsia="sl-SI"/>
              </w:rPr>
              <w:t xml:space="preserve"> koledarskih dni</w:t>
            </w:r>
            <w:r w:rsidR="009C50FB" w:rsidRPr="001E17FD" w:rsidDel="00522119">
              <w:rPr>
                <w:rFonts w:ascii="Tahoma" w:hAnsi="Tahoma" w:cs="Tahoma"/>
                <w:b/>
                <w:bCs/>
                <w:sz w:val="20"/>
                <w:szCs w:val="20"/>
                <w:lang w:eastAsia="sl-SI"/>
              </w:rPr>
              <w:t xml:space="preserve"> </w:t>
            </w:r>
          </w:p>
        </w:tc>
      </w:tr>
      <w:tr w:rsidR="009C50FB" w:rsidRPr="001E17FD" w14:paraId="32F5E0EE" w14:textId="77777777" w:rsidTr="00051601">
        <w:tc>
          <w:tcPr>
            <w:tcW w:w="5240" w:type="dxa"/>
          </w:tcPr>
          <w:p w14:paraId="43376AF9" w14:textId="7284C8B8" w:rsidR="009C50FB" w:rsidRPr="001E17FD" w:rsidRDefault="009C50FB" w:rsidP="009C50FB">
            <w:pPr>
              <w:keepNext/>
              <w:keepLines/>
              <w:spacing w:after="0" w:line="240" w:lineRule="auto"/>
              <w:jc w:val="both"/>
              <w:rPr>
                <w:rFonts w:ascii="Tahoma" w:hAnsi="Tahoma" w:cs="Tahoma"/>
                <w:bCs/>
                <w:lang w:eastAsia="sl-SI"/>
              </w:rPr>
            </w:pPr>
            <w:r w:rsidRPr="001E17FD">
              <w:rPr>
                <w:rFonts w:ascii="Tahoma" w:hAnsi="Tahoma" w:cs="Tahoma"/>
                <w:bCs/>
              </w:rPr>
              <w:t>4. sklop:</w:t>
            </w:r>
            <w:r w:rsidRPr="001E17FD">
              <w:rPr>
                <w:bCs/>
              </w:rPr>
              <w:t xml:space="preserve"> </w:t>
            </w:r>
            <w:r w:rsidRPr="001E17FD">
              <w:rPr>
                <w:rFonts w:ascii="Tahoma" w:hAnsi="Tahoma" w:cs="Tahoma"/>
                <w:bCs/>
              </w:rPr>
              <w:t>Elektromotorni pogoni vročevodnih kotlov</w:t>
            </w:r>
          </w:p>
        </w:tc>
        <w:tc>
          <w:tcPr>
            <w:tcW w:w="4104" w:type="dxa"/>
          </w:tcPr>
          <w:p w14:paraId="400FA33B" w14:textId="4374436A" w:rsidR="009C50FB" w:rsidRPr="001E17FD" w:rsidRDefault="003E07B2" w:rsidP="009C50FB">
            <w:pPr>
              <w:keepNext/>
              <w:keepLines/>
              <w:spacing w:after="0" w:line="240" w:lineRule="auto"/>
              <w:jc w:val="center"/>
              <w:rPr>
                <w:rFonts w:ascii="Tahoma" w:hAnsi="Tahoma" w:cs="Tahoma"/>
                <w:b/>
                <w:lang w:eastAsia="sl-SI"/>
              </w:rPr>
            </w:pPr>
            <w:r w:rsidRPr="001E17FD">
              <w:rPr>
                <w:rFonts w:ascii="Tahoma" w:hAnsi="Tahoma" w:cs="Tahoma"/>
                <w:b/>
                <w:bCs/>
                <w:sz w:val="20"/>
                <w:szCs w:val="20"/>
                <w:lang w:eastAsia="sl-SI"/>
              </w:rPr>
              <w:t xml:space="preserve">100 </w:t>
            </w:r>
            <w:r w:rsidR="009C50FB" w:rsidRPr="001E17FD">
              <w:rPr>
                <w:rFonts w:ascii="Tahoma" w:hAnsi="Tahoma" w:cs="Tahoma"/>
                <w:b/>
                <w:bCs/>
                <w:sz w:val="20"/>
                <w:szCs w:val="20"/>
                <w:lang w:eastAsia="sl-SI"/>
              </w:rPr>
              <w:t>koledarskih dni</w:t>
            </w:r>
            <w:r w:rsidR="009C50FB" w:rsidRPr="001E17FD" w:rsidDel="00522119">
              <w:rPr>
                <w:rFonts w:ascii="Tahoma" w:hAnsi="Tahoma" w:cs="Tahoma"/>
                <w:b/>
                <w:bCs/>
                <w:sz w:val="20"/>
                <w:szCs w:val="20"/>
                <w:lang w:eastAsia="sl-SI"/>
              </w:rPr>
              <w:t xml:space="preserve"> </w:t>
            </w:r>
          </w:p>
        </w:tc>
      </w:tr>
      <w:tr w:rsidR="009C50FB" w:rsidRPr="001E17FD" w14:paraId="4EF5082E" w14:textId="77777777" w:rsidTr="00051601">
        <w:tc>
          <w:tcPr>
            <w:tcW w:w="5240" w:type="dxa"/>
          </w:tcPr>
          <w:p w14:paraId="4E558695" w14:textId="26F77F02" w:rsidR="009C50FB" w:rsidRPr="001E17FD" w:rsidRDefault="009C50FB" w:rsidP="009C50FB">
            <w:pPr>
              <w:keepNext/>
              <w:keepLines/>
              <w:spacing w:after="0" w:line="240" w:lineRule="auto"/>
              <w:jc w:val="both"/>
              <w:rPr>
                <w:rFonts w:ascii="Tahoma" w:hAnsi="Tahoma" w:cs="Tahoma"/>
                <w:bCs/>
              </w:rPr>
            </w:pPr>
            <w:r w:rsidRPr="001E17FD">
              <w:rPr>
                <w:rFonts w:ascii="Tahoma" w:hAnsi="Tahoma" w:cs="Tahoma"/>
                <w:bCs/>
              </w:rPr>
              <w:t>5. sklop:</w:t>
            </w:r>
            <w:r w:rsidRPr="001E17FD">
              <w:rPr>
                <w:bCs/>
              </w:rPr>
              <w:t xml:space="preserve"> </w:t>
            </w:r>
            <w:r w:rsidRPr="001E17FD">
              <w:rPr>
                <w:rFonts w:ascii="Tahoma" w:hAnsi="Tahoma" w:cs="Tahoma"/>
                <w:bCs/>
              </w:rPr>
              <w:t>Črpalke za vročevodne kotle</w:t>
            </w:r>
          </w:p>
        </w:tc>
        <w:tc>
          <w:tcPr>
            <w:tcW w:w="4104" w:type="dxa"/>
          </w:tcPr>
          <w:p w14:paraId="4218DD77" w14:textId="152B9505" w:rsidR="009C50FB" w:rsidRPr="001E17FD" w:rsidRDefault="00D12A50" w:rsidP="009C50FB">
            <w:pPr>
              <w:keepNext/>
              <w:keepLines/>
              <w:spacing w:after="0" w:line="240" w:lineRule="auto"/>
              <w:jc w:val="center"/>
              <w:rPr>
                <w:rFonts w:ascii="Tahoma" w:hAnsi="Tahoma" w:cs="Tahoma"/>
                <w:b/>
                <w:bCs/>
                <w:sz w:val="20"/>
                <w:szCs w:val="20"/>
                <w:lang w:eastAsia="sl-SI"/>
              </w:rPr>
            </w:pPr>
            <w:r w:rsidRPr="001E17FD">
              <w:rPr>
                <w:rFonts w:ascii="Tahoma" w:hAnsi="Tahoma" w:cs="Tahoma"/>
                <w:b/>
                <w:bCs/>
                <w:sz w:val="20"/>
                <w:szCs w:val="20"/>
                <w:lang w:eastAsia="sl-SI"/>
              </w:rPr>
              <w:t>100</w:t>
            </w:r>
            <w:r w:rsidR="009C50FB" w:rsidRPr="001E17FD">
              <w:rPr>
                <w:rFonts w:ascii="Tahoma" w:hAnsi="Tahoma" w:cs="Tahoma"/>
                <w:b/>
                <w:bCs/>
                <w:sz w:val="20"/>
                <w:szCs w:val="20"/>
                <w:lang w:eastAsia="sl-SI"/>
              </w:rPr>
              <w:t xml:space="preserve"> koledarskih dni</w:t>
            </w:r>
            <w:r w:rsidR="009C50FB" w:rsidRPr="001E17FD" w:rsidDel="00522119">
              <w:rPr>
                <w:rFonts w:ascii="Tahoma" w:hAnsi="Tahoma" w:cs="Tahoma"/>
                <w:b/>
                <w:bCs/>
                <w:sz w:val="20"/>
                <w:szCs w:val="20"/>
                <w:lang w:eastAsia="sl-SI"/>
              </w:rPr>
              <w:t xml:space="preserve"> </w:t>
            </w:r>
          </w:p>
        </w:tc>
      </w:tr>
      <w:tr w:rsidR="009C50FB" w:rsidRPr="001E17FD" w14:paraId="2E56F3B5" w14:textId="77777777" w:rsidTr="00051601">
        <w:tc>
          <w:tcPr>
            <w:tcW w:w="5240" w:type="dxa"/>
          </w:tcPr>
          <w:p w14:paraId="7CD90552" w14:textId="74301685" w:rsidR="009C50FB" w:rsidRPr="001E17FD" w:rsidRDefault="009C50FB" w:rsidP="009C50FB">
            <w:pPr>
              <w:keepNext/>
              <w:keepLines/>
              <w:spacing w:after="0" w:line="240" w:lineRule="auto"/>
              <w:jc w:val="both"/>
              <w:rPr>
                <w:rFonts w:ascii="Tahoma" w:hAnsi="Tahoma" w:cs="Tahoma"/>
                <w:bCs/>
              </w:rPr>
            </w:pPr>
            <w:r w:rsidRPr="001E17FD">
              <w:rPr>
                <w:rFonts w:ascii="Tahoma" w:hAnsi="Tahoma" w:cs="Tahoma"/>
                <w:bCs/>
              </w:rPr>
              <w:t>6. s</w:t>
            </w:r>
            <w:r w:rsidRPr="001E17FD">
              <w:rPr>
                <w:rFonts w:ascii="Tahoma" w:eastAsia="Calibri" w:hAnsi="Tahoma" w:cs="Tahoma"/>
                <w:bCs/>
              </w:rPr>
              <w:t>klop: Plinski regulatorji vročevodne kotle</w:t>
            </w:r>
          </w:p>
        </w:tc>
        <w:tc>
          <w:tcPr>
            <w:tcW w:w="4104" w:type="dxa"/>
          </w:tcPr>
          <w:p w14:paraId="2CAE1B38" w14:textId="2B6F5404" w:rsidR="009C50FB" w:rsidRPr="001E17FD" w:rsidRDefault="00D12A50" w:rsidP="009C50FB">
            <w:pPr>
              <w:keepNext/>
              <w:keepLines/>
              <w:spacing w:after="0" w:line="240" w:lineRule="auto"/>
              <w:jc w:val="center"/>
              <w:rPr>
                <w:rFonts w:ascii="Tahoma" w:hAnsi="Tahoma" w:cs="Tahoma"/>
                <w:b/>
                <w:bCs/>
                <w:sz w:val="20"/>
                <w:szCs w:val="20"/>
                <w:lang w:eastAsia="sl-SI"/>
              </w:rPr>
            </w:pPr>
            <w:r w:rsidRPr="001E17FD">
              <w:rPr>
                <w:rFonts w:ascii="Tahoma" w:hAnsi="Tahoma" w:cs="Tahoma"/>
                <w:b/>
                <w:bCs/>
                <w:sz w:val="20"/>
                <w:szCs w:val="20"/>
                <w:lang w:eastAsia="sl-SI"/>
              </w:rPr>
              <w:t>100</w:t>
            </w:r>
            <w:r w:rsidR="009C50FB" w:rsidRPr="001E17FD">
              <w:rPr>
                <w:rFonts w:ascii="Tahoma" w:hAnsi="Tahoma" w:cs="Tahoma"/>
                <w:b/>
                <w:bCs/>
                <w:sz w:val="20"/>
                <w:szCs w:val="20"/>
                <w:lang w:eastAsia="sl-SI"/>
              </w:rPr>
              <w:t xml:space="preserve"> koledarskih dni</w:t>
            </w:r>
            <w:r w:rsidR="009C50FB" w:rsidRPr="001E17FD" w:rsidDel="00522119">
              <w:rPr>
                <w:rFonts w:ascii="Tahoma" w:hAnsi="Tahoma" w:cs="Tahoma"/>
                <w:b/>
                <w:bCs/>
                <w:sz w:val="20"/>
                <w:szCs w:val="20"/>
                <w:lang w:eastAsia="sl-SI"/>
              </w:rPr>
              <w:t xml:space="preserve"> </w:t>
            </w:r>
          </w:p>
        </w:tc>
      </w:tr>
      <w:tr w:rsidR="009C50FB" w:rsidRPr="001E17FD" w14:paraId="26A5B610" w14:textId="77777777" w:rsidTr="00051601">
        <w:tc>
          <w:tcPr>
            <w:tcW w:w="5240" w:type="dxa"/>
          </w:tcPr>
          <w:p w14:paraId="44FC7DB1" w14:textId="79542B22" w:rsidR="009C50FB" w:rsidRPr="001E17FD" w:rsidRDefault="009C50FB" w:rsidP="009C50FB">
            <w:pPr>
              <w:keepNext/>
              <w:keepLines/>
              <w:spacing w:after="0" w:line="240" w:lineRule="auto"/>
              <w:jc w:val="both"/>
              <w:rPr>
                <w:rFonts w:ascii="Tahoma" w:hAnsi="Tahoma" w:cs="Tahoma"/>
                <w:bCs/>
              </w:rPr>
            </w:pPr>
            <w:r w:rsidRPr="001E17FD">
              <w:rPr>
                <w:rFonts w:ascii="Tahoma" w:hAnsi="Tahoma" w:cs="Tahoma"/>
                <w:bCs/>
              </w:rPr>
              <w:t>7. s</w:t>
            </w:r>
            <w:r w:rsidRPr="001E17FD">
              <w:rPr>
                <w:rFonts w:ascii="Tahoma" w:eastAsia="Calibri" w:hAnsi="Tahoma" w:cs="Tahoma"/>
                <w:bCs/>
              </w:rPr>
              <w:t>klop: Nivojske in prevodnostne sonde Gestra za parne kotle</w:t>
            </w:r>
          </w:p>
        </w:tc>
        <w:tc>
          <w:tcPr>
            <w:tcW w:w="4104" w:type="dxa"/>
          </w:tcPr>
          <w:p w14:paraId="256ECC70" w14:textId="2C203A65" w:rsidR="009C50FB" w:rsidRPr="001E17FD" w:rsidRDefault="00D12A50" w:rsidP="009C50FB">
            <w:pPr>
              <w:keepNext/>
              <w:keepLines/>
              <w:spacing w:after="0" w:line="240" w:lineRule="auto"/>
              <w:jc w:val="center"/>
              <w:rPr>
                <w:rFonts w:ascii="Tahoma" w:hAnsi="Tahoma" w:cs="Tahoma"/>
                <w:b/>
                <w:bCs/>
                <w:sz w:val="20"/>
                <w:szCs w:val="20"/>
                <w:lang w:eastAsia="sl-SI"/>
              </w:rPr>
            </w:pPr>
            <w:r w:rsidRPr="001E17FD">
              <w:rPr>
                <w:rFonts w:ascii="Tahoma" w:hAnsi="Tahoma" w:cs="Tahoma"/>
                <w:b/>
                <w:bCs/>
                <w:sz w:val="20"/>
                <w:szCs w:val="20"/>
                <w:lang w:eastAsia="sl-SI"/>
              </w:rPr>
              <w:t>45</w:t>
            </w:r>
            <w:r w:rsidR="009C50FB" w:rsidRPr="001E17FD">
              <w:rPr>
                <w:rFonts w:ascii="Tahoma" w:hAnsi="Tahoma" w:cs="Tahoma"/>
                <w:b/>
                <w:bCs/>
                <w:sz w:val="20"/>
                <w:szCs w:val="20"/>
                <w:lang w:eastAsia="sl-SI"/>
              </w:rPr>
              <w:t xml:space="preserve"> koledarskih dni</w:t>
            </w:r>
            <w:r w:rsidR="009C50FB" w:rsidRPr="001E17FD" w:rsidDel="00522119">
              <w:rPr>
                <w:rFonts w:ascii="Tahoma" w:hAnsi="Tahoma" w:cs="Tahoma"/>
                <w:b/>
                <w:bCs/>
                <w:sz w:val="20"/>
                <w:szCs w:val="20"/>
                <w:lang w:eastAsia="sl-SI"/>
              </w:rPr>
              <w:t xml:space="preserve"> </w:t>
            </w:r>
          </w:p>
        </w:tc>
      </w:tr>
    </w:tbl>
    <w:p w14:paraId="360E620A" w14:textId="77777777" w:rsidR="00932664" w:rsidRPr="001E17FD" w:rsidRDefault="00932664" w:rsidP="00932664">
      <w:pPr>
        <w:keepNext/>
        <w:keepLines/>
        <w:spacing w:after="0" w:line="240" w:lineRule="auto"/>
        <w:jc w:val="both"/>
        <w:rPr>
          <w:rFonts w:ascii="Tahoma" w:hAnsi="Tahoma" w:cs="Tahoma"/>
        </w:rPr>
      </w:pPr>
      <w:r w:rsidRPr="001E17FD">
        <w:rPr>
          <w:rFonts w:ascii="Tahoma" w:hAnsi="Tahoma" w:cs="Tahoma"/>
        </w:rPr>
        <w:t>od podpisa pogodbe s strani obeh pogodbenih strank. Dobava blaga se bo štela za pravilno izvršeno, ko bo podpisana dobavnica o dobavi in prevzemu blaga s strani naročnika oz. njegovega predstavnika. Dobavnica o dobavi in prevzemu blaga, ki spremlja dobavo blaga, mora vsebovati vse potrebne podatke (št. dokumenta, enota mere, količina).</w:t>
      </w:r>
    </w:p>
    <w:p w14:paraId="60D3DD11" w14:textId="77777777" w:rsidR="00932664" w:rsidRPr="001E17FD" w:rsidRDefault="00932664" w:rsidP="00932664">
      <w:pPr>
        <w:keepNext/>
        <w:keepLines/>
        <w:spacing w:after="0" w:line="240" w:lineRule="auto"/>
        <w:jc w:val="both"/>
        <w:rPr>
          <w:rFonts w:ascii="Tahoma" w:hAnsi="Tahoma" w:cs="Tahoma"/>
        </w:rPr>
      </w:pPr>
    </w:p>
    <w:p w14:paraId="3AD4C14C" w14:textId="77777777" w:rsidR="00932664" w:rsidRPr="004773F7" w:rsidRDefault="00932664" w:rsidP="00932664">
      <w:pPr>
        <w:keepNext/>
        <w:keepLines/>
        <w:spacing w:after="0" w:line="240" w:lineRule="auto"/>
        <w:jc w:val="both"/>
        <w:rPr>
          <w:rFonts w:ascii="Tahoma" w:hAnsi="Tahoma" w:cs="Tahoma"/>
        </w:rPr>
      </w:pPr>
      <w:r w:rsidRPr="001E17FD">
        <w:rPr>
          <w:rFonts w:ascii="Tahoma" w:hAnsi="Tahoma" w:cs="Tahoma"/>
        </w:rPr>
        <w:t>Dobava in prevzem blaga se bosta vršila na lokaciji naročnika, Verovškova ulica 62, 1000 Ljubljana, v skladu s pariteto DDP Ljubljana (Incoterms 2020). Prevzem blaga je predviden med 7. in 14. uro. Izvajalec mora pisno (po e-pošti) ali po telefonu obvestiti naročnika o dobavi, vsaj en (1) koledarski dan pred nameravano dobavo blaga.</w:t>
      </w:r>
      <w:r w:rsidRPr="004773F7">
        <w:rPr>
          <w:rFonts w:ascii="Tahoma" w:hAnsi="Tahoma" w:cs="Tahoma"/>
        </w:rPr>
        <w:t xml:space="preserve"> </w:t>
      </w:r>
    </w:p>
    <w:p w14:paraId="1005C8FB" w14:textId="77777777" w:rsidR="00DC1229" w:rsidRPr="00651EF9" w:rsidRDefault="00DC1229" w:rsidP="00DC1229">
      <w:pPr>
        <w:keepNext/>
        <w:keepLines/>
        <w:spacing w:after="0" w:line="240" w:lineRule="auto"/>
        <w:jc w:val="both"/>
        <w:rPr>
          <w:rFonts w:ascii="Tahoma" w:hAnsi="Tahoma" w:cs="Tahoma"/>
        </w:rPr>
      </w:pPr>
    </w:p>
    <w:p w14:paraId="03363DB2" w14:textId="77777777" w:rsidR="00260D53" w:rsidRPr="00651EF9" w:rsidRDefault="00260D53" w:rsidP="00260D53">
      <w:pPr>
        <w:keepNext/>
        <w:keepLines/>
        <w:spacing w:after="0" w:line="240" w:lineRule="auto"/>
        <w:jc w:val="both"/>
        <w:rPr>
          <w:rFonts w:ascii="Tahoma" w:hAnsi="Tahoma" w:cs="Tahoma"/>
        </w:rPr>
      </w:pPr>
      <w:r w:rsidRPr="00AA42BA">
        <w:rPr>
          <w:rFonts w:ascii="Tahoma" w:hAnsi="Tahoma" w:cs="Tahoma"/>
        </w:rPr>
        <w:lastRenderedPageBreak/>
        <w:t>Rok dobave blaga se lahko podaljša le v primeru izrednih dogodkov, ki vplivajo na dobavo blaga in ki jih ni bilo mogoče predvideti ob sklenitvi pogodbe oziroma določitvi obsega dobav ter jih ni povzročil izvajalec. Podaljšanje roka je možno le s predhodnim pisnim soglasjem naročnika. Za nov rok dobave blaga pogodbeni stranki skleneta aneks k pogodbi</w:t>
      </w:r>
      <w:r w:rsidRPr="00651EF9">
        <w:rPr>
          <w:rFonts w:ascii="Tahoma" w:hAnsi="Tahoma" w:cs="Tahoma"/>
        </w:rPr>
        <w:t>.</w:t>
      </w:r>
    </w:p>
    <w:p w14:paraId="2CCF3B0F" w14:textId="77777777" w:rsidR="00260D53" w:rsidRDefault="00260D53" w:rsidP="00DC1229">
      <w:pPr>
        <w:keepNext/>
        <w:keepLines/>
        <w:spacing w:after="0" w:line="240" w:lineRule="auto"/>
        <w:jc w:val="both"/>
        <w:rPr>
          <w:rFonts w:ascii="Tahoma" w:eastAsia="Times New Roman" w:hAnsi="Tahoma" w:cs="Tahoma"/>
          <w:lang w:eastAsia="sl-SI"/>
        </w:rPr>
      </w:pPr>
    </w:p>
    <w:p w14:paraId="48FC07F2" w14:textId="7F4FA08D" w:rsidR="00DC1229" w:rsidRPr="00651EF9" w:rsidRDefault="00DC1229" w:rsidP="00DC1229">
      <w:pPr>
        <w:keepNext/>
        <w:keepLines/>
        <w:spacing w:after="0" w:line="240" w:lineRule="auto"/>
        <w:jc w:val="both"/>
        <w:rPr>
          <w:rFonts w:ascii="Tahoma" w:hAnsi="Tahoma" w:cs="Tahoma"/>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w:t>
      </w:r>
      <w:r w:rsidRPr="00752E4F">
        <w:rPr>
          <w:rFonts w:ascii="Tahoma" w:eastAsia="Times New Roman" w:hAnsi="Tahoma" w:cs="Tahoma"/>
          <w:lang w:eastAsia="sl-SI"/>
        </w:rPr>
        <w:t>.</w:t>
      </w:r>
      <w:r>
        <w:rPr>
          <w:rFonts w:ascii="Tahoma" w:eastAsia="Times New Roman" w:hAnsi="Tahoma" w:cs="Tahoma"/>
          <w:lang w:eastAsia="sl-SI"/>
        </w:rPr>
        <w:t xml:space="preserve"> </w:t>
      </w:r>
      <w:r w:rsidRPr="00651EF9">
        <w:rPr>
          <w:rFonts w:ascii="Tahoma" w:hAnsi="Tahoma" w:cs="Tahoma"/>
        </w:rPr>
        <w:t xml:space="preserve"> Vgradnjo blaga bo izvedel </w:t>
      </w:r>
      <w:r>
        <w:rPr>
          <w:rFonts w:ascii="Tahoma" w:hAnsi="Tahoma" w:cs="Tahoma"/>
        </w:rPr>
        <w:t>naročnik sam.</w:t>
      </w:r>
    </w:p>
    <w:p w14:paraId="07C9A2B0" w14:textId="3B550201" w:rsidR="00DC1229" w:rsidRDefault="00DC1229" w:rsidP="00DC1229">
      <w:pPr>
        <w:keepNext/>
        <w:keepLines/>
        <w:spacing w:after="0" w:line="240" w:lineRule="auto"/>
        <w:jc w:val="both"/>
        <w:rPr>
          <w:rFonts w:ascii="Tahoma" w:hAnsi="Tahoma" w:cs="Tahoma"/>
        </w:rPr>
      </w:pPr>
    </w:p>
    <w:p w14:paraId="5D72F042" w14:textId="77777777" w:rsidR="00DC1229" w:rsidRPr="00B75E62" w:rsidRDefault="00DC1229" w:rsidP="00DC1229">
      <w:pPr>
        <w:keepNext/>
        <w:keepLines/>
        <w:spacing w:after="0" w:line="240" w:lineRule="auto"/>
        <w:jc w:val="both"/>
        <w:rPr>
          <w:rFonts w:ascii="Tahoma" w:hAnsi="Tahoma" w:cs="Tahoma"/>
        </w:rPr>
      </w:pPr>
      <w:r w:rsidRPr="00B75E62">
        <w:rPr>
          <w:rFonts w:ascii="Tahoma" w:hAnsi="Tahoma" w:cs="Tahoma"/>
        </w:rPr>
        <w:t>V primeru prekoračitve pogodbenega roka je vse stroške, ki bi nastali zaradi zamude, dolžna nositi tista pogodbena stranka, ki je povzročila zamudo.</w:t>
      </w:r>
    </w:p>
    <w:p w14:paraId="78326E1C" w14:textId="77777777" w:rsidR="004436DA" w:rsidRPr="00651EF9" w:rsidRDefault="004436DA" w:rsidP="008147C8">
      <w:pPr>
        <w:keepNext/>
        <w:keepLines/>
        <w:spacing w:after="0" w:line="240" w:lineRule="auto"/>
        <w:jc w:val="both"/>
        <w:rPr>
          <w:rFonts w:ascii="Tahoma" w:eastAsia="Times New Roman" w:hAnsi="Tahoma" w:cs="Tahoma"/>
          <w:lang w:eastAsia="sl-SI"/>
        </w:rPr>
      </w:pPr>
    </w:p>
    <w:p w14:paraId="41B71EEF" w14:textId="77777777" w:rsidR="00B62F90" w:rsidRPr="00651EF9" w:rsidRDefault="00B62F90" w:rsidP="008147C8">
      <w:pPr>
        <w:pStyle w:val="Odstavekseznama"/>
        <w:keepNext/>
        <w:keepLines/>
        <w:numPr>
          <w:ilvl w:val="1"/>
          <w:numId w:val="2"/>
        </w:numPr>
        <w:jc w:val="both"/>
        <w:rPr>
          <w:rFonts w:ascii="Tahoma" w:hAnsi="Tahoma" w:cs="Tahoma"/>
          <w:b/>
          <w:sz w:val="22"/>
        </w:rPr>
      </w:pPr>
      <w:r w:rsidRPr="00651EF9">
        <w:rPr>
          <w:rFonts w:ascii="Tahoma" w:hAnsi="Tahoma" w:cs="Tahoma"/>
          <w:b/>
          <w:sz w:val="22"/>
        </w:rPr>
        <w:t>Garancijska doba</w:t>
      </w:r>
    </w:p>
    <w:p w14:paraId="292A8CEB" w14:textId="77777777" w:rsidR="00B62F90" w:rsidRPr="00651EF9" w:rsidRDefault="00B62F90" w:rsidP="008147C8">
      <w:pPr>
        <w:keepNext/>
        <w:keepLines/>
        <w:spacing w:after="0" w:line="240" w:lineRule="auto"/>
        <w:jc w:val="both"/>
        <w:rPr>
          <w:rFonts w:ascii="Tahoma" w:hAnsi="Tahoma" w:cs="Tahoma"/>
        </w:rPr>
      </w:pPr>
    </w:p>
    <w:p w14:paraId="7EF8B0E0" w14:textId="77777777" w:rsidR="00932664" w:rsidRDefault="00932664" w:rsidP="00932664">
      <w:pPr>
        <w:keepNext/>
        <w:keepLines/>
        <w:spacing w:after="0" w:line="240" w:lineRule="auto"/>
        <w:jc w:val="both"/>
        <w:rPr>
          <w:rFonts w:ascii="Tahoma" w:eastAsia="Times New Roman" w:hAnsi="Tahoma" w:cs="Tahoma"/>
          <w:lang w:eastAsia="sl-SI"/>
        </w:rPr>
      </w:pPr>
      <w:r w:rsidRPr="004048F8">
        <w:rPr>
          <w:rFonts w:ascii="Tahoma" w:hAnsi="Tahoma" w:cs="Tahoma"/>
        </w:rPr>
        <w:t xml:space="preserve">Garancijski rok za blago, ki je predmet </w:t>
      </w:r>
      <w:r>
        <w:rPr>
          <w:rFonts w:ascii="Tahoma" w:hAnsi="Tahoma" w:cs="Tahoma"/>
        </w:rPr>
        <w:t xml:space="preserve">javnega </w:t>
      </w:r>
      <w:r w:rsidRPr="004048F8">
        <w:rPr>
          <w:rFonts w:ascii="Tahoma" w:hAnsi="Tahoma" w:cs="Tahoma"/>
        </w:rPr>
        <w:t>naročila,</w:t>
      </w:r>
      <w:r>
        <w:rPr>
          <w:rFonts w:ascii="Tahoma" w:hAnsi="Tahoma" w:cs="Tahoma"/>
        </w:rPr>
        <w:t xml:space="preserve"> </w:t>
      </w:r>
      <w:r w:rsidRPr="004048F8">
        <w:rPr>
          <w:rFonts w:ascii="Tahoma" w:hAnsi="Tahoma" w:cs="Tahoma"/>
        </w:rPr>
        <w:t xml:space="preserve"> je </w:t>
      </w:r>
      <w:r>
        <w:rPr>
          <w:rFonts w:ascii="Tahoma" w:hAnsi="Tahoma" w:cs="Tahoma"/>
        </w:rPr>
        <w:t>24 (štiriindvajset) mesecev</w:t>
      </w:r>
      <w:r w:rsidRPr="004048F8">
        <w:rPr>
          <w:rFonts w:ascii="Tahoma" w:hAnsi="Tahoma" w:cs="Tahoma"/>
        </w:rPr>
        <w:t xml:space="preserve"> od dneva podpisa </w:t>
      </w:r>
      <w:r>
        <w:rPr>
          <w:rFonts w:ascii="Tahoma" w:hAnsi="Tahoma" w:cs="Tahoma"/>
        </w:rPr>
        <w:t>posamezne d</w:t>
      </w:r>
      <w:r w:rsidRPr="004048F8">
        <w:rPr>
          <w:rFonts w:ascii="Tahoma" w:eastAsia="Times New Roman" w:hAnsi="Tahoma" w:cs="Tahoma"/>
          <w:lang w:eastAsia="sl-SI"/>
        </w:rPr>
        <w:t>obavnic</w:t>
      </w:r>
      <w:r>
        <w:rPr>
          <w:rFonts w:ascii="Tahoma" w:eastAsia="Times New Roman" w:hAnsi="Tahoma" w:cs="Tahoma"/>
          <w:lang w:eastAsia="sl-SI"/>
        </w:rPr>
        <w:t>e</w:t>
      </w:r>
      <w:r w:rsidRPr="004048F8">
        <w:rPr>
          <w:rFonts w:ascii="Tahoma" w:eastAsia="Times New Roman" w:hAnsi="Tahoma" w:cs="Tahoma"/>
          <w:lang w:eastAsia="sl-SI"/>
        </w:rPr>
        <w:t xml:space="preserve"> </w:t>
      </w:r>
      <w:r w:rsidRPr="00F435B0">
        <w:rPr>
          <w:rFonts w:ascii="Tahoma" w:hAnsi="Tahoma" w:cs="Tahoma"/>
        </w:rPr>
        <w:t xml:space="preserve">o dobavi in prevzemu blaga </w:t>
      </w:r>
      <w:r w:rsidRPr="004048F8">
        <w:rPr>
          <w:rFonts w:ascii="Tahoma" w:eastAsia="Times New Roman" w:hAnsi="Tahoma" w:cs="Tahoma"/>
          <w:lang w:eastAsia="sl-SI"/>
        </w:rPr>
        <w:t>s strani naročnika oz. njegovega predstavnika.</w:t>
      </w:r>
      <w:r>
        <w:rPr>
          <w:rFonts w:ascii="Tahoma" w:eastAsia="Times New Roman" w:hAnsi="Tahoma" w:cs="Tahoma"/>
          <w:lang w:eastAsia="sl-SI"/>
        </w:rPr>
        <w:t xml:space="preserve"> Velja za vse sklope.</w:t>
      </w:r>
    </w:p>
    <w:p w14:paraId="4C22F5D1" w14:textId="77777777" w:rsidR="00BC150E" w:rsidRPr="00651EF9" w:rsidRDefault="00BC150E" w:rsidP="008147C8">
      <w:pPr>
        <w:keepNext/>
        <w:keepLines/>
        <w:spacing w:after="0" w:line="240" w:lineRule="auto"/>
        <w:jc w:val="both"/>
        <w:rPr>
          <w:rFonts w:ascii="Tahoma" w:eastAsia="Times New Roman" w:hAnsi="Tahoma" w:cs="Tahoma"/>
          <w:lang w:eastAsia="sl-SI"/>
        </w:rPr>
      </w:pPr>
    </w:p>
    <w:p w14:paraId="6B1EBF09" w14:textId="77777777" w:rsidR="00302D6E" w:rsidRPr="00DA6DED" w:rsidRDefault="00302D6E" w:rsidP="008147C8">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1593A925" w14:textId="77777777" w:rsidR="00302D6E" w:rsidRPr="002F283C" w:rsidRDefault="00302D6E" w:rsidP="008147C8">
      <w:pPr>
        <w:keepNext/>
        <w:keepLines/>
        <w:spacing w:after="0" w:line="240" w:lineRule="auto"/>
        <w:jc w:val="both"/>
        <w:rPr>
          <w:rFonts w:ascii="Tahoma" w:eastAsia="Times New Roman" w:hAnsi="Tahoma" w:cs="Tahoma"/>
          <w:sz w:val="24"/>
          <w:lang w:eastAsia="sl-SI"/>
        </w:rPr>
      </w:pPr>
    </w:p>
    <w:p w14:paraId="3B6BA512"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w:t>
      </w:r>
      <w:r>
        <w:rPr>
          <w:rFonts w:ascii="Tahoma" w:eastAsia="Times New Roman" w:hAnsi="Tahoma" w:cs="Tahoma"/>
          <w:bCs/>
          <w:lang w:eastAsia="sl-SI"/>
        </w:rPr>
        <w:t xml:space="preserve"> ali uporablja zmogljivost drugih subjektov</w:t>
      </w:r>
      <w:r w:rsidRPr="001214A7">
        <w:rPr>
          <w:rFonts w:ascii="Tahoma" w:eastAsia="Times New Roman" w:hAnsi="Tahoma" w:cs="Tahoma"/>
          <w:bCs/>
          <w:lang w:eastAsia="sl-SI"/>
        </w:rPr>
        <w:t xml:space="preserve">. </w:t>
      </w:r>
    </w:p>
    <w:p w14:paraId="2BA877AF"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069D13A5" w14:textId="77777777" w:rsidR="00932664" w:rsidRPr="001214A7" w:rsidRDefault="00932664" w:rsidP="00932664">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w:t>
      </w:r>
      <w:r>
        <w:rPr>
          <w:rFonts w:ascii="Tahoma" w:eastAsia="Times New Roman" w:hAnsi="Tahoma" w:cs="Tahoma"/>
          <w:bCs/>
          <w:lang w:eastAsia="sl-SI"/>
        </w:rPr>
        <w:t xml:space="preserve"> pogodbe</w:t>
      </w:r>
      <w:r w:rsidRPr="001214A7">
        <w:rPr>
          <w:rFonts w:ascii="Tahoma" w:eastAsia="Times New Roman" w:hAnsi="Tahoma" w:cs="Tahoma"/>
          <w:bCs/>
          <w:lang w:eastAsia="sl-SI"/>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5272B58"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3AB6A729"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C37A1B8"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4D43D0CE"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3DAE5B2F"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64ECE693"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6F5680B2"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6494310F" w14:textId="77777777" w:rsidR="00260D53" w:rsidRPr="001214A7" w:rsidRDefault="00260D53" w:rsidP="00260D5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242B0B28"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2257B6EE" w14:textId="77777777" w:rsidR="00260D53" w:rsidRPr="001214A7" w:rsidRDefault="00260D53" w:rsidP="00260D53">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14:paraId="1A11812F"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2C95AECF" w14:textId="77777777" w:rsidR="00260D53" w:rsidRPr="001214A7" w:rsidRDefault="00260D53" w:rsidP="00260D53">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lastRenderedPageBreak/>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14:paraId="056000A9"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4F06157B" w14:textId="77777777" w:rsidR="00260D53" w:rsidRPr="001214A7" w:rsidRDefault="00260D53" w:rsidP="00260D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14:paraId="3772F177" w14:textId="11806ACD" w:rsidR="00260D53" w:rsidRPr="001214A7" w:rsidRDefault="00260D53" w:rsidP="00260D53">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w:t>
      </w:r>
      <w:r>
        <w:rPr>
          <w:rFonts w:ascii="Tahoma" w:eastAsia="Times New Roman" w:hAnsi="Tahoma" w:cs="Tahoma"/>
          <w:bCs/>
          <w:lang w:eastAsia="sl-SI"/>
        </w:rPr>
        <w:t>ti</w:t>
      </w:r>
      <w:r w:rsidRPr="00364221">
        <w:rPr>
          <w:rFonts w:ascii="Tahoma" w:eastAsia="Times New Roman" w:hAnsi="Tahoma" w:cs="Tahoma"/>
          <w:bCs/>
          <w:lang w:eastAsia="sl-SI"/>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Pr="00EF2BC6">
        <w:rPr>
          <w:rFonts w:ascii="Tahoma" w:eastAsia="Times New Roman" w:hAnsi="Tahoma" w:cs="Tahoma"/>
          <w:bCs/>
          <w:lang w:eastAsia="sl-SI"/>
        </w:rPr>
        <w:t>Uradni list RS, št. 50/12 – uradno prečiščeno besedilo, 6/16 – popr., 54/15, 38/16, 27/17, 23/20, 91/20, 95/21, 186/21, 105/22 – ZZNŠPP</w:t>
      </w:r>
      <w:r w:rsidR="0005668C">
        <w:rPr>
          <w:rFonts w:ascii="Tahoma" w:eastAsia="Times New Roman" w:hAnsi="Tahoma" w:cs="Tahoma"/>
          <w:bCs/>
          <w:lang w:eastAsia="sl-SI"/>
        </w:rPr>
        <w:t>,</w:t>
      </w:r>
      <w:r w:rsidRPr="00EF2BC6">
        <w:rPr>
          <w:rFonts w:ascii="Tahoma" w:eastAsia="Times New Roman" w:hAnsi="Tahoma" w:cs="Tahoma"/>
          <w:bCs/>
          <w:lang w:eastAsia="sl-SI"/>
        </w:rPr>
        <w:t xml:space="preserve"> </w:t>
      </w:r>
      <w:r w:rsidR="00932664" w:rsidRPr="00932664">
        <w:rPr>
          <w:rFonts w:ascii="Tahoma" w:eastAsia="Times New Roman" w:hAnsi="Tahoma" w:cs="Tahoma"/>
          <w:bCs/>
          <w:lang w:eastAsia="sl-SI"/>
        </w:rPr>
        <w:t>16/23 in 107/24</w:t>
      </w:r>
      <w:r w:rsidRPr="00364221">
        <w:rPr>
          <w:rFonts w:ascii="Tahoma" w:eastAsia="Times New Roman" w:hAnsi="Tahoma" w:cs="Tahoma"/>
          <w:bCs/>
          <w:lang w:eastAsia="sl-SI"/>
        </w:rPr>
        <w:t>; v nadaljnjem besedilu: KZ-1)</w:t>
      </w:r>
      <w:r>
        <w:rPr>
          <w:rFonts w:ascii="Tahoma" w:eastAsia="Times New Roman" w:hAnsi="Tahoma" w:cs="Tahoma"/>
          <w:bCs/>
          <w:lang w:eastAsia="sl-SI"/>
        </w:rPr>
        <w:t xml:space="preserve"> in so našteta v prvem odstavku 75. člena ZJN-3,</w:t>
      </w:r>
      <w:r w:rsidRPr="00364221">
        <w:rPr>
          <w:rFonts w:ascii="Tahoma" w:eastAsia="Times New Roman" w:hAnsi="Tahoma" w:cs="Tahoma"/>
          <w:bCs/>
          <w:lang w:eastAsia="sl-SI"/>
        </w:rPr>
        <w:t xml:space="preserve"> ali za primerljiva kazniva dejanja, ki so jih izrekla tuja sodišča.</w:t>
      </w:r>
    </w:p>
    <w:p w14:paraId="4FA63DA4" w14:textId="77777777" w:rsidR="00260D53" w:rsidRPr="001214A7" w:rsidRDefault="00260D53" w:rsidP="00260D53">
      <w:pPr>
        <w:keepNext/>
        <w:keepLines/>
        <w:spacing w:after="0" w:line="240" w:lineRule="auto"/>
        <w:jc w:val="both"/>
        <w:rPr>
          <w:rFonts w:ascii="Tahoma" w:eastAsia="Times New Roman" w:hAnsi="Tahoma" w:cs="Tahoma"/>
          <w:b/>
          <w:bCs/>
          <w:lang w:eastAsia="sl-SI"/>
        </w:rPr>
      </w:pPr>
    </w:p>
    <w:p w14:paraId="3797AD7F" w14:textId="57996CA8" w:rsidR="00260D53" w:rsidRPr="001214A7" w:rsidRDefault="00260D53" w:rsidP="00260D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B. </w:t>
      </w:r>
      <w:r w:rsidRPr="001214A7">
        <w:rPr>
          <w:rFonts w:ascii="Tahoma" w:eastAsia="Times New Roman" w:hAnsi="Tahoma" w:cs="Tahoma"/>
          <w:b/>
          <w:bCs/>
          <w:lang w:eastAsia="sl-SI"/>
        </w:rPr>
        <w:t>Razlogi, povezani s plačilom davkov ali prispevkov za socialno varnost</w:t>
      </w:r>
    </w:p>
    <w:p w14:paraId="50E7B0B6"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364221">
        <w:rPr>
          <w:rFonts w:ascii="Tahoma" w:eastAsia="Times New Roman" w:hAnsi="Tahoma" w:cs="Tahoma"/>
          <w:bCs/>
          <w:lang w:eastAsia="sl-SI"/>
        </w:rPr>
        <w:t xml:space="preserve">Naročnik </w:t>
      </w:r>
      <w:r>
        <w:rPr>
          <w:rFonts w:ascii="Tahoma" w:eastAsia="Times New Roman" w:hAnsi="Tahoma" w:cs="Tahoma"/>
          <w:bCs/>
          <w:lang w:eastAsia="sl-SI"/>
        </w:rPr>
        <w:t>mora</w:t>
      </w:r>
      <w:r w:rsidRPr="00364221">
        <w:rPr>
          <w:rFonts w:ascii="Tahoma" w:eastAsia="Times New Roman" w:hAnsi="Tahoma" w:cs="Tahoma"/>
          <w:bCs/>
          <w:lang w:eastAsia="sl-SI"/>
        </w:rPr>
        <w:t xml:space="preserve">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Pr="001214A7">
        <w:rPr>
          <w:rFonts w:ascii="Tahoma" w:eastAsia="Times New Roman" w:hAnsi="Tahoma" w:cs="Tahoma"/>
          <w:bCs/>
          <w:lang w:eastAsia="sl-SI"/>
        </w:rPr>
        <w:t>.</w:t>
      </w:r>
    </w:p>
    <w:p w14:paraId="63730C35"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4FA84224" w14:textId="77777777" w:rsidR="00260D53" w:rsidRPr="001214A7" w:rsidRDefault="00260D53" w:rsidP="00260D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D:</w:t>
      </w:r>
      <w:r w:rsidRPr="001214A7">
        <w:rPr>
          <w:rFonts w:ascii="Tahoma" w:eastAsia="Times New Roman" w:hAnsi="Tahoma" w:cs="Tahoma"/>
          <w:b/>
          <w:bCs/>
          <w:lang w:eastAsia="sl-SI"/>
        </w:rPr>
        <w:t xml:space="preserve"> Nacionalni razlogi za izključitev</w:t>
      </w:r>
    </w:p>
    <w:p w14:paraId="04FE46B5"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Naročnik </w:t>
      </w:r>
      <w:r>
        <w:rPr>
          <w:rFonts w:ascii="Tahoma" w:eastAsia="Times New Roman" w:hAnsi="Tahoma" w:cs="Tahoma"/>
          <w:bCs/>
          <w:lang w:eastAsia="sl-SI"/>
        </w:rPr>
        <w:t>mora</w:t>
      </w:r>
      <w:r w:rsidRPr="001214A7">
        <w:rPr>
          <w:rFonts w:ascii="Tahoma" w:eastAsia="Times New Roman" w:hAnsi="Tahoma" w:cs="Tahoma"/>
          <w:bCs/>
          <w:lang w:eastAsia="sl-SI"/>
        </w:rPr>
        <w:t xml:space="preserve"> iz posameznega postopka javnega naročanja izključi</w:t>
      </w:r>
      <w:r>
        <w:rPr>
          <w:rFonts w:ascii="Tahoma" w:eastAsia="Times New Roman" w:hAnsi="Tahoma" w:cs="Tahoma"/>
          <w:bCs/>
          <w:lang w:eastAsia="sl-SI"/>
        </w:rPr>
        <w:t>ti</w:t>
      </w:r>
      <w:r w:rsidRPr="001214A7">
        <w:rPr>
          <w:rFonts w:ascii="Tahoma" w:eastAsia="Times New Roman" w:hAnsi="Tahoma" w:cs="Tahoma"/>
          <w:bCs/>
          <w:lang w:eastAsia="sl-SI"/>
        </w:rPr>
        <w:t xml:space="preserve"> gospodarski subjekt:</w:t>
      </w:r>
    </w:p>
    <w:p w14:paraId="29EB4940" w14:textId="77777777" w:rsidR="00260D53" w:rsidRPr="001214A7" w:rsidRDefault="00260D53" w:rsidP="00260D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4265D845" w14:textId="77777777" w:rsidR="00260D53" w:rsidRPr="001214A7" w:rsidRDefault="00260D53" w:rsidP="00260D53">
      <w:pPr>
        <w:keepNext/>
        <w:keepLines/>
        <w:numPr>
          <w:ilvl w:val="0"/>
          <w:numId w:val="2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826957F" w14:textId="77777777" w:rsidR="00260D53" w:rsidRDefault="00260D53" w:rsidP="00260D53">
      <w:pPr>
        <w:keepNext/>
        <w:keepLines/>
        <w:spacing w:after="0" w:line="240" w:lineRule="auto"/>
        <w:jc w:val="both"/>
        <w:rPr>
          <w:rFonts w:ascii="Tahoma" w:eastAsia="Times New Roman" w:hAnsi="Tahoma" w:cs="Tahoma"/>
          <w:b/>
          <w:bCs/>
          <w:lang w:eastAsia="sl-SI"/>
        </w:rPr>
      </w:pPr>
    </w:p>
    <w:p w14:paraId="5B421F72" w14:textId="77777777" w:rsidR="00260D53" w:rsidRDefault="00260D53" w:rsidP="00260D53">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1h členu </w:t>
      </w:r>
      <w:r>
        <w:rPr>
          <w:rFonts w:ascii="Tahoma" w:eastAsia="Times New Roman" w:hAnsi="Tahoma" w:cs="Tahoma"/>
          <w:b/>
          <w:bCs/>
          <w:lang w:eastAsia="sl-SI"/>
        </w:rPr>
        <w:t>»</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14:paraId="12BD515A" w14:textId="77777777" w:rsidR="00260D53" w:rsidRDefault="00260D53" w:rsidP="00260D53">
      <w:pPr>
        <w:keepNext/>
        <w:keepLines/>
        <w:spacing w:after="0" w:line="240" w:lineRule="auto"/>
        <w:jc w:val="both"/>
        <w:rPr>
          <w:rFonts w:ascii="Tahoma" w:eastAsia="Times New Roman" w:hAnsi="Tahoma" w:cs="Tahoma"/>
          <w:b/>
          <w:bCs/>
          <w:lang w:eastAsia="sl-SI"/>
        </w:rPr>
      </w:pPr>
    </w:p>
    <w:p w14:paraId="03E6A39E" w14:textId="77777777" w:rsidR="00260D53" w:rsidRPr="00C75E50" w:rsidRDefault="00260D53" w:rsidP="00260D53">
      <w:pPr>
        <w:keepNext/>
        <w:keepLines/>
        <w:spacing w:after="0" w:line="240" w:lineRule="auto"/>
        <w:jc w:val="both"/>
        <w:rPr>
          <w:rFonts w:ascii="Tahoma" w:eastAsia="Times New Roman" w:hAnsi="Tahoma" w:cs="Tahoma"/>
          <w:b/>
          <w:bCs/>
          <w:lang w:eastAsia="sl-SI"/>
        </w:rPr>
      </w:pPr>
      <w:r w:rsidRPr="00C75E50">
        <w:rPr>
          <w:rFonts w:ascii="Tahoma" w:hAnsi="Tahoma" w:cs="Tahoma"/>
        </w:rPr>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14:paraId="421FA789" w14:textId="77777777" w:rsidR="00260D53" w:rsidRPr="002E464D" w:rsidRDefault="00260D53" w:rsidP="00260D53">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14:paraId="536B0304" w14:textId="77777777" w:rsidR="00260D53" w:rsidRPr="002E464D" w:rsidRDefault="00260D53" w:rsidP="00260D53">
      <w:pPr>
        <w:keepNext/>
        <w:keepLines/>
        <w:numPr>
          <w:ilvl w:val="0"/>
          <w:numId w:val="2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lastRenderedPageBreak/>
        <w:t xml:space="preserve">pravna oseba, subjekt ali organ, katerih več kot 50-odstotni delež je v neposredni ali posredni lasti subjekta iz prejšnje alineje, ali </w:t>
      </w:r>
    </w:p>
    <w:p w14:paraId="4B5F9EE6" w14:textId="77777777" w:rsidR="00260D53" w:rsidRPr="00C75E50" w:rsidRDefault="00260D53" w:rsidP="00260D53">
      <w:pPr>
        <w:keepNext/>
        <w:keepLines/>
        <w:numPr>
          <w:ilvl w:val="0"/>
          <w:numId w:val="2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fizična ali pravna oseba, subjekt ali organ, ki deluje v imenu ali po navodilih subjektov iz prejšnjih dveh alinej. Enako velja za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14:paraId="2E5FAD5B" w14:textId="77777777" w:rsidR="00260D53" w:rsidRDefault="00260D53" w:rsidP="00260D53">
      <w:pPr>
        <w:keepNext/>
        <w:keepLines/>
        <w:spacing w:after="0" w:line="240" w:lineRule="auto"/>
        <w:jc w:val="both"/>
      </w:pPr>
    </w:p>
    <w:p w14:paraId="278A40B2" w14:textId="77777777" w:rsidR="00260D53" w:rsidRPr="00F36B17" w:rsidRDefault="00260D53" w:rsidP="00260D53">
      <w:pPr>
        <w:keepNext/>
        <w:keepLines/>
        <w:spacing w:after="0" w:line="240" w:lineRule="auto"/>
        <w:jc w:val="both"/>
        <w:rPr>
          <w:rFonts w:ascii="Tahoma" w:eastAsia="Times New Roman" w:hAnsi="Tahoma" w:cs="Tahoma"/>
          <w:b/>
          <w:bCs/>
          <w:i/>
          <w:sz w:val="20"/>
          <w:szCs w:val="20"/>
          <w:lang w:eastAsia="sl-SI"/>
        </w:rPr>
      </w:pPr>
      <w:r>
        <w:rPr>
          <w:rFonts w:ascii="Tahoma" w:eastAsia="Times New Roman" w:hAnsi="Tahoma" w:cs="Tahoma"/>
          <w:b/>
          <w:bCs/>
          <w:i/>
          <w:sz w:val="20"/>
          <w:szCs w:val="20"/>
          <w:lang w:eastAsia="sl-SI"/>
        </w:rPr>
        <w:t>POPRAVNI MEHANIZEM</w:t>
      </w:r>
      <w:r w:rsidRPr="00F36B17">
        <w:rPr>
          <w:rFonts w:ascii="Tahoma" w:eastAsia="Times New Roman" w:hAnsi="Tahoma" w:cs="Tahoma"/>
          <w:b/>
          <w:bCs/>
          <w:i/>
          <w:sz w:val="20"/>
          <w:szCs w:val="20"/>
          <w:lang w:eastAsia="sl-SI"/>
        </w:rPr>
        <w:t>:</w:t>
      </w:r>
    </w:p>
    <w:p w14:paraId="7DE0AED3" w14:textId="77777777" w:rsidR="00260D53" w:rsidRPr="00F36B17" w:rsidRDefault="00260D53" w:rsidP="00260D53">
      <w:pPr>
        <w:keepNext/>
        <w:keepLines/>
        <w:spacing w:after="0" w:line="240" w:lineRule="auto"/>
        <w:jc w:val="both"/>
        <w:rPr>
          <w:rFonts w:ascii="Tahoma" w:eastAsia="Times New Roman" w:hAnsi="Tahoma" w:cs="Tahoma"/>
          <w:bCs/>
          <w:i/>
          <w:sz w:val="20"/>
          <w:szCs w:val="20"/>
          <w:lang w:eastAsia="sl-SI"/>
        </w:rPr>
      </w:pPr>
    </w:p>
    <w:p w14:paraId="2F9FBD67" w14:textId="77777777" w:rsidR="00260D53" w:rsidRPr="00F36B17" w:rsidRDefault="00260D53" w:rsidP="00260D53">
      <w:pPr>
        <w:keepNext/>
        <w:keepLines/>
        <w:spacing w:after="0" w:line="240" w:lineRule="auto"/>
        <w:jc w:val="both"/>
        <w:rPr>
          <w:rFonts w:ascii="Tahoma" w:eastAsia="Times New Roman" w:hAnsi="Tahoma" w:cs="Tahoma"/>
          <w:b/>
          <w:bCs/>
          <w:i/>
          <w:sz w:val="20"/>
          <w:szCs w:val="20"/>
          <w:lang w:eastAsia="sl-SI"/>
        </w:rPr>
      </w:pPr>
      <w:r w:rsidRPr="00F36B17">
        <w:rPr>
          <w:rFonts w:ascii="Tahoma" w:eastAsia="Times New Roman" w:hAnsi="Tahoma" w:cs="Tahoma"/>
          <w:b/>
          <w:bCs/>
          <w:i/>
          <w:sz w:val="20"/>
          <w:szCs w:val="20"/>
          <w:lang w:eastAsia="sl-SI"/>
        </w:rPr>
        <w:t>2. odstavek 75. člena ZJN-3:</w:t>
      </w:r>
    </w:p>
    <w:p w14:paraId="1E31EFDD" w14:textId="77777777" w:rsidR="00260D53" w:rsidRPr="00F36B17" w:rsidRDefault="00260D53" w:rsidP="00260D53">
      <w:pPr>
        <w:keepNext/>
        <w:keepLines/>
        <w:spacing w:after="0" w:line="240" w:lineRule="auto"/>
        <w:jc w:val="both"/>
        <w:rPr>
          <w:rFonts w:ascii="Tahoma" w:eastAsia="Times New Roman" w:hAnsi="Tahoma" w:cs="Tahoma"/>
          <w:bCs/>
          <w:i/>
          <w:sz w:val="20"/>
          <w:szCs w:val="20"/>
          <w:lang w:eastAsia="sl-SI"/>
        </w:rPr>
      </w:pPr>
    </w:p>
    <w:p w14:paraId="7CCBA3C9" w14:textId="77777777" w:rsidR="00260D53" w:rsidRPr="00F36B17" w:rsidRDefault="00260D53" w:rsidP="00260D53">
      <w:pPr>
        <w:keepNext/>
        <w:keepLines/>
        <w:spacing w:after="0" w:line="240" w:lineRule="auto"/>
        <w:jc w:val="both"/>
        <w:rPr>
          <w:rFonts w:ascii="Tahoma" w:eastAsia="Times New Roman" w:hAnsi="Tahoma" w:cs="Tahoma"/>
          <w:bCs/>
          <w:i/>
          <w:sz w:val="20"/>
          <w:szCs w:val="20"/>
          <w:lang w:eastAsia="sl-SI"/>
        </w:rPr>
      </w:pPr>
      <w:r w:rsidRPr="00F36B17">
        <w:rPr>
          <w:rFonts w:ascii="Tahoma" w:eastAsia="Times New Roman" w:hAnsi="Tahoma" w:cs="Tahoma"/>
          <w:bCs/>
          <w:i/>
          <w:sz w:val="20"/>
          <w:szCs w:val="20"/>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2B574032" w14:textId="77777777" w:rsidR="00260D53" w:rsidRPr="00F36B17" w:rsidRDefault="00260D53" w:rsidP="00260D53">
      <w:pPr>
        <w:keepNext/>
        <w:keepLines/>
        <w:spacing w:after="0" w:line="240" w:lineRule="auto"/>
        <w:jc w:val="both"/>
        <w:rPr>
          <w:rFonts w:ascii="Tahoma" w:eastAsia="Times New Roman" w:hAnsi="Tahoma" w:cs="Tahoma"/>
          <w:bCs/>
          <w:i/>
          <w:sz w:val="20"/>
          <w:szCs w:val="20"/>
          <w:lang w:eastAsia="sl-SI"/>
        </w:rPr>
      </w:pPr>
    </w:p>
    <w:p w14:paraId="24BB98A5" w14:textId="77777777" w:rsidR="00260D53" w:rsidRDefault="00260D53" w:rsidP="00260D53">
      <w:pPr>
        <w:keepNext/>
        <w:keepLines/>
        <w:jc w:val="both"/>
        <w:rPr>
          <w:rFonts w:ascii="Tahoma" w:hAnsi="Tahoma" w:cs="Tahoma"/>
          <w:b/>
          <w:bCs/>
          <w:i/>
          <w:iCs/>
          <w:sz w:val="20"/>
          <w:szCs w:val="20"/>
          <w:u w:val="single"/>
          <w:lang w:eastAsia="sl-SI"/>
        </w:rPr>
      </w:pPr>
      <w:r>
        <w:rPr>
          <w:rFonts w:ascii="Tahoma" w:hAnsi="Tahoma" w:cs="Tahoma"/>
          <w:b/>
          <w:bCs/>
          <w:i/>
          <w:iCs/>
          <w:sz w:val="20"/>
          <w:szCs w:val="20"/>
          <w:u w:val="single"/>
          <w:lang w:eastAsia="sl-SI"/>
        </w:rPr>
        <w:t>1. odstavek IN b) točka 4. odstavka 75. člena ZJN-3:</w:t>
      </w:r>
    </w:p>
    <w:p w14:paraId="4BDBC0FE" w14:textId="77777777" w:rsidR="00260D53" w:rsidRDefault="00260D53" w:rsidP="00260D53">
      <w:pPr>
        <w:keepNext/>
        <w:keepLines/>
        <w:jc w:val="both"/>
        <w:rPr>
          <w:rFonts w:ascii="Tahoma" w:hAnsi="Tahoma" w:cs="Tahoma"/>
          <w:i/>
          <w:iCs/>
          <w:sz w:val="20"/>
          <w:szCs w:val="20"/>
          <w:lang w:eastAsia="sl-SI"/>
        </w:rPr>
      </w:pPr>
      <w:r>
        <w:rPr>
          <w:rFonts w:ascii="Tahoma" w:hAnsi="Tahoma" w:cs="Tahoma"/>
          <w:i/>
          <w:iCs/>
          <w:sz w:val="20"/>
          <w:szCs w:val="20"/>
          <w:lang w:eastAsia="sl-SI"/>
        </w:rPr>
        <w:t xml:space="preserve">Gospodarski subjekt, ki je v enem od položajev iz prvega ali b) točke četrtega odstavka 75. člena ZJN-3, lahko </w:t>
      </w:r>
      <w:r>
        <w:rPr>
          <w:rFonts w:ascii="Tahoma" w:hAnsi="Tahoma" w:cs="Tahoma"/>
          <w:b/>
          <w:bCs/>
          <w:i/>
          <w:iCs/>
          <w:sz w:val="20"/>
          <w:szCs w:val="20"/>
          <w:lang w:eastAsia="sl-SI"/>
        </w:rPr>
        <w:t>najkasneje do roka za oddajo ponudb</w:t>
      </w:r>
      <w:r>
        <w:rPr>
          <w:rFonts w:ascii="Tahoma" w:hAnsi="Tahoma" w:cs="Tahoma"/>
          <w:i/>
          <w:iCs/>
          <w:sz w:val="20"/>
          <w:szCs w:val="20"/>
          <w:lang w:eastAsia="sl-SI"/>
        </w:rPr>
        <w:t xml:space="preserve"> naročniku </w:t>
      </w:r>
      <w:r>
        <w:rPr>
          <w:rFonts w:ascii="Tahoma" w:hAnsi="Tahoma" w:cs="Tahoma"/>
          <w:i/>
          <w:iCs/>
          <w:sz w:val="20"/>
          <w:szCs w:val="20"/>
          <w:u w:val="single"/>
          <w:lang w:eastAsia="sl-SI"/>
        </w:rPr>
        <w:t>predloži dokaze</w:t>
      </w:r>
      <w:r>
        <w:rPr>
          <w:rFonts w:ascii="Tahoma" w:hAnsi="Tahoma" w:cs="Tahoma"/>
          <w:i/>
          <w:iCs/>
          <w:sz w:val="20"/>
          <w:szCs w:val="20"/>
          <w:lang w:eastAsia="sl-SI"/>
        </w:rPr>
        <w:t xml:space="preserve">, </w:t>
      </w:r>
      <w:r>
        <w:rPr>
          <w:rFonts w:ascii="Tahoma" w:hAnsi="Tahoma" w:cs="Tahoma"/>
          <w:i/>
          <w:iCs/>
          <w:sz w:val="20"/>
          <w:szCs w:val="20"/>
          <w:u w:val="single"/>
          <w:lang w:eastAsia="sl-SI"/>
        </w:rPr>
        <w:t>da je sprejel zadostne ukrepe</w:t>
      </w:r>
      <w:r>
        <w:rPr>
          <w:rFonts w:ascii="Tahoma" w:hAnsi="Tahoma" w:cs="Tahoma"/>
          <w:i/>
          <w:iCs/>
          <w:sz w:val="20"/>
          <w:szCs w:val="20"/>
          <w:lang w:eastAsia="sl-SI"/>
        </w:rPr>
        <w:t xml:space="preserve">, s katerimi lahko dokaže svojo zanesljivost kljub obstoju razlogov za izključitev. </w:t>
      </w:r>
    </w:p>
    <w:p w14:paraId="48879BF3" w14:textId="77777777" w:rsidR="00260D53" w:rsidRPr="00F36B17" w:rsidRDefault="00260D53" w:rsidP="00260D53">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576A4A7" w14:textId="77777777" w:rsidR="00260D53" w:rsidRPr="00F36B17" w:rsidRDefault="00260D53" w:rsidP="00260D53">
      <w:pPr>
        <w:keepNext/>
        <w:keepLines/>
        <w:spacing w:after="0" w:line="240" w:lineRule="auto"/>
        <w:jc w:val="both"/>
        <w:rPr>
          <w:rFonts w:ascii="Tahoma" w:eastAsia="Times New Roman" w:hAnsi="Tahoma" w:cs="Tahoma"/>
          <w:i/>
          <w:sz w:val="20"/>
          <w:szCs w:val="20"/>
          <w:lang w:eastAsia="sl-SI"/>
        </w:rPr>
      </w:pPr>
    </w:p>
    <w:p w14:paraId="03975950" w14:textId="77777777" w:rsidR="00260D53" w:rsidRPr="00F36B17" w:rsidRDefault="00260D53" w:rsidP="00260D53">
      <w:pPr>
        <w:keepNext/>
        <w:keepLines/>
        <w:spacing w:after="0" w:line="240" w:lineRule="auto"/>
        <w:jc w:val="both"/>
        <w:rPr>
          <w:rFonts w:ascii="Tahoma" w:eastAsia="Times New Roman" w:hAnsi="Tahoma" w:cs="Tahoma"/>
          <w:i/>
          <w:sz w:val="20"/>
          <w:szCs w:val="20"/>
          <w:lang w:eastAsia="sl-SI"/>
        </w:rPr>
      </w:pPr>
      <w:r w:rsidRPr="00F36B17">
        <w:rPr>
          <w:rFonts w:ascii="Tahoma" w:eastAsia="Times New Roman" w:hAnsi="Tahoma" w:cs="Tahoma"/>
          <w:i/>
          <w:sz w:val="20"/>
          <w:szCs w:val="20"/>
          <w:lang w:eastAsia="sl-SI"/>
        </w:rPr>
        <w:t>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w:t>
      </w:r>
      <w:r>
        <w:rPr>
          <w:rFonts w:ascii="Tahoma" w:eastAsia="Times New Roman" w:hAnsi="Tahoma" w:cs="Tahoma"/>
          <w:i/>
          <w:sz w:val="20"/>
          <w:szCs w:val="20"/>
          <w:lang w:eastAsia="sl-SI"/>
        </w:rPr>
        <w:t>o</w:t>
      </w:r>
      <w:r w:rsidRPr="00F36B17">
        <w:rPr>
          <w:rFonts w:ascii="Tahoma" w:eastAsia="Times New Roman" w:hAnsi="Tahoma" w:cs="Tahoma"/>
          <w:i/>
          <w:sz w:val="20"/>
          <w:szCs w:val="20"/>
          <w:lang w:eastAsia="sl-SI"/>
        </w:rPr>
        <w:t xml:space="preserve"> četrtega in šesti odstavek </w:t>
      </w:r>
      <w:r>
        <w:rPr>
          <w:rFonts w:ascii="Tahoma" w:eastAsia="Times New Roman" w:hAnsi="Tahoma" w:cs="Tahoma"/>
          <w:i/>
          <w:sz w:val="20"/>
          <w:szCs w:val="20"/>
          <w:lang w:eastAsia="sl-SI"/>
        </w:rPr>
        <w:t>75.</w:t>
      </w:r>
      <w:r w:rsidRPr="00F36B17">
        <w:rPr>
          <w:rFonts w:ascii="Tahoma" w:eastAsia="Times New Roman" w:hAnsi="Tahoma" w:cs="Tahoma"/>
          <w:i/>
          <w:sz w:val="20"/>
          <w:szCs w:val="20"/>
          <w:lang w:eastAsia="sl-SI"/>
        </w:rPr>
        <w:t xml:space="preserve"> člena</w:t>
      </w:r>
      <w:r>
        <w:rPr>
          <w:rFonts w:ascii="Tahoma" w:eastAsia="Times New Roman" w:hAnsi="Tahoma" w:cs="Tahoma"/>
          <w:i/>
          <w:sz w:val="20"/>
          <w:szCs w:val="20"/>
          <w:lang w:eastAsia="sl-SI"/>
        </w:rPr>
        <w:t xml:space="preserve"> ZJN-3</w:t>
      </w:r>
      <w:r w:rsidRPr="00F36B17">
        <w:rPr>
          <w:rFonts w:ascii="Tahoma" w:eastAsia="Times New Roman" w:hAnsi="Tahoma" w:cs="Tahoma"/>
          <w:i/>
          <w:sz w:val="20"/>
          <w:szCs w:val="20"/>
          <w:lang w:eastAsia="sl-SI"/>
        </w:rPr>
        <w:t xml:space="preserve"> ne izključi iz postopka javnega naročanja. </w:t>
      </w:r>
    </w:p>
    <w:p w14:paraId="6049FFD8" w14:textId="77777777" w:rsidR="00260D53" w:rsidRPr="00F36B17" w:rsidRDefault="00260D53" w:rsidP="00260D53">
      <w:pPr>
        <w:keepNext/>
        <w:keepLines/>
        <w:spacing w:after="0" w:line="240" w:lineRule="auto"/>
        <w:jc w:val="both"/>
        <w:rPr>
          <w:rFonts w:ascii="Tahoma" w:eastAsia="Times New Roman" w:hAnsi="Tahoma" w:cs="Tahoma"/>
          <w:i/>
          <w:sz w:val="20"/>
          <w:szCs w:val="20"/>
          <w:lang w:eastAsia="sl-SI"/>
        </w:rPr>
      </w:pPr>
    </w:p>
    <w:p w14:paraId="11E8DAA3" w14:textId="77777777" w:rsidR="00260D53" w:rsidRPr="00E041E5" w:rsidRDefault="00260D53" w:rsidP="00260D53">
      <w:pPr>
        <w:keepNext/>
        <w:keepLines/>
        <w:spacing w:after="0" w:line="240" w:lineRule="auto"/>
        <w:jc w:val="both"/>
        <w:rPr>
          <w:rFonts w:ascii="Tahoma" w:eastAsia="Times New Roman" w:hAnsi="Tahoma" w:cs="Tahoma"/>
          <w:i/>
          <w:sz w:val="20"/>
          <w:szCs w:val="20"/>
          <w:lang w:eastAsia="sl-SI"/>
        </w:rPr>
      </w:pPr>
      <w:r w:rsidRPr="00E041E5">
        <w:rPr>
          <w:rFonts w:ascii="Tahoma" w:eastAsia="Times New Roman" w:hAnsi="Tahoma" w:cs="Tahoma"/>
          <w:i/>
          <w:sz w:val="20"/>
          <w:szCs w:val="20"/>
          <w:lang w:eastAsia="sl-SI"/>
        </w:rPr>
        <w:t xml:space="preserve">V kolikor je tem primeru pri izpolnjevanju Izjave o izpolnjevanju sposobnosti (Priloga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odgovor, da gospodarski subjekt posameznega zgoraj navedenega pogoja ne izpolnjuje in v skladu s prejšnjim odstavkom uveljavlja popravni mehanizem, besedilo v tem delu Izjave o izpolnjevanju sposobnosti prečrta in k Prilogi </w:t>
      </w:r>
      <w:r>
        <w:rPr>
          <w:rFonts w:ascii="Tahoma" w:eastAsia="Times New Roman" w:hAnsi="Tahoma" w:cs="Tahoma"/>
          <w:i/>
          <w:sz w:val="20"/>
          <w:szCs w:val="20"/>
          <w:lang w:eastAsia="sl-SI"/>
        </w:rPr>
        <w:t>A</w:t>
      </w:r>
      <w:r w:rsidRPr="00E041E5">
        <w:rPr>
          <w:rFonts w:ascii="Tahoma" w:eastAsia="Times New Roman" w:hAnsi="Tahoma" w:cs="Tahoma"/>
          <w:i/>
          <w:sz w:val="20"/>
          <w:szCs w:val="20"/>
          <w:lang w:eastAsia="sl-SI"/>
        </w:rPr>
        <w:t xml:space="preserve"> predloži opis kršitev in sprejetih ukrepov ter dokazila, s katerimi lahko dokaže svojo zanesljivost kljub obstoju razlogov za izključitev.</w:t>
      </w:r>
    </w:p>
    <w:p w14:paraId="2D185889" w14:textId="77777777" w:rsidR="00260D53" w:rsidRDefault="00260D53" w:rsidP="00260D53">
      <w:pPr>
        <w:keepNext/>
        <w:keepLines/>
        <w:spacing w:after="0" w:line="240" w:lineRule="auto"/>
        <w:jc w:val="both"/>
        <w:rPr>
          <w:rFonts w:ascii="Tahoma" w:eastAsia="Times New Roman" w:hAnsi="Tahoma" w:cs="Tahoma"/>
          <w:b/>
          <w:bCs/>
          <w:lang w:eastAsia="sl-SI"/>
        </w:rPr>
      </w:pPr>
    </w:p>
    <w:p w14:paraId="1A0957E3"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14:paraId="737D6A51" w14:textId="77777777" w:rsidR="00260D53" w:rsidRPr="001214A7" w:rsidRDefault="00260D53" w:rsidP="00260D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14:paraId="2D6490E0" w14:textId="77777777" w:rsidR="00260D53" w:rsidRPr="001214A7" w:rsidRDefault="00260D53" w:rsidP="00260D53">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14:paraId="0616A723" w14:textId="77777777" w:rsidR="00260D53" w:rsidRPr="001214A7" w:rsidRDefault="00260D53" w:rsidP="00260D53">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14:paraId="2E16A150" w14:textId="77777777" w:rsidR="00260D53" w:rsidRPr="001214A7" w:rsidRDefault="00260D53" w:rsidP="00260D53">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14:paraId="35374B5C" w14:textId="77777777" w:rsidR="00260D53" w:rsidRPr="001214A7" w:rsidRDefault="00260D53" w:rsidP="00260D53">
      <w:pPr>
        <w:keepNext/>
        <w:keepLines/>
        <w:numPr>
          <w:ilvl w:val="1"/>
          <w:numId w:val="14"/>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14:paraId="2552E556" w14:textId="77777777" w:rsidR="00260D53" w:rsidRPr="001214A7" w:rsidRDefault="00260D53" w:rsidP="00260D53">
      <w:pPr>
        <w:keepNext/>
        <w:keepLines/>
        <w:spacing w:after="0" w:line="240" w:lineRule="auto"/>
        <w:jc w:val="both"/>
        <w:rPr>
          <w:rFonts w:ascii="Tahoma" w:eastAsia="Times New Roman" w:hAnsi="Tahoma" w:cs="Tahoma"/>
          <w:bCs/>
          <w:lang w:eastAsia="sl-SI"/>
        </w:rPr>
      </w:pPr>
    </w:p>
    <w:p w14:paraId="7834D0B5"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w:t>
      </w:r>
      <w:r>
        <w:rPr>
          <w:rFonts w:ascii="Tahoma" w:eastAsia="Times New Roman" w:hAnsi="Tahoma" w:cs="Tahoma"/>
          <w:bCs/>
          <w:lang w:eastAsia="sl-SI"/>
        </w:rPr>
        <w:t>D</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priloženimi prilogami: </w:t>
      </w:r>
    </w:p>
    <w:p w14:paraId="1D37A000" w14:textId="77777777" w:rsidR="00260D53" w:rsidRPr="001214A7" w:rsidRDefault="00260D53" w:rsidP="00260D53">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14:paraId="7A01D75E" w14:textId="77777777" w:rsidR="00260D53" w:rsidRPr="001214A7" w:rsidRDefault="00260D53" w:rsidP="00260D53">
      <w:pPr>
        <w:keepNext/>
        <w:keepLines/>
        <w:numPr>
          <w:ilvl w:val="0"/>
          <w:numId w:val="14"/>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Pr>
          <w:rFonts w:ascii="Tahoma" w:eastAsia="Times New Roman" w:hAnsi="Tahoma" w:cs="Tahoma"/>
          <w:b/>
          <w:bCs/>
          <w:lang w:eastAsia="sl-SI"/>
        </w:rPr>
        <w:t>Prilogo 3/2.</w:t>
      </w:r>
    </w:p>
    <w:p w14:paraId="33B03A45" w14:textId="77777777" w:rsidR="00260D53" w:rsidRDefault="00260D53" w:rsidP="00260D53">
      <w:pPr>
        <w:keepNext/>
        <w:keepLines/>
        <w:spacing w:after="0" w:line="240" w:lineRule="auto"/>
        <w:jc w:val="both"/>
        <w:rPr>
          <w:rFonts w:ascii="Tahoma" w:eastAsia="Times New Roman" w:hAnsi="Tahoma" w:cs="Tahoma"/>
          <w:bCs/>
          <w:lang w:eastAsia="sl-SI"/>
        </w:rPr>
      </w:pPr>
    </w:p>
    <w:p w14:paraId="0AB82C21" w14:textId="77777777" w:rsidR="00260D53" w:rsidRPr="001214A7" w:rsidRDefault="00260D53" w:rsidP="00260D53">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14:paraId="5681B744" w14:textId="77777777" w:rsidR="00260D53" w:rsidRDefault="00260D53" w:rsidP="00260D53">
      <w:pPr>
        <w:keepNext/>
        <w:keepLines/>
        <w:spacing w:after="0" w:line="240" w:lineRule="auto"/>
        <w:jc w:val="both"/>
        <w:rPr>
          <w:rFonts w:ascii="Tahoma" w:eastAsia="Times New Roman" w:hAnsi="Tahoma" w:cs="Tahoma"/>
          <w:bCs/>
          <w:lang w:eastAsia="sl-SI"/>
        </w:rPr>
      </w:pPr>
    </w:p>
    <w:p w14:paraId="49609E45" w14:textId="77777777" w:rsidR="00260D53" w:rsidRPr="00E041E5" w:rsidRDefault="00260D53" w:rsidP="00260D53">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lastRenderedPageBreak/>
        <w:t>Naročnik lahko zahteva potrdila, izjave in druga dokazila iz 77. člena ZJN-3 kot dokaz neobstoja razlogov za izključitev iz 75. člena ZJN-3.</w:t>
      </w:r>
    </w:p>
    <w:p w14:paraId="1AA48C7E" w14:textId="77777777" w:rsidR="00260D53" w:rsidRPr="00E041E5" w:rsidRDefault="00260D53" w:rsidP="00260D53">
      <w:pPr>
        <w:keepNext/>
        <w:keepLines/>
        <w:spacing w:after="0" w:line="240" w:lineRule="auto"/>
        <w:jc w:val="both"/>
        <w:rPr>
          <w:rFonts w:ascii="Tahoma" w:eastAsia="Times New Roman" w:hAnsi="Tahoma" w:cs="Tahoma"/>
          <w:bCs/>
          <w:lang w:eastAsia="sl-SI"/>
        </w:rPr>
      </w:pPr>
    </w:p>
    <w:p w14:paraId="35AE85EE" w14:textId="77777777" w:rsidR="00260D53" w:rsidRPr="00E041E5" w:rsidRDefault="00260D53" w:rsidP="00260D53">
      <w:pPr>
        <w:keepNext/>
        <w:keepLines/>
        <w:spacing w:after="0" w:line="240" w:lineRule="auto"/>
        <w:jc w:val="both"/>
        <w:rPr>
          <w:rFonts w:ascii="Tahoma" w:eastAsia="Times New Roman" w:hAnsi="Tahoma" w:cs="Tahoma"/>
          <w:bCs/>
          <w:lang w:eastAsia="sl-SI"/>
        </w:rPr>
      </w:pPr>
      <w:r w:rsidRPr="00E041E5">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0354D23B" w14:textId="77777777" w:rsidR="00260D53" w:rsidRPr="00345723" w:rsidRDefault="00260D53" w:rsidP="00260D53">
      <w:pPr>
        <w:keepNext/>
        <w:keepLines/>
        <w:spacing w:after="0" w:line="240" w:lineRule="auto"/>
        <w:jc w:val="both"/>
        <w:rPr>
          <w:rFonts w:ascii="Tahoma" w:hAnsi="Tahoma" w:cs="Tahoma"/>
        </w:rPr>
      </w:pPr>
    </w:p>
    <w:p w14:paraId="1115E9D2" w14:textId="77777777" w:rsidR="00260D53" w:rsidRPr="00345723" w:rsidRDefault="00260D53" w:rsidP="00260D53">
      <w:pPr>
        <w:keepNext/>
        <w:keepLines/>
        <w:numPr>
          <w:ilvl w:val="1"/>
          <w:numId w:val="2"/>
        </w:numPr>
        <w:spacing w:after="0" w:line="240" w:lineRule="auto"/>
        <w:jc w:val="both"/>
        <w:rPr>
          <w:rFonts w:ascii="Tahoma" w:hAnsi="Tahoma" w:cs="Tahoma"/>
          <w:b/>
        </w:rPr>
      </w:pPr>
      <w:r w:rsidRPr="00345723">
        <w:rPr>
          <w:rFonts w:ascii="Tahoma" w:hAnsi="Tahoma" w:cs="Tahoma"/>
          <w:b/>
        </w:rPr>
        <w:t>Pogoji za sodelovanje</w:t>
      </w:r>
    </w:p>
    <w:p w14:paraId="10B7CCCC" w14:textId="77777777" w:rsidR="00260D53" w:rsidRPr="00345723" w:rsidRDefault="00260D53" w:rsidP="00260D53">
      <w:pPr>
        <w:keepNext/>
        <w:keepLines/>
        <w:spacing w:after="0" w:line="240" w:lineRule="auto"/>
        <w:jc w:val="both"/>
        <w:rPr>
          <w:rFonts w:ascii="Tahoma" w:hAnsi="Tahoma" w:cs="Tahoma"/>
          <w:b/>
        </w:rPr>
      </w:pPr>
    </w:p>
    <w:p w14:paraId="763867BA" w14:textId="77777777" w:rsidR="00260D53" w:rsidRPr="00345723" w:rsidRDefault="00260D53" w:rsidP="00260D53">
      <w:pPr>
        <w:keepNext/>
        <w:keepLines/>
        <w:numPr>
          <w:ilvl w:val="2"/>
          <w:numId w:val="2"/>
        </w:numPr>
        <w:spacing w:after="0" w:line="240" w:lineRule="auto"/>
        <w:jc w:val="both"/>
        <w:rPr>
          <w:rFonts w:ascii="Tahoma" w:hAnsi="Tahoma" w:cs="Tahoma"/>
          <w:b/>
        </w:rPr>
      </w:pPr>
      <w:r w:rsidRPr="00345723">
        <w:rPr>
          <w:rFonts w:ascii="Tahoma" w:hAnsi="Tahoma" w:cs="Tahoma"/>
          <w:b/>
        </w:rPr>
        <w:t>Ustreznost za opravljanje poklicne dejavnosti</w:t>
      </w:r>
    </w:p>
    <w:p w14:paraId="6CF03E8F" w14:textId="77777777" w:rsidR="00260D53" w:rsidRPr="00345723" w:rsidRDefault="00260D53" w:rsidP="00260D53">
      <w:pPr>
        <w:keepNext/>
        <w:keepLines/>
        <w:spacing w:after="0" w:line="240" w:lineRule="auto"/>
        <w:jc w:val="both"/>
        <w:rPr>
          <w:rFonts w:ascii="Tahoma" w:hAnsi="Tahoma" w:cs="Tahoma"/>
          <w:b/>
        </w:rPr>
      </w:pPr>
    </w:p>
    <w:p w14:paraId="579CD4AE" w14:textId="77777777" w:rsidR="00260D53" w:rsidRPr="00345723" w:rsidRDefault="00260D53" w:rsidP="00260D53">
      <w:pPr>
        <w:keepNext/>
        <w:keepLines/>
        <w:spacing w:after="0" w:line="240" w:lineRule="auto"/>
        <w:jc w:val="both"/>
        <w:rPr>
          <w:rFonts w:ascii="Tahoma" w:hAnsi="Tahoma" w:cs="Tahoma"/>
        </w:rPr>
      </w:pPr>
      <w:r w:rsidRPr="00345723">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3698043C" w14:textId="77777777" w:rsidR="00260D53" w:rsidRPr="00345723" w:rsidRDefault="00260D53" w:rsidP="00260D53">
      <w:pPr>
        <w:keepNext/>
        <w:keepLines/>
        <w:spacing w:after="0" w:line="240" w:lineRule="auto"/>
        <w:jc w:val="both"/>
        <w:rPr>
          <w:rFonts w:ascii="Tahoma" w:hAnsi="Tahoma" w:cs="Tahoma"/>
        </w:rPr>
      </w:pPr>
    </w:p>
    <w:p w14:paraId="00E7304B" w14:textId="77777777" w:rsidR="00260D53" w:rsidRPr="00345723" w:rsidRDefault="00260D53" w:rsidP="00260D53">
      <w:pPr>
        <w:keepNext/>
        <w:keepLines/>
        <w:spacing w:after="0" w:line="240" w:lineRule="auto"/>
        <w:jc w:val="both"/>
        <w:rPr>
          <w:rFonts w:ascii="Tahoma" w:hAnsi="Tahoma" w:cs="Tahoma"/>
        </w:rPr>
      </w:pPr>
      <w:r w:rsidRPr="00345723">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40344D17" w14:textId="77777777" w:rsidR="00260D53" w:rsidRPr="00345723" w:rsidRDefault="00260D53" w:rsidP="00260D53">
      <w:pPr>
        <w:keepNext/>
        <w:keepLines/>
        <w:spacing w:after="0" w:line="240" w:lineRule="auto"/>
        <w:jc w:val="both"/>
        <w:rPr>
          <w:rFonts w:ascii="Tahoma" w:hAnsi="Tahoma" w:cs="Tahoma"/>
        </w:rPr>
      </w:pPr>
      <w:r w:rsidRPr="00345723" w:rsidDel="00702B79">
        <w:rPr>
          <w:rFonts w:ascii="Tahoma" w:hAnsi="Tahoma" w:cs="Tahoma"/>
        </w:rPr>
        <w:t xml:space="preserve"> </w:t>
      </w:r>
    </w:p>
    <w:p w14:paraId="317E4CC4" w14:textId="77777777" w:rsidR="00260D53" w:rsidRPr="00345723" w:rsidRDefault="00260D53" w:rsidP="00260D53">
      <w:pPr>
        <w:keepNext/>
        <w:keepLines/>
        <w:spacing w:after="0" w:line="240" w:lineRule="auto"/>
        <w:jc w:val="both"/>
        <w:rPr>
          <w:rFonts w:ascii="Tahoma" w:hAnsi="Tahoma" w:cs="Tahoma"/>
          <w:b/>
          <w:bCs/>
        </w:rPr>
      </w:pPr>
      <w:r w:rsidRPr="00345723">
        <w:rPr>
          <w:rFonts w:ascii="Tahoma" w:hAnsi="Tahoma" w:cs="Tahoma"/>
          <w:b/>
          <w:bCs/>
        </w:rPr>
        <w:t xml:space="preserve">Pogoj mora izpolniti ponudnik. V </w:t>
      </w:r>
      <w:r w:rsidRPr="00345723">
        <w:rPr>
          <w:rFonts w:ascii="Tahoma" w:hAnsi="Tahoma" w:cs="Tahoma"/>
          <w:b/>
          <w:bCs/>
          <w:lang w:val="x-none"/>
        </w:rPr>
        <w:t xml:space="preserve">primeru </w:t>
      </w:r>
      <w:r w:rsidRPr="00345723">
        <w:rPr>
          <w:rFonts w:ascii="Tahoma" w:hAnsi="Tahoma" w:cs="Tahoma"/>
          <w:b/>
          <w:bCs/>
        </w:rPr>
        <w:t>skupne</w:t>
      </w:r>
      <w:r w:rsidRPr="00345723">
        <w:rPr>
          <w:rFonts w:ascii="Tahoma" w:hAnsi="Tahoma" w:cs="Tahoma"/>
          <w:b/>
          <w:bCs/>
          <w:lang w:val="x-none"/>
        </w:rPr>
        <w:t xml:space="preserve"> ponudbe mora pogoj izpolniti vsak izmed</w:t>
      </w:r>
      <w:r w:rsidRPr="00345723">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5553BF3D" w14:textId="77777777" w:rsidR="00260D53" w:rsidRPr="00345723" w:rsidRDefault="00260D53" w:rsidP="00260D53">
      <w:pPr>
        <w:keepNext/>
        <w:keepLines/>
        <w:spacing w:after="0" w:line="240" w:lineRule="auto"/>
        <w:jc w:val="both"/>
        <w:rPr>
          <w:rFonts w:ascii="Tahoma" w:hAnsi="Tahoma" w:cs="Tahoma"/>
        </w:rPr>
      </w:pPr>
    </w:p>
    <w:p w14:paraId="08DC5E4E" w14:textId="77777777" w:rsidR="00260D53" w:rsidRPr="00345723" w:rsidRDefault="00260D53" w:rsidP="00260D53">
      <w:pPr>
        <w:keepNext/>
        <w:keepLines/>
        <w:spacing w:after="0" w:line="240" w:lineRule="auto"/>
        <w:jc w:val="both"/>
        <w:rPr>
          <w:rFonts w:ascii="Tahoma" w:hAnsi="Tahoma" w:cs="Tahoma"/>
          <w:b/>
        </w:rPr>
      </w:pPr>
      <w:r w:rsidRPr="00345723">
        <w:rPr>
          <w:rFonts w:ascii="Tahoma" w:hAnsi="Tahoma" w:cs="Tahoma"/>
          <w:b/>
        </w:rPr>
        <w:t>DOKAZILA:</w:t>
      </w:r>
    </w:p>
    <w:p w14:paraId="091A9355" w14:textId="77777777" w:rsidR="00260D53" w:rsidRPr="00345723" w:rsidRDefault="00260D53" w:rsidP="00260D53">
      <w:pPr>
        <w:keepNext/>
        <w:keepLines/>
        <w:spacing w:after="0" w:line="240" w:lineRule="auto"/>
        <w:ind w:right="-2"/>
        <w:jc w:val="both"/>
        <w:rPr>
          <w:rFonts w:ascii="Tahoma" w:hAnsi="Tahoma" w:cs="Tahoma"/>
        </w:rPr>
      </w:pPr>
      <w:r w:rsidRPr="00345723">
        <w:rPr>
          <w:rFonts w:ascii="Tahoma" w:hAnsi="Tahoma" w:cs="Tahoma"/>
        </w:rPr>
        <w:t>Ponudnik izpolni zahtevo s predložitvijo izpolnjene in podpisane priloge A.</w:t>
      </w:r>
    </w:p>
    <w:p w14:paraId="5B92D1CF" w14:textId="77777777" w:rsidR="00260D53" w:rsidRDefault="00260D53" w:rsidP="00260D53">
      <w:pPr>
        <w:keepNext/>
        <w:keepLines/>
        <w:spacing w:after="0" w:line="240" w:lineRule="auto"/>
        <w:jc w:val="both"/>
        <w:rPr>
          <w:rFonts w:ascii="Tahoma" w:eastAsia="Times New Roman" w:hAnsi="Tahoma" w:cs="Tahoma"/>
          <w:lang w:eastAsia="sl-SI"/>
        </w:rPr>
      </w:pPr>
    </w:p>
    <w:p w14:paraId="2A87D94D" w14:textId="77777777" w:rsidR="00260D53" w:rsidRPr="008E2F53" w:rsidRDefault="00260D53" w:rsidP="00260D53">
      <w:pPr>
        <w:keepNext/>
        <w:keepLines/>
        <w:numPr>
          <w:ilvl w:val="2"/>
          <w:numId w:val="2"/>
        </w:numPr>
        <w:spacing w:after="0" w:line="240" w:lineRule="auto"/>
        <w:jc w:val="both"/>
        <w:rPr>
          <w:rFonts w:ascii="Tahoma" w:eastAsia="Times New Roman" w:hAnsi="Tahoma" w:cs="Tahoma"/>
          <w:b/>
          <w:lang w:eastAsia="sl-SI"/>
        </w:rPr>
      </w:pPr>
      <w:r w:rsidRPr="008E2F53">
        <w:rPr>
          <w:rFonts w:ascii="Tahoma" w:eastAsia="Times New Roman" w:hAnsi="Tahoma" w:cs="Tahoma"/>
          <w:b/>
          <w:lang w:eastAsia="sl-SI"/>
        </w:rPr>
        <w:t>Ekonomsk</w:t>
      </w:r>
      <w:r>
        <w:rPr>
          <w:rFonts w:ascii="Tahoma" w:eastAsia="Times New Roman" w:hAnsi="Tahoma" w:cs="Tahoma"/>
          <w:b/>
          <w:lang w:eastAsia="sl-SI"/>
        </w:rPr>
        <w:t>i</w:t>
      </w:r>
      <w:r w:rsidRPr="008E2F53">
        <w:rPr>
          <w:rFonts w:ascii="Tahoma" w:eastAsia="Times New Roman" w:hAnsi="Tahoma" w:cs="Tahoma"/>
          <w:b/>
          <w:lang w:eastAsia="sl-SI"/>
        </w:rPr>
        <w:t xml:space="preserve"> in finančn</w:t>
      </w:r>
      <w:r>
        <w:rPr>
          <w:rFonts w:ascii="Tahoma" w:eastAsia="Times New Roman" w:hAnsi="Tahoma" w:cs="Tahoma"/>
          <w:b/>
          <w:lang w:eastAsia="sl-SI"/>
        </w:rPr>
        <w:t>i</w:t>
      </w:r>
      <w:r w:rsidRPr="008E2F53">
        <w:rPr>
          <w:rFonts w:ascii="Tahoma" w:eastAsia="Times New Roman" w:hAnsi="Tahoma" w:cs="Tahoma"/>
          <w:b/>
          <w:lang w:eastAsia="sl-SI"/>
        </w:rPr>
        <w:t xml:space="preserve"> </w:t>
      </w:r>
      <w:r>
        <w:rPr>
          <w:rFonts w:ascii="Tahoma" w:eastAsia="Times New Roman" w:hAnsi="Tahoma" w:cs="Tahoma"/>
          <w:b/>
          <w:lang w:eastAsia="sl-SI"/>
        </w:rPr>
        <w:t>položaj</w:t>
      </w:r>
    </w:p>
    <w:p w14:paraId="38A8366A" w14:textId="77777777" w:rsidR="00260D53" w:rsidRPr="008E2F53" w:rsidRDefault="00260D53" w:rsidP="00260D53">
      <w:pPr>
        <w:keepNext/>
        <w:keepLines/>
        <w:spacing w:after="0" w:line="240" w:lineRule="auto"/>
        <w:jc w:val="both"/>
        <w:rPr>
          <w:rFonts w:ascii="Tahoma" w:eastAsia="Times New Roman" w:hAnsi="Tahoma" w:cs="Tahoma"/>
          <w:lang w:eastAsia="sl-SI"/>
        </w:rPr>
      </w:pPr>
    </w:p>
    <w:p w14:paraId="283C5960" w14:textId="77777777" w:rsidR="00260D53" w:rsidRPr="008379A4" w:rsidRDefault="00260D53" w:rsidP="00260D53">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Gospodarski subjekt mora biti ekonomsko in finančno sposoben izvesti predmet javnega naročila.</w:t>
      </w:r>
    </w:p>
    <w:p w14:paraId="2E3D7BB0" w14:textId="77777777" w:rsidR="00260D53" w:rsidRPr="008379A4" w:rsidRDefault="00260D53" w:rsidP="00260D53">
      <w:pPr>
        <w:keepNext/>
        <w:keepLines/>
        <w:spacing w:after="0" w:line="240" w:lineRule="auto"/>
        <w:jc w:val="both"/>
        <w:rPr>
          <w:rFonts w:ascii="Tahoma" w:eastAsia="Times New Roman" w:hAnsi="Tahoma" w:cs="Tahoma"/>
          <w:lang w:eastAsia="sl-SI"/>
        </w:rPr>
      </w:pPr>
    </w:p>
    <w:p w14:paraId="07BED12E" w14:textId="77777777" w:rsidR="00260D53" w:rsidRPr="004C2E22" w:rsidRDefault="00260D53" w:rsidP="00260D53">
      <w:pPr>
        <w:keepNext/>
        <w:keepLines/>
        <w:spacing w:after="0" w:line="240" w:lineRule="auto"/>
        <w:jc w:val="both"/>
        <w:rPr>
          <w:rFonts w:ascii="Tahoma" w:eastAsia="Times New Roman" w:hAnsi="Tahoma" w:cs="Tahoma"/>
          <w:lang w:eastAsia="sl-SI"/>
        </w:rPr>
      </w:pPr>
      <w:r w:rsidRPr="004C2E22">
        <w:rPr>
          <w:rFonts w:ascii="Tahoma" w:eastAsia="Times New Roman" w:hAnsi="Tahoma" w:cs="Tahoma"/>
          <w:lang w:eastAsia="sl-SI"/>
        </w:rPr>
        <w:t>Gospodarski subjekt na dan oddaje ponudbe</w:t>
      </w:r>
      <w:r>
        <w:rPr>
          <w:rFonts w:ascii="Tahoma" w:eastAsia="Times New Roman" w:hAnsi="Tahoma" w:cs="Tahoma"/>
          <w:lang w:eastAsia="sl-SI"/>
        </w:rPr>
        <w:t xml:space="preserve"> ne </w:t>
      </w:r>
      <w:r w:rsidRPr="004C2E22">
        <w:rPr>
          <w:rFonts w:ascii="Tahoma" w:eastAsia="Times New Roman" w:hAnsi="Tahoma" w:cs="Tahoma"/>
          <w:lang w:eastAsia="sl-SI"/>
        </w:rPr>
        <w:t xml:space="preserve">sme imeti blokiranega poslovnega računa pri katerikoli banki, ki vodi njegov transakcijski račun. </w:t>
      </w:r>
    </w:p>
    <w:p w14:paraId="3E6B74B4" w14:textId="77777777" w:rsidR="00260D53" w:rsidRPr="008379A4" w:rsidRDefault="00260D53" w:rsidP="00260D53">
      <w:pPr>
        <w:keepNext/>
        <w:keepLines/>
        <w:spacing w:after="0" w:line="240" w:lineRule="auto"/>
        <w:jc w:val="both"/>
        <w:rPr>
          <w:rFonts w:ascii="Tahoma" w:eastAsia="Times New Roman" w:hAnsi="Tahoma" w:cs="Tahoma"/>
          <w:lang w:eastAsia="sl-SI"/>
        </w:rPr>
      </w:pPr>
    </w:p>
    <w:p w14:paraId="3B68F090" w14:textId="77777777" w:rsidR="00260D53" w:rsidRPr="008379A4" w:rsidRDefault="00260D53" w:rsidP="00260D53">
      <w:pPr>
        <w:keepNext/>
        <w:keepLines/>
        <w:spacing w:after="0" w:line="240" w:lineRule="auto"/>
        <w:jc w:val="both"/>
        <w:rPr>
          <w:rFonts w:ascii="Tahoma" w:eastAsia="Times New Roman" w:hAnsi="Tahoma" w:cs="Tahoma"/>
          <w:b/>
          <w:bCs/>
          <w:lang w:eastAsia="sl-SI"/>
        </w:rPr>
      </w:pPr>
      <w:r w:rsidRPr="008379A4">
        <w:rPr>
          <w:rFonts w:ascii="Tahoma" w:eastAsia="Times New Roman" w:hAnsi="Tahoma" w:cs="Tahoma"/>
          <w:b/>
          <w:bCs/>
          <w:lang w:eastAsia="sl-SI"/>
        </w:rPr>
        <w:t xml:space="preserve">Pogoj mora izpolniti ponudnik. V </w:t>
      </w:r>
      <w:r w:rsidRPr="008379A4">
        <w:rPr>
          <w:rFonts w:ascii="Tahoma" w:eastAsia="Times New Roman" w:hAnsi="Tahoma" w:cs="Tahoma"/>
          <w:b/>
          <w:bCs/>
          <w:lang w:val="x-none" w:eastAsia="sl-SI"/>
        </w:rPr>
        <w:t xml:space="preserve">primeru </w:t>
      </w:r>
      <w:r w:rsidRPr="008379A4">
        <w:rPr>
          <w:rFonts w:ascii="Tahoma" w:eastAsia="Times New Roman" w:hAnsi="Tahoma" w:cs="Tahoma"/>
          <w:b/>
          <w:bCs/>
          <w:lang w:eastAsia="sl-SI"/>
        </w:rPr>
        <w:t>skupne</w:t>
      </w:r>
      <w:r w:rsidRPr="008379A4">
        <w:rPr>
          <w:rFonts w:ascii="Tahoma" w:eastAsia="Times New Roman" w:hAnsi="Tahoma" w:cs="Tahoma"/>
          <w:b/>
          <w:bCs/>
          <w:lang w:val="x-none" w:eastAsia="sl-SI"/>
        </w:rPr>
        <w:t xml:space="preserve"> ponudbe mora pogoj izpolniti vsak izmed</w:t>
      </w:r>
      <w:r w:rsidRPr="008379A4">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43E18F9E" w14:textId="77777777" w:rsidR="00260D53" w:rsidRPr="008379A4" w:rsidRDefault="00260D53" w:rsidP="00260D53">
      <w:pPr>
        <w:keepNext/>
        <w:keepLines/>
        <w:spacing w:after="0" w:line="240" w:lineRule="auto"/>
        <w:jc w:val="both"/>
        <w:rPr>
          <w:rFonts w:ascii="Tahoma" w:eastAsia="Times New Roman" w:hAnsi="Tahoma" w:cs="Tahoma"/>
          <w:lang w:eastAsia="sl-SI"/>
        </w:rPr>
      </w:pPr>
    </w:p>
    <w:p w14:paraId="3F4F68EE" w14:textId="77777777" w:rsidR="00260D53" w:rsidRPr="008379A4" w:rsidRDefault="00260D53" w:rsidP="00260D53">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647945B4" w14:textId="77777777" w:rsidR="00260D53" w:rsidRPr="008379A4" w:rsidRDefault="00260D53" w:rsidP="00260D53">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1AA81F2A" w14:textId="77777777" w:rsidR="000043B6" w:rsidRPr="00712BC8" w:rsidRDefault="000043B6" w:rsidP="008147C8">
      <w:pPr>
        <w:keepNext/>
        <w:keepLines/>
        <w:spacing w:after="0" w:line="240" w:lineRule="auto"/>
        <w:jc w:val="both"/>
        <w:rPr>
          <w:rFonts w:ascii="Tahoma" w:eastAsia="Times New Roman" w:hAnsi="Tahoma" w:cs="Tahoma"/>
          <w:lang w:eastAsia="sl-SI"/>
        </w:rPr>
      </w:pPr>
    </w:p>
    <w:p w14:paraId="3EC04568" w14:textId="77777777" w:rsidR="00302D6E" w:rsidRPr="00443FBB" w:rsidRDefault="00302D6E" w:rsidP="008147C8">
      <w:pPr>
        <w:keepNext/>
        <w:keepLines/>
        <w:numPr>
          <w:ilvl w:val="2"/>
          <w:numId w:val="2"/>
        </w:numPr>
        <w:spacing w:after="0" w:line="240" w:lineRule="auto"/>
        <w:jc w:val="both"/>
        <w:rPr>
          <w:rFonts w:ascii="Tahoma" w:eastAsia="Times New Roman" w:hAnsi="Tahoma" w:cs="Tahoma"/>
          <w:b/>
          <w:lang w:eastAsia="sl-SI"/>
        </w:rPr>
      </w:pPr>
      <w:r w:rsidRPr="00443FBB">
        <w:rPr>
          <w:rFonts w:ascii="Tahoma" w:eastAsia="Times New Roman" w:hAnsi="Tahoma" w:cs="Tahoma"/>
          <w:b/>
          <w:lang w:eastAsia="sl-SI"/>
        </w:rPr>
        <w:t>Tehnična</w:t>
      </w:r>
      <w:r w:rsidR="000043B6">
        <w:rPr>
          <w:rFonts w:ascii="Tahoma" w:eastAsia="Times New Roman" w:hAnsi="Tahoma" w:cs="Tahoma"/>
          <w:b/>
          <w:lang w:eastAsia="sl-SI"/>
        </w:rPr>
        <w:t xml:space="preserve"> in kadrovska</w:t>
      </w:r>
      <w:r w:rsidRPr="00443FBB">
        <w:rPr>
          <w:rFonts w:ascii="Tahoma" w:eastAsia="Times New Roman" w:hAnsi="Tahoma" w:cs="Tahoma"/>
          <w:b/>
          <w:lang w:eastAsia="sl-SI"/>
        </w:rPr>
        <w:t xml:space="preserve"> sposobnost</w:t>
      </w:r>
    </w:p>
    <w:p w14:paraId="713374A1" w14:textId="77777777" w:rsidR="00B612BA" w:rsidRPr="00461732" w:rsidRDefault="00B612BA" w:rsidP="008147C8">
      <w:pPr>
        <w:keepNext/>
        <w:keepLines/>
        <w:spacing w:after="0" w:line="240" w:lineRule="auto"/>
        <w:jc w:val="both"/>
        <w:rPr>
          <w:rFonts w:ascii="Tahoma" w:eastAsia="Times New Roman" w:hAnsi="Tahoma" w:cs="Tahoma"/>
          <w:b/>
          <w:lang w:eastAsia="sl-SI"/>
        </w:rPr>
      </w:pPr>
    </w:p>
    <w:p w14:paraId="5E0E3A20" w14:textId="77777777" w:rsidR="000043B6" w:rsidRDefault="000043B6" w:rsidP="008147C8">
      <w:pPr>
        <w:keepNext/>
        <w:keepLines/>
        <w:spacing w:after="0" w:line="240" w:lineRule="auto"/>
        <w:ind w:right="-2"/>
        <w:jc w:val="both"/>
        <w:rPr>
          <w:rFonts w:ascii="Tahoma" w:eastAsia="Times New Roman" w:hAnsi="Tahoma" w:cs="Tahoma"/>
          <w:szCs w:val="20"/>
          <w:lang w:eastAsia="sl-SI"/>
        </w:rPr>
      </w:pPr>
      <w:r w:rsidRPr="00666349">
        <w:rPr>
          <w:rFonts w:ascii="Tahoma" w:eastAsia="Times New Roman" w:hAnsi="Tahoma" w:cs="Tahoma"/>
          <w:szCs w:val="20"/>
          <w:lang w:eastAsia="sl-SI"/>
        </w:rPr>
        <w:t xml:space="preserve">Gospodarski subjekt mora zagotoviti ustrezne tehnične in kadrovske zmogljivosti za kakovostno izvedbo javnega naročila v predvidenem roku, skladno z zahtevami iz razpisne dokumentacije, pravili stroke ter določili predpisov in standardov s področja predmeta naročila (v primeru skupne ponudbe oz. v primeru ponudbe s podizvajalci morajo partnerji oz. podizvajalci pogoj izpolniti skupno). </w:t>
      </w:r>
    </w:p>
    <w:p w14:paraId="62D8BE5B" w14:textId="77777777" w:rsidR="004860B7" w:rsidRPr="004860B7" w:rsidRDefault="004860B7" w:rsidP="008147C8">
      <w:pPr>
        <w:keepNext/>
        <w:keepLines/>
        <w:spacing w:after="0" w:line="240" w:lineRule="auto"/>
        <w:jc w:val="both"/>
        <w:rPr>
          <w:rFonts w:ascii="Tahoma" w:hAnsi="Tahoma" w:cs="Tahoma"/>
          <w:lang w:eastAsia="sl-SI"/>
        </w:rPr>
      </w:pPr>
    </w:p>
    <w:p w14:paraId="300B9601" w14:textId="77777777" w:rsidR="004860B7" w:rsidRPr="004860B7" w:rsidRDefault="004860B7" w:rsidP="008147C8">
      <w:pPr>
        <w:keepNext/>
        <w:keepLines/>
        <w:spacing w:after="0" w:line="240" w:lineRule="auto"/>
        <w:jc w:val="both"/>
        <w:rPr>
          <w:rFonts w:ascii="Tahoma" w:hAnsi="Tahoma" w:cs="Tahoma"/>
          <w:lang w:eastAsia="sl-SI"/>
        </w:rPr>
      </w:pPr>
      <w:r w:rsidRPr="004860B7">
        <w:rPr>
          <w:rFonts w:ascii="Tahoma" w:hAnsi="Tahoma" w:cs="Tahoma"/>
          <w:lang w:eastAsia="sl-SI"/>
        </w:rPr>
        <w:lastRenderedPageBreak/>
        <w:t xml:space="preserve">Predmet ponudbe mora izpolnjevati vse standarde, pogoje in zahteve naročnika, navedene v razpisni dokumentaciji. </w:t>
      </w:r>
    </w:p>
    <w:p w14:paraId="47868240" w14:textId="77777777" w:rsidR="004860B7" w:rsidRPr="004860B7" w:rsidRDefault="004860B7" w:rsidP="008147C8">
      <w:pPr>
        <w:keepNext/>
        <w:keepLines/>
        <w:spacing w:after="0" w:line="240" w:lineRule="auto"/>
        <w:jc w:val="both"/>
        <w:rPr>
          <w:rFonts w:ascii="Tahoma" w:hAnsi="Tahoma" w:cs="Tahoma"/>
          <w:lang w:eastAsia="sl-SI"/>
        </w:rPr>
      </w:pPr>
    </w:p>
    <w:p w14:paraId="0E3F9B95" w14:textId="77777777" w:rsidR="00AB0E43" w:rsidRPr="00654B21" w:rsidRDefault="00AB0E43" w:rsidP="008147C8">
      <w:pPr>
        <w:keepNext/>
        <w:keepLines/>
        <w:spacing w:after="0" w:line="240" w:lineRule="auto"/>
        <w:jc w:val="both"/>
      </w:pPr>
      <w:r w:rsidRPr="00E87D1E">
        <w:rPr>
          <w:rFonts w:ascii="Tahoma" w:eastAsia="Times New Roman" w:hAnsi="Tahoma" w:cs="Tahoma"/>
          <w:b/>
          <w:szCs w:val="20"/>
          <w:lang w:eastAsia="sl-SI"/>
        </w:rPr>
        <w:t>Ta pogoj lahko izpolni ponudnik sam ali skupina ponudnikov v okviru skupne ponudbe ali s prijavljenimi podizvajalci.</w:t>
      </w:r>
    </w:p>
    <w:p w14:paraId="39405DCC" w14:textId="77777777" w:rsidR="00691C98" w:rsidRPr="00BA3F91" w:rsidRDefault="00691C98" w:rsidP="008147C8">
      <w:pPr>
        <w:keepNext/>
        <w:keepLines/>
        <w:spacing w:after="0" w:line="240" w:lineRule="auto"/>
        <w:jc w:val="both"/>
        <w:rPr>
          <w:rFonts w:ascii="Tahoma" w:hAnsi="Tahoma" w:cs="Tahoma"/>
          <w:lang w:eastAsia="sl-SI"/>
        </w:rPr>
      </w:pPr>
    </w:p>
    <w:p w14:paraId="755B3D90" w14:textId="77777777" w:rsidR="00691C98" w:rsidRPr="008379A4" w:rsidRDefault="00691C98" w:rsidP="008147C8">
      <w:pPr>
        <w:keepNext/>
        <w:keepLines/>
        <w:spacing w:after="0" w:line="240" w:lineRule="auto"/>
        <w:jc w:val="both"/>
        <w:rPr>
          <w:rFonts w:ascii="Tahoma" w:eastAsia="Times New Roman" w:hAnsi="Tahoma" w:cs="Tahoma"/>
          <w:b/>
          <w:lang w:eastAsia="sl-SI"/>
        </w:rPr>
      </w:pPr>
      <w:r w:rsidRPr="008379A4">
        <w:rPr>
          <w:rFonts w:ascii="Tahoma" w:eastAsia="Times New Roman" w:hAnsi="Tahoma" w:cs="Tahoma"/>
          <w:b/>
          <w:lang w:eastAsia="sl-SI"/>
        </w:rPr>
        <w:t>DOKAZILA:</w:t>
      </w:r>
    </w:p>
    <w:p w14:paraId="4855B114" w14:textId="6FC14EE0" w:rsidR="00691C98" w:rsidRDefault="006936FD" w:rsidP="008147C8">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Ponudnik</w:t>
      </w:r>
      <w:r w:rsidRPr="000649B7">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p>
    <w:p w14:paraId="65FBE015" w14:textId="0AD07773" w:rsidR="00573D13" w:rsidRDefault="00573D13" w:rsidP="008147C8">
      <w:pPr>
        <w:keepNext/>
        <w:keepLines/>
        <w:spacing w:after="0" w:line="240" w:lineRule="auto"/>
        <w:jc w:val="both"/>
        <w:rPr>
          <w:rFonts w:ascii="Tahoma" w:eastAsia="Times New Roman" w:hAnsi="Tahoma" w:cs="Tahoma"/>
          <w:szCs w:val="20"/>
          <w:lang w:eastAsia="sl-SI"/>
        </w:rPr>
      </w:pPr>
    </w:p>
    <w:p w14:paraId="7A8326E1" w14:textId="77777777" w:rsidR="00573D13" w:rsidRPr="00421265" w:rsidRDefault="00573D13" w:rsidP="008147C8">
      <w:pPr>
        <w:keepNext/>
        <w:keepLines/>
        <w:spacing w:after="0" w:line="240" w:lineRule="auto"/>
        <w:jc w:val="both"/>
        <w:rPr>
          <w:rFonts w:ascii="Tahoma" w:eastAsia="Times New Roman" w:hAnsi="Tahoma" w:cs="Tahoma"/>
          <w:szCs w:val="20"/>
          <w:lang w:eastAsia="sl-SI"/>
        </w:rPr>
      </w:pPr>
    </w:p>
    <w:p w14:paraId="1A77182C" w14:textId="77777777" w:rsidR="00691C98" w:rsidRPr="008A50A5" w:rsidRDefault="00691C98" w:rsidP="008147C8">
      <w:pPr>
        <w:keepNext/>
        <w:keepLines/>
        <w:numPr>
          <w:ilvl w:val="1"/>
          <w:numId w:val="2"/>
        </w:numPr>
        <w:spacing w:after="0" w:line="240" w:lineRule="auto"/>
        <w:jc w:val="both"/>
        <w:rPr>
          <w:rFonts w:ascii="Tahoma" w:eastAsia="Times New Roman" w:hAnsi="Tahoma" w:cs="Tahoma"/>
          <w:b/>
          <w:lang w:eastAsia="sl-SI"/>
        </w:rPr>
      </w:pPr>
      <w:r w:rsidRPr="008A50A5">
        <w:rPr>
          <w:rFonts w:ascii="Tahoma" w:eastAsia="Times New Roman" w:hAnsi="Tahoma" w:cs="Tahoma"/>
          <w:b/>
          <w:lang w:eastAsia="sl-SI"/>
        </w:rPr>
        <w:t>Ostale zahteve in pogoji naročnika</w:t>
      </w:r>
    </w:p>
    <w:p w14:paraId="65E70388" w14:textId="77777777" w:rsidR="00691C98" w:rsidRPr="008A50A5" w:rsidRDefault="00691C98" w:rsidP="008147C8">
      <w:pPr>
        <w:keepNext/>
        <w:keepLines/>
        <w:spacing w:after="0" w:line="240" w:lineRule="auto"/>
        <w:rPr>
          <w:rFonts w:ascii="Tahoma" w:eastAsia="Times New Roman" w:hAnsi="Tahoma" w:cs="Tahoma"/>
          <w:b/>
          <w:szCs w:val="21"/>
          <w:lang w:eastAsia="sl-SI"/>
        </w:rPr>
      </w:pPr>
    </w:p>
    <w:p w14:paraId="6A7F7768" w14:textId="0A0619CA" w:rsidR="00BA5C40" w:rsidRPr="00CA186A" w:rsidRDefault="00260D53" w:rsidP="008147C8">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345723">
        <w:rPr>
          <w:rFonts w:ascii="Tahoma" w:hAnsi="Tahoma" w:cs="Tahoma"/>
        </w:rPr>
        <w:t xml:space="preserve">Zakona o integriteti in preprečevanju korupcije (Ur. l. RS, št. </w:t>
      </w:r>
      <w:r w:rsidRPr="009F0FB2">
        <w:rPr>
          <w:rFonts w:ascii="Tahoma" w:hAnsi="Tahoma" w:cs="Tahoma"/>
        </w:rPr>
        <w:t>69/11-UPB2</w:t>
      </w:r>
      <w:r>
        <w:rPr>
          <w:rFonts w:ascii="Tahoma" w:hAnsi="Tahoma" w:cs="Tahoma"/>
        </w:rPr>
        <w:t xml:space="preserve"> in </w:t>
      </w:r>
      <w:r w:rsidRPr="00A45568">
        <w:rPr>
          <w:rFonts w:ascii="Tahoma" w:hAnsi="Tahoma" w:cs="Tahoma"/>
        </w:rPr>
        <w:t>158/20</w:t>
      </w:r>
      <w:r>
        <w:rPr>
          <w:rFonts w:ascii="Tahoma" w:hAnsi="Tahoma" w:cs="Tahoma"/>
        </w:rPr>
        <w:t xml:space="preserve">, </w:t>
      </w:r>
      <w:r w:rsidRPr="0012423F">
        <w:rPr>
          <w:rFonts w:ascii="Tahoma" w:hAnsi="Tahoma" w:cs="Tahoma"/>
        </w:rPr>
        <w:t>3/22 – ZDeb in 16/23 – ZZPri</w:t>
      </w:r>
      <w:r w:rsidRPr="00410C2C">
        <w:rPr>
          <w:rFonts w:ascii="Tahoma" w:eastAsia="Times New Roman" w:hAnsi="Tahoma" w:cs="Tahoma"/>
          <w:lang w:eastAsia="sl-SI"/>
        </w:rPr>
        <w:t>), naročniki ne smejo sodelovati</w:t>
      </w:r>
      <w:r w:rsidR="00BA5C40" w:rsidRPr="00CA186A">
        <w:rPr>
          <w:rFonts w:ascii="Tahoma" w:eastAsia="Times New Roman" w:hAnsi="Tahoma" w:cs="Tahoma"/>
          <w:lang w:eastAsia="sl-SI"/>
        </w:rPr>
        <w:t>.</w:t>
      </w:r>
    </w:p>
    <w:p w14:paraId="3714CC6A" w14:textId="77777777" w:rsidR="00691C98" w:rsidRPr="00820FED" w:rsidRDefault="00691C98" w:rsidP="008147C8">
      <w:pPr>
        <w:keepNext/>
        <w:keepLines/>
        <w:spacing w:after="0" w:line="240" w:lineRule="auto"/>
        <w:jc w:val="both"/>
        <w:rPr>
          <w:rFonts w:ascii="Tahoma" w:eastAsia="Times New Roman" w:hAnsi="Tahoma" w:cs="Tahoma"/>
          <w:lang w:eastAsia="sl-SI"/>
        </w:rPr>
      </w:pPr>
    </w:p>
    <w:p w14:paraId="33F2CD1C" w14:textId="77777777" w:rsidR="00691C98" w:rsidRDefault="00691C98" w:rsidP="008147C8">
      <w:pPr>
        <w:keepNext/>
        <w:keepLines/>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14:paraId="04B37368" w14:textId="77777777" w:rsidR="005C1FCF" w:rsidRPr="00820FED" w:rsidRDefault="005C1FCF" w:rsidP="008147C8">
      <w:pPr>
        <w:keepNext/>
        <w:keepLines/>
        <w:spacing w:after="0" w:line="240" w:lineRule="auto"/>
        <w:jc w:val="both"/>
        <w:rPr>
          <w:rFonts w:ascii="Tahoma" w:eastAsia="Times New Roman" w:hAnsi="Tahoma" w:cs="Tahoma"/>
          <w:lang w:eastAsia="sl-SI"/>
        </w:rPr>
      </w:pPr>
    </w:p>
    <w:p w14:paraId="735F1427" w14:textId="77777777" w:rsidR="00302D6E" w:rsidRPr="0027310B" w:rsidRDefault="00302D6E" w:rsidP="008147C8">
      <w:pPr>
        <w:keepNext/>
        <w:keepLines/>
        <w:numPr>
          <w:ilvl w:val="0"/>
          <w:numId w:val="2"/>
        </w:numPr>
        <w:spacing w:after="0" w:line="240" w:lineRule="auto"/>
        <w:jc w:val="both"/>
        <w:rPr>
          <w:rFonts w:ascii="Tahoma" w:eastAsia="Times New Roman" w:hAnsi="Tahoma" w:cs="Tahoma"/>
          <w:b/>
          <w:lang w:eastAsia="sl-SI"/>
        </w:rPr>
      </w:pPr>
      <w:r w:rsidRPr="0027310B">
        <w:rPr>
          <w:rFonts w:ascii="Tahoma" w:eastAsia="Times New Roman" w:hAnsi="Tahoma" w:cs="Tahoma"/>
          <w:b/>
          <w:lang w:eastAsia="sl-SI"/>
        </w:rPr>
        <w:t>FINANČNA ZAVAROVANJA</w:t>
      </w:r>
    </w:p>
    <w:p w14:paraId="2194FEED" w14:textId="77777777" w:rsidR="00DF5D8C" w:rsidRPr="001349F6" w:rsidRDefault="00691C98" w:rsidP="008147C8">
      <w:pPr>
        <w:keepNext/>
        <w:keepLines/>
        <w:spacing w:after="0" w:line="240" w:lineRule="auto"/>
        <w:jc w:val="both"/>
        <w:rPr>
          <w:rFonts w:ascii="Tahoma" w:hAnsi="Tahoma" w:cs="Tahoma"/>
        </w:rPr>
      </w:pPr>
      <w:r>
        <w:rPr>
          <w:rFonts w:ascii="Tahoma" w:hAnsi="Tahoma" w:cs="Tahoma"/>
        </w:rPr>
        <w:tab/>
      </w:r>
    </w:p>
    <w:p w14:paraId="6C048D28" w14:textId="77777777" w:rsidR="00DF5D8C" w:rsidRPr="001349F6" w:rsidRDefault="00DF5D8C" w:rsidP="008147C8">
      <w:pPr>
        <w:keepNext/>
        <w:keepLines/>
        <w:spacing w:after="0" w:line="240" w:lineRule="auto"/>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05A8272E" w14:textId="77777777" w:rsidR="00391072" w:rsidRPr="001349F6" w:rsidRDefault="00391072" w:rsidP="008147C8">
      <w:pPr>
        <w:keepNext/>
        <w:keepLines/>
        <w:spacing w:after="0" w:line="240" w:lineRule="auto"/>
        <w:jc w:val="both"/>
        <w:rPr>
          <w:rFonts w:ascii="Tahoma" w:hAnsi="Tahoma" w:cs="Tahoma"/>
        </w:rPr>
      </w:pPr>
    </w:p>
    <w:p w14:paraId="1EF3B5B4" w14:textId="77777777" w:rsidR="00391072" w:rsidRPr="00391072" w:rsidRDefault="00AC7580" w:rsidP="00391072">
      <w:pPr>
        <w:keepNext/>
        <w:keepLines/>
        <w:numPr>
          <w:ilvl w:val="1"/>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Finančno z</w:t>
      </w:r>
      <w:r w:rsidR="00391072" w:rsidRPr="00391072">
        <w:rPr>
          <w:rFonts w:ascii="Tahoma" w:eastAsia="Times New Roman" w:hAnsi="Tahoma" w:cs="Tahoma"/>
          <w:b/>
          <w:lang w:eastAsia="sl-SI"/>
        </w:rPr>
        <w:t xml:space="preserve">avarovanje </w:t>
      </w:r>
      <w:r>
        <w:rPr>
          <w:rFonts w:ascii="Tahoma" w:eastAsia="Times New Roman" w:hAnsi="Tahoma" w:cs="Tahoma"/>
          <w:b/>
          <w:lang w:eastAsia="sl-SI"/>
        </w:rPr>
        <w:t xml:space="preserve">za zavarovanje </w:t>
      </w:r>
      <w:r w:rsidR="00391072" w:rsidRPr="00391072">
        <w:rPr>
          <w:rFonts w:ascii="Tahoma" w:eastAsia="Times New Roman" w:hAnsi="Tahoma" w:cs="Tahoma"/>
          <w:b/>
          <w:lang w:eastAsia="sl-SI"/>
        </w:rPr>
        <w:t>dobre izvedbe obveznosti iz pogodbe</w:t>
      </w:r>
    </w:p>
    <w:p w14:paraId="068E7164" w14:textId="77777777" w:rsidR="00391072" w:rsidRPr="00391072" w:rsidRDefault="00391072" w:rsidP="00391072">
      <w:pPr>
        <w:keepNext/>
        <w:keepLines/>
        <w:spacing w:after="0" w:line="240" w:lineRule="auto"/>
        <w:jc w:val="both"/>
        <w:rPr>
          <w:rFonts w:ascii="Tahoma" w:hAnsi="Tahoma" w:cs="Tahoma"/>
        </w:rPr>
      </w:pPr>
    </w:p>
    <w:p w14:paraId="214E5FBD" w14:textId="77777777" w:rsidR="00932664" w:rsidRPr="005526AB" w:rsidRDefault="00932664" w:rsidP="00932664">
      <w:pPr>
        <w:keepNext/>
        <w:keepLines/>
        <w:spacing w:after="0" w:line="240" w:lineRule="auto"/>
        <w:jc w:val="both"/>
        <w:rPr>
          <w:rFonts w:ascii="Tahoma" w:hAnsi="Tahoma" w:cs="Tahoma"/>
        </w:rPr>
      </w:pPr>
      <w:r w:rsidRPr="00483050">
        <w:rPr>
          <w:rFonts w:ascii="Tahoma" w:eastAsia="Times New Roman" w:hAnsi="Tahoma" w:cs="Tahoma"/>
          <w:lang w:eastAsia="sl-SI"/>
        </w:rPr>
        <w:t xml:space="preserve">Izbrani ponudnik bo moral </w:t>
      </w:r>
      <w:r w:rsidRPr="005525F9">
        <w:rPr>
          <w:rFonts w:ascii="Tahoma" w:eastAsia="Times New Roman" w:hAnsi="Tahoma" w:cs="Tahoma"/>
          <w:lang w:eastAsia="sl-SI"/>
        </w:rPr>
        <w:t>ob sklenitvi pogodbe</w:t>
      </w:r>
      <w:r>
        <w:rPr>
          <w:rFonts w:ascii="Tahoma" w:eastAsia="Times New Roman" w:hAnsi="Tahoma" w:cs="Tahoma"/>
          <w:lang w:eastAsia="sl-SI"/>
        </w:rPr>
        <w:t xml:space="preserve"> za posamezni sklop</w:t>
      </w:r>
      <w:r w:rsidRPr="005525F9">
        <w:rPr>
          <w:rFonts w:ascii="Tahoma" w:eastAsia="Times New Roman" w:hAnsi="Tahoma" w:cs="Tahoma"/>
          <w:lang w:eastAsia="sl-SI"/>
        </w:rPr>
        <w:t xml:space="preserve"> predložiti naročniku podpisano in žigosano bianko menico z izpolnjeno, podpisano in žigosano menično izjavo za </w:t>
      </w:r>
      <w:r w:rsidRPr="007A46BB">
        <w:rPr>
          <w:rFonts w:ascii="Tahoma" w:eastAsia="Times New Roman" w:hAnsi="Tahoma" w:cs="Tahoma"/>
          <w:lang w:eastAsia="sl-SI"/>
        </w:rPr>
        <w:t>zavarovanja dobre izvedbe</w:t>
      </w:r>
      <w:r>
        <w:rPr>
          <w:rFonts w:ascii="Tahoma" w:eastAsia="Times New Roman" w:hAnsi="Tahoma" w:cs="Tahoma"/>
          <w:lang w:eastAsia="sl-SI"/>
        </w:rPr>
        <w:t xml:space="preserve"> pogodbenih</w:t>
      </w:r>
      <w:r w:rsidRPr="007A46BB">
        <w:rPr>
          <w:rFonts w:ascii="Tahoma" w:eastAsia="Times New Roman" w:hAnsi="Tahoma" w:cs="Tahoma"/>
          <w:lang w:eastAsia="sl-SI"/>
        </w:rPr>
        <w:t xml:space="preserve"> obveznosti (v nadaljevanju: finančno zavarovanje) </w:t>
      </w:r>
      <w:r>
        <w:rPr>
          <w:rFonts w:ascii="Tahoma" w:eastAsia="Times New Roman" w:hAnsi="Tahoma" w:cs="Tahoma"/>
          <w:lang w:eastAsia="sl-SI"/>
        </w:rPr>
        <w:t>v višini deset odstotkov (10</w:t>
      </w:r>
      <w:r w:rsidRPr="008634AB">
        <w:rPr>
          <w:rFonts w:ascii="Tahoma" w:eastAsia="Times New Roman" w:hAnsi="Tahoma" w:cs="Tahoma"/>
          <w:lang w:eastAsia="sl-SI"/>
        </w:rPr>
        <w:t>%) pog</w:t>
      </w:r>
      <w:r>
        <w:rPr>
          <w:rFonts w:ascii="Tahoma" w:eastAsia="Times New Roman" w:hAnsi="Tahoma" w:cs="Tahoma"/>
          <w:lang w:eastAsia="sl-SI"/>
        </w:rPr>
        <w:t xml:space="preserve">odbene vrednosti z DDV, </w:t>
      </w:r>
      <w:r w:rsidRPr="00172B6E">
        <w:rPr>
          <w:rFonts w:ascii="Tahoma" w:eastAsia="Times New Roman" w:hAnsi="Tahoma" w:cs="Tahoma"/>
          <w:lang w:eastAsia="sl-SI"/>
        </w:rPr>
        <w:t xml:space="preserve">z dobo veljavnosti še najmanj </w:t>
      </w:r>
      <w:r>
        <w:rPr>
          <w:rFonts w:ascii="Tahoma" w:eastAsia="Times New Roman" w:hAnsi="Tahoma" w:cs="Tahoma"/>
          <w:lang w:eastAsia="sl-SI"/>
        </w:rPr>
        <w:t>šestdeset (6</w:t>
      </w:r>
      <w:r w:rsidRPr="00172B6E">
        <w:rPr>
          <w:rFonts w:ascii="Tahoma" w:eastAsia="Times New Roman" w:hAnsi="Tahoma" w:cs="Tahoma"/>
          <w:lang w:eastAsia="sl-SI"/>
        </w:rPr>
        <w:t>0</w:t>
      </w:r>
      <w:r>
        <w:rPr>
          <w:rFonts w:ascii="Tahoma" w:eastAsia="Times New Roman" w:hAnsi="Tahoma" w:cs="Tahoma"/>
          <w:lang w:eastAsia="sl-SI"/>
        </w:rPr>
        <w:t>)</w:t>
      </w:r>
      <w:r w:rsidRPr="00172B6E">
        <w:rPr>
          <w:rFonts w:ascii="Tahoma" w:eastAsia="Times New Roman" w:hAnsi="Tahoma" w:cs="Tahoma"/>
          <w:lang w:eastAsia="sl-SI"/>
        </w:rPr>
        <w:t xml:space="preserve"> dni po preteku </w:t>
      </w:r>
      <w:r w:rsidRPr="00232440">
        <w:rPr>
          <w:rFonts w:ascii="Tahoma" w:eastAsia="Times New Roman" w:hAnsi="Tahoma" w:cs="Tahoma"/>
          <w:lang w:eastAsia="sl-SI"/>
        </w:rPr>
        <w:t>roka za zaključek vseh pogodbenih del</w:t>
      </w:r>
      <w:r>
        <w:rPr>
          <w:rFonts w:ascii="Tahoma" w:eastAsia="Times New Roman" w:hAnsi="Tahoma" w:cs="Tahoma"/>
          <w:lang w:eastAsia="sl-SI"/>
        </w:rPr>
        <w:t xml:space="preserve">, </w:t>
      </w:r>
      <w:r w:rsidRPr="00F17471">
        <w:rPr>
          <w:rFonts w:ascii="Tahoma" w:eastAsia="Times New Roman" w:hAnsi="Tahoma" w:cs="Tahoma"/>
          <w:lang w:eastAsia="sl-SI"/>
        </w:rPr>
        <w:t xml:space="preserve">v nasprotnem primeru se šteje, da </w:t>
      </w:r>
      <w:r>
        <w:rPr>
          <w:rFonts w:ascii="Tahoma" w:eastAsia="Times New Roman" w:hAnsi="Tahoma" w:cs="Tahoma"/>
          <w:lang w:eastAsia="sl-SI"/>
        </w:rPr>
        <w:t>pogodba</w:t>
      </w:r>
      <w:r w:rsidRPr="00F17471">
        <w:rPr>
          <w:rFonts w:ascii="Tahoma" w:eastAsia="Times New Roman" w:hAnsi="Tahoma" w:cs="Tahoma"/>
          <w:lang w:eastAsia="sl-SI"/>
        </w:rPr>
        <w:t xml:space="preserve"> ni bil</w:t>
      </w:r>
      <w:r>
        <w:rPr>
          <w:rFonts w:ascii="Tahoma" w:eastAsia="Times New Roman" w:hAnsi="Tahoma" w:cs="Tahoma"/>
          <w:lang w:eastAsia="sl-SI"/>
        </w:rPr>
        <w:t xml:space="preserve">a </w:t>
      </w:r>
      <w:r w:rsidRPr="00F17471">
        <w:rPr>
          <w:rFonts w:ascii="Tahoma" w:eastAsia="Times New Roman" w:hAnsi="Tahoma" w:cs="Tahoma"/>
          <w:lang w:eastAsia="sl-SI"/>
        </w:rPr>
        <w:t>nikoli sklenjen</w:t>
      </w:r>
      <w:r>
        <w:rPr>
          <w:rFonts w:ascii="Tahoma" w:eastAsia="Times New Roman" w:hAnsi="Tahoma" w:cs="Tahoma"/>
          <w:lang w:eastAsia="sl-SI"/>
        </w:rPr>
        <w:t>a</w:t>
      </w:r>
      <w:r w:rsidRPr="005526AB">
        <w:rPr>
          <w:rFonts w:ascii="Tahoma" w:hAnsi="Tahoma" w:cs="Tahoma"/>
        </w:rPr>
        <w:t>.</w:t>
      </w:r>
    </w:p>
    <w:p w14:paraId="3C088C58" w14:textId="77777777" w:rsidR="000E1EA6" w:rsidRDefault="000E1EA6" w:rsidP="000E1EA6">
      <w:pPr>
        <w:keepNext/>
        <w:keepLines/>
        <w:spacing w:after="0" w:line="240" w:lineRule="auto"/>
        <w:jc w:val="both"/>
        <w:rPr>
          <w:rFonts w:ascii="Tahoma" w:eastAsia="Times New Roman" w:hAnsi="Tahoma" w:cs="Tahoma"/>
          <w:lang w:eastAsia="sl-SI"/>
        </w:rPr>
      </w:pPr>
    </w:p>
    <w:p w14:paraId="2EFCE2AA" w14:textId="5F9D7108" w:rsidR="000E1EA6" w:rsidRPr="00357C04" w:rsidRDefault="000E1EA6" w:rsidP="000E1EA6">
      <w:pPr>
        <w:keepNext/>
        <w:keepLines/>
        <w:spacing w:after="0" w:line="240" w:lineRule="auto"/>
        <w:jc w:val="both"/>
        <w:rPr>
          <w:rFonts w:ascii="Tahoma" w:eastAsia="Times New Roman" w:hAnsi="Tahoma" w:cs="Tahoma"/>
          <w:lang w:eastAsia="sl-SI"/>
        </w:rPr>
      </w:pPr>
      <w:r w:rsidRPr="00357C04">
        <w:rPr>
          <w:rFonts w:ascii="Tahoma" w:eastAsia="Times New Roman" w:hAnsi="Tahoma" w:cs="Tahoma"/>
          <w:lang w:eastAsia="sl-SI"/>
        </w:rPr>
        <w:t>Iz</w:t>
      </w:r>
      <w:r>
        <w:rPr>
          <w:rFonts w:ascii="Tahoma" w:eastAsia="Times New Roman" w:hAnsi="Tahoma" w:cs="Tahoma"/>
          <w:lang w:eastAsia="sl-SI"/>
        </w:rPr>
        <w:t>brani ponudnik</w:t>
      </w:r>
      <w:r w:rsidRPr="00357C04">
        <w:rPr>
          <w:rFonts w:ascii="Tahoma" w:eastAsia="Times New Roman" w:hAnsi="Tahoma" w:cs="Tahoma"/>
          <w:lang w:eastAsia="sl-SI"/>
        </w:rPr>
        <w:t xml:space="preserve"> je dolžan predložiti novo</w:t>
      </w:r>
      <w:r>
        <w:rPr>
          <w:rFonts w:ascii="Tahoma" w:eastAsia="Times New Roman" w:hAnsi="Tahoma" w:cs="Tahoma"/>
          <w:lang w:eastAsia="sl-SI"/>
        </w:rPr>
        <w:t xml:space="preserve"> (ustrezno podaljšano ali</w:t>
      </w:r>
      <w:r w:rsidRPr="002F4A9D">
        <w:rPr>
          <w:rFonts w:ascii="Tahoma" w:eastAsia="Times New Roman" w:hAnsi="Tahoma" w:cs="Tahoma"/>
          <w:lang w:eastAsia="sl-SI"/>
        </w:rPr>
        <w:t xml:space="preserve"> </w:t>
      </w:r>
      <w:r>
        <w:rPr>
          <w:rFonts w:ascii="Tahoma" w:eastAsia="Times New Roman" w:hAnsi="Tahoma" w:cs="Tahoma"/>
          <w:lang w:eastAsia="sl-SI"/>
        </w:rPr>
        <w:t>povišano)</w:t>
      </w:r>
      <w:r w:rsidRPr="00357C04">
        <w:rPr>
          <w:rFonts w:ascii="Tahoma" w:eastAsia="Times New Roman" w:hAnsi="Tahoma" w:cs="Tahoma"/>
          <w:lang w:eastAsia="sl-SI"/>
        </w:rPr>
        <w:t xml:space="preserve"> finančno zavarovanje za zavarovanje dobre izvedbe pogodbenih obveznosti, v kolikor se pogodbeni rok spremeni.</w:t>
      </w:r>
    </w:p>
    <w:p w14:paraId="36904D4E" w14:textId="77777777" w:rsidR="000E1EA6" w:rsidRPr="00172B6E" w:rsidRDefault="000E1EA6" w:rsidP="000E1EA6">
      <w:pPr>
        <w:keepNext/>
        <w:keepLines/>
        <w:spacing w:after="0" w:line="240" w:lineRule="auto"/>
        <w:jc w:val="both"/>
        <w:rPr>
          <w:rFonts w:ascii="Tahoma" w:eastAsia="Times New Roman" w:hAnsi="Tahoma" w:cs="Tahoma"/>
          <w:lang w:eastAsia="sl-SI"/>
        </w:rPr>
      </w:pPr>
    </w:p>
    <w:p w14:paraId="58F26FFE" w14:textId="74158AA1" w:rsidR="000E1EA6" w:rsidRPr="00357C04" w:rsidRDefault="000E1EA6" w:rsidP="000E1EA6">
      <w:pPr>
        <w:keepNext/>
        <w:keepLines/>
        <w:widowControl w:val="0"/>
        <w:spacing w:after="0" w:line="240" w:lineRule="auto"/>
        <w:jc w:val="both"/>
        <w:rPr>
          <w:rFonts w:ascii="Tahoma" w:eastAsia="Times New Roman" w:hAnsi="Tahoma" w:cs="Tahoma"/>
          <w:lang w:eastAsia="sl-SI"/>
        </w:rPr>
      </w:pPr>
      <w:r w:rsidRPr="00357C04">
        <w:rPr>
          <w:rFonts w:ascii="Tahoma" w:eastAsia="Times New Roman" w:hAnsi="Tahoma" w:cs="Tahoma"/>
          <w:lang w:eastAsia="sl-SI"/>
        </w:rPr>
        <w:t>Finančno zavarovanje za zavarovanje dobre izvedbe pogodbenih obveznosti se nanaša na vs</w:t>
      </w:r>
      <w:r w:rsidR="00C500EF">
        <w:rPr>
          <w:rFonts w:ascii="Tahoma" w:eastAsia="Times New Roman" w:hAnsi="Tahoma" w:cs="Tahoma"/>
          <w:lang w:eastAsia="sl-SI"/>
        </w:rPr>
        <w:t>e</w:t>
      </w:r>
      <w:r w:rsidRPr="00357C04">
        <w:rPr>
          <w:rFonts w:ascii="Tahoma" w:eastAsia="Times New Roman" w:hAnsi="Tahoma" w:cs="Tahoma"/>
          <w:lang w:eastAsia="sl-SI"/>
        </w:rPr>
        <w:t xml:space="preserve"> po pogodbi izveden</w:t>
      </w:r>
      <w:r w:rsidR="00C500EF">
        <w:rPr>
          <w:rFonts w:ascii="Tahoma" w:eastAsia="Times New Roman" w:hAnsi="Tahoma" w:cs="Tahoma"/>
          <w:lang w:eastAsia="sl-SI"/>
        </w:rPr>
        <w:t>e dobave blaga</w:t>
      </w:r>
      <w:r w:rsidRPr="00357C04">
        <w:rPr>
          <w:rFonts w:ascii="Tahoma" w:eastAsia="Times New Roman" w:hAnsi="Tahoma" w:cs="Tahoma"/>
          <w:lang w:eastAsia="sl-SI"/>
        </w:rPr>
        <w:t>. V primeru, da naročnik unovči finančno zavarovanje za zavarovanje dobre izvedbe pogodbenih obveznosti, mora i</w:t>
      </w:r>
      <w:r>
        <w:rPr>
          <w:rFonts w:ascii="Tahoma" w:eastAsia="Times New Roman" w:hAnsi="Tahoma" w:cs="Tahoma"/>
          <w:lang w:eastAsia="sl-SI"/>
        </w:rPr>
        <w:t>zbrani ponudnik</w:t>
      </w:r>
      <w:r w:rsidRPr="00357C04">
        <w:rPr>
          <w:rFonts w:ascii="Tahoma" w:eastAsia="Times New Roman" w:hAnsi="Tahoma" w:cs="Tahoma"/>
          <w:lang w:eastAsia="sl-SI"/>
        </w:rPr>
        <w:t xml:space="preserve"> nemudoma dostaviti novo finančno zavarovanje za zavarovanje dobre izvedbe pogodbenih obveznosti.</w:t>
      </w:r>
    </w:p>
    <w:p w14:paraId="67BF4820" w14:textId="77777777" w:rsidR="000E1EA6" w:rsidRPr="0030475B" w:rsidRDefault="000E1EA6" w:rsidP="000E1EA6">
      <w:pPr>
        <w:keepNext/>
        <w:keepLines/>
        <w:spacing w:after="0" w:line="240" w:lineRule="auto"/>
        <w:jc w:val="both"/>
        <w:rPr>
          <w:rFonts w:ascii="Tahoma" w:eastAsia="Times New Roman" w:hAnsi="Tahoma" w:cs="Tahoma"/>
          <w:lang w:eastAsia="sl-SI"/>
        </w:rPr>
      </w:pPr>
    </w:p>
    <w:p w14:paraId="303EE033" w14:textId="77777777" w:rsidR="000E1EA6" w:rsidRPr="00177727" w:rsidRDefault="000E1EA6" w:rsidP="000E1EA6">
      <w:pPr>
        <w:keepNext/>
        <w:keepLines/>
        <w:spacing w:after="0" w:line="240" w:lineRule="auto"/>
        <w:jc w:val="both"/>
        <w:rPr>
          <w:rFonts w:ascii="Tahoma" w:eastAsia="Times New Roman" w:hAnsi="Tahoma" w:cs="Tahoma"/>
          <w:lang w:eastAsia="sl-SI"/>
        </w:rPr>
      </w:pPr>
      <w:r w:rsidRPr="00177727">
        <w:rPr>
          <w:rFonts w:ascii="Tahoma" w:eastAsia="Times New Roman" w:hAnsi="Tahoma" w:cs="Tahoma"/>
          <w:lang w:eastAsia="sl-SI"/>
        </w:rPr>
        <w:t>Vzorec finančnega zavarovanja za zavarovanje dobre izvedbe pogodbenih obveznosti je priložen tej razpisni dokumentaciji.</w:t>
      </w:r>
    </w:p>
    <w:p w14:paraId="772BBF91" w14:textId="77777777" w:rsidR="000E1EA6" w:rsidRPr="00177727" w:rsidRDefault="000E1EA6" w:rsidP="000E1EA6">
      <w:pPr>
        <w:keepNext/>
        <w:keepLines/>
        <w:spacing w:after="0" w:line="240" w:lineRule="auto"/>
        <w:jc w:val="both"/>
        <w:rPr>
          <w:rFonts w:ascii="Tahoma" w:eastAsia="Times New Roman" w:hAnsi="Tahoma" w:cs="Tahoma"/>
          <w:b/>
          <w:lang w:eastAsia="sl-SI"/>
        </w:rPr>
      </w:pPr>
    </w:p>
    <w:p w14:paraId="646122F9" w14:textId="77777777" w:rsidR="000E1EA6" w:rsidRPr="00177727" w:rsidRDefault="000E1EA6" w:rsidP="000E1EA6">
      <w:pPr>
        <w:keepNext/>
        <w:keepLines/>
        <w:spacing w:after="0" w:line="240" w:lineRule="auto"/>
        <w:jc w:val="both"/>
        <w:rPr>
          <w:rFonts w:ascii="Tahoma" w:eastAsia="Times New Roman" w:hAnsi="Tahoma" w:cs="Tahoma"/>
          <w:b/>
          <w:lang w:eastAsia="sl-SI"/>
        </w:rPr>
      </w:pPr>
      <w:r w:rsidRPr="00177727">
        <w:rPr>
          <w:rFonts w:ascii="Tahoma" w:eastAsia="Times New Roman" w:hAnsi="Tahoma" w:cs="Tahoma"/>
          <w:b/>
          <w:lang w:eastAsia="sl-SI"/>
        </w:rPr>
        <w:t>DOKAZILA:</w:t>
      </w:r>
    </w:p>
    <w:p w14:paraId="7D8789B0" w14:textId="77777777" w:rsidR="000E1EA6" w:rsidRPr="008A50A5" w:rsidRDefault="000E1EA6" w:rsidP="000E1EA6">
      <w:pPr>
        <w:keepNext/>
        <w:keepLines/>
        <w:spacing w:after="0" w:line="240" w:lineRule="auto"/>
        <w:ind w:right="-2"/>
        <w:jc w:val="both"/>
        <w:rPr>
          <w:rFonts w:ascii="Tahoma" w:eastAsia="Times New Roman" w:hAnsi="Tahoma" w:cs="Tahoma"/>
          <w:szCs w:val="20"/>
          <w:lang w:eastAsia="sl-SI"/>
        </w:rPr>
      </w:pPr>
      <w:r w:rsidRPr="00177727">
        <w:rPr>
          <w:rFonts w:ascii="Tahoma" w:eastAsia="Times New Roman" w:hAnsi="Tahoma" w:cs="Tahoma"/>
          <w:szCs w:val="20"/>
          <w:lang w:eastAsia="sl-SI"/>
        </w:rPr>
        <w:t xml:space="preserve">Ponudnik izpolni zahtevo, da se strinja s vsebino vzorca finančnega zavarovanja s predložitvijo izpolnjene in podpisane </w:t>
      </w:r>
      <w:r>
        <w:rPr>
          <w:rFonts w:ascii="Tahoma" w:eastAsia="Times New Roman" w:hAnsi="Tahoma" w:cs="Tahoma"/>
          <w:szCs w:val="20"/>
          <w:lang w:eastAsia="sl-SI"/>
        </w:rPr>
        <w:t>P</w:t>
      </w:r>
      <w:r w:rsidRPr="00177727">
        <w:rPr>
          <w:rFonts w:ascii="Tahoma" w:eastAsia="Times New Roman" w:hAnsi="Tahoma" w:cs="Tahoma"/>
          <w:szCs w:val="20"/>
          <w:lang w:eastAsia="sl-SI"/>
        </w:rPr>
        <w:t xml:space="preserve">riloge </w:t>
      </w:r>
      <w:r>
        <w:rPr>
          <w:rFonts w:ascii="Tahoma" w:eastAsia="Times New Roman" w:hAnsi="Tahoma" w:cs="Tahoma"/>
          <w:szCs w:val="20"/>
          <w:lang w:eastAsia="sl-SI"/>
        </w:rPr>
        <w:t>A</w:t>
      </w:r>
      <w:r w:rsidRPr="00177727">
        <w:rPr>
          <w:rFonts w:ascii="Tahoma" w:eastAsia="Times New Roman" w:hAnsi="Tahoma" w:cs="Tahoma"/>
          <w:szCs w:val="20"/>
          <w:lang w:eastAsia="sl-SI"/>
        </w:rPr>
        <w:t>.</w:t>
      </w:r>
    </w:p>
    <w:p w14:paraId="35D3C76E" w14:textId="77777777" w:rsidR="0030475B" w:rsidRPr="00712BC8" w:rsidRDefault="0030475B" w:rsidP="008147C8">
      <w:pPr>
        <w:keepNext/>
        <w:keepLines/>
        <w:spacing w:after="0" w:line="240" w:lineRule="auto"/>
        <w:jc w:val="both"/>
        <w:rPr>
          <w:rFonts w:ascii="Tahoma" w:eastAsia="Times New Roman" w:hAnsi="Tahoma" w:cs="Tahoma"/>
          <w:lang w:eastAsia="sl-SI"/>
        </w:rPr>
      </w:pPr>
    </w:p>
    <w:p w14:paraId="1896A4A0" w14:textId="77777777" w:rsidR="007C663C" w:rsidRPr="00E00374" w:rsidRDefault="00E03B30" w:rsidP="008147C8">
      <w:pPr>
        <w:keepNext/>
        <w:keepLines/>
        <w:numPr>
          <w:ilvl w:val="0"/>
          <w:numId w:val="2"/>
        </w:numPr>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IZBIRA PONUDNIKA, MERILA </w:t>
      </w:r>
      <w:r w:rsidR="007C663C" w:rsidRPr="00E00374">
        <w:rPr>
          <w:rFonts w:ascii="Tahoma" w:eastAsia="Times New Roman" w:hAnsi="Tahoma" w:cs="Tahoma"/>
          <w:b/>
          <w:lang w:eastAsia="sl-SI"/>
        </w:rPr>
        <w:t xml:space="preserve">IN KRITERIJI OCENJEVANJA </w:t>
      </w:r>
    </w:p>
    <w:p w14:paraId="6636438C" w14:textId="77777777" w:rsidR="007C663C" w:rsidRPr="00703916" w:rsidRDefault="007C663C" w:rsidP="008147C8">
      <w:pPr>
        <w:keepNext/>
        <w:keepLines/>
        <w:spacing w:after="0" w:line="240" w:lineRule="auto"/>
        <w:jc w:val="both"/>
        <w:rPr>
          <w:rFonts w:ascii="Tahoma" w:eastAsia="Times New Roman" w:hAnsi="Tahoma" w:cs="Tahoma"/>
          <w:b/>
          <w:lang w:eastAsia="sl-SI"/>
        </w:rPr>
      </w:pPr>
    </w:p>
    <w:p w14:paraId="4A55FC58" w14:textId="77777777" w:rsidR="00932664" w:rsidRDefault="00932664" w:rsidP="00932664">
      <w:pPr>
        <w:keepNext/>
        <w:keepLines/>
        <w:spacing w:after="0" w:line="240" w:lineRule="auto"/>
        <w:jc w:val="both"/>
        <w:rPr>
          <w:rFonts w:ascii="Tahoma" w:hAnsi="Tahoma" w:cs="Tahoma"/>
        </w:rPr>
      </w:pPr>
      <w:r w:rsidRPr="00703916">
        <w:rPr>
          <w:rFonts w:ascii="Tahoma" w:hAnsi="Tahoma" w:cs="Tahoma"/>
        </w:rPr>
        <w:t>Naročnik bo</w:t>
      </w:r>
      <w:r>
        <w:rPr>
          <w:rFonts w:ascii="Tahoma" w:hAnsi="Tahoma" w:cs="Tahoma"/>
        </w:rPr>
        <w:t xml:space="preserve"> oddal naročilo in sklenil pogodbo za posamezni sklop </w:t>
      </w:r>
      <w:r w:rsidRPr="00703916">
        <w:rPr>
          <w:rFonts w:ascii="Tahoma" w:hAnsi="Tahoma" w:cs="Tahoma"/>
        </w:rPr>
        <w:t>s ponudnikom, ki bo</w:t>
      </w:r>
      <w:r>
        <w:rPr>
          <w:rFonts w:ascii="Tahoma" w:hAnsi="Tahoma" w:cs="Tahoma"/>
        </w:rPr>
        <w:t xml:space="preserve"> oddal cenovno najugodnejšo in dopustno </w:t>
      </w:r>
      <w:r w:rsidRPr="00703916">
        <w:rPr>
          <w:rFonts w:ascii="Tahoma" w:hAnsi="Tahoma" w:cs="Tahoma"/>
        </w:rPr>
        <w:t>ponudbo</w:t>
      </w:r>
      <w:r>
        <w:rPr>
          <w:rFonts w:ascii="Tahoma" w:hAnsi="Tahoma" w:cs="Tahoma"/>
        </w:rPr>
        <w:t>.</w:t>
      </w:r>
    </w:p>
    <w:p w14:paraId="5FBE9668" w14:textId="77777777" w:rsidR="00932664" w:rsidRDefault="00932664" w:rsidP="00932664">
      <w:pPr>
        <w:keepNext/>
        <w:keepLines/>
        <w:spacing w:after="0" w:line="240" w:lineRule="auto"/>
        <w:jc w:val="both"/>
        <w:rPr>
          <w:rFonts w:ascii="Tahoma" w:hAnsi="Tahoma" w:cs="Tahoma"/>
        </w:rPr>
      </w:pPr>
    </w:p>
    <w:p w14:paraId="2D9CF6D7" w14:textId="77777777" w:rsidR="00932664" w:rsidRDefault="00932664" w:rsidP="00932664">
      <w:pPr>
        <w:keepNext/>
        <w:keepLines/>
        <w:spacing w:after="0" w:line="240" w:lineRule="auto"/>
        <w:jc w:val="both"/>
        <w:rPr>
          <w:rFonts w:ascii="Tahoma" w:hAnsi="Tahoma" w:cs="Tahoma"/>
        </w:rPr>
      </w:pPr>
      <w:r w:rsidRPr="00703916">
        <w:rPr>
          <w:rFonts w:ascii="Tahoma" w:hAnsi="Tahoma" w:cs="Tahoma"/>
        </w:rPr>
        <w:t>Merilo za izbiro cenovno najugodnejšega ponudnika je</w:t>
      </w:r>
      <w:r>
        <w:rPr>
          <w:rFonts w:ascii="Tahoma" w:hAnsi="Tahoma" w:cs="Tahoma"/>
        </w:rPr>
        <w:t xml:space="preserve"> najnižja</w:t>
      </w:r>
      <w:r w:rsidRPr="00703916">
        <w:rPr>
          <w:rFonts w:ascii="Tahoma" w:hAnsi="Tahoma" w:cs="Tahoma"/>
        </w:rPr>
        <w:t xml:space="preserve"> ponudbena vrednost brez DDV</w:t>
      </w:r>
      <w:r>
        <w:rPr>
          <w:rFonts w:ascii="Tahoma" w:hAnsi="Tahoma" w:cs="Tahoma"/>
        </w:rPr>
        <w:t xml:space="preserve"> za posamezen sklop</w:t>
      </w:r>
      <w:r w:rsidRPr="00703916">
        <w:rPr>
          <w:rFonts w:ascii="Tahoma" w:hAnsi="Tahoma" w:cs="Tahoma"/>
        </w:rPr>
        <w:t xml:space="preserve">, </w:t>
      </w:r>
      <w:r>
        <w:rPr>
          <w:rFonts w:ascii="Tahoma" w:hAnsi="Tahoma" w:cs="Tahoma"/>
        </w:rPr>
        <w:t>ki jo bo ponudnik</w:t>
      </w:r>
      <w:r w:rsidRPr="009F0DF9">
        <w:rPr>
          <w:rFonts w:ascii="Tahoma" w:hAnsi="Tahoma" w:cs="Tahoma"/>
        </w:rPr>
        <w:t>, oddal</w:t>
      </w:r>
      <w:r>
        <w:rPr>
          <w:rFonts w:ascii="Tahoma" w:hAnsi="Tahoma" w:cs="Tahoma"/>
        </w:rPr>
        <w:t>,</w:t>
      </w:r>
      <w:r w:rsidRPr="00186EA1">
        <w:rPr>
          <w:rFonts w:ascii="Tahoma" w:hAnsi="Tahoma" w:cs="Tahoma"/>
        </w:rPr>
        <w:t xml:space="preserve"> ob izpolnjevanju vseh pogojev in zahtev naročnika, navedenih v razpisni dokumentaciji.</w:t>
      </w:r>
      <w:r w:rsidRPr="00871927">
        <w:rPr>
          <w:rFonts w:ascii="Tahoma" w:eastAsia="Times New Roman" w:hAnsi="Tahoma" w:cs="Tahoma"/>
          <w:lang w:eastAsia="sl-SI"/>
        </w:rPr>
        <w:t xml:space="preserve">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p>
    <w:p w14:paraId="73CF8467" w14:textId="77777777" w:rsidR="00474483" w:rsidRPr="00BA3F91" w:rsidRDefault="00474483" w:rsidP="008147C8">
      <w:pPr>
        <w:keepNext/>
        <w:keepLines/>
        <w:spacing w:after="0" w:line="240" w:lineRule="auto"/>
        <w:jc w:val="both"/>
        <w:rPr>
          <w:rFonts w:ascii="Tahoma" w:hAnsi="Tahoma" w:cs="Tahoma"/>
        </w:rPr>
      </w:pPr>
    </w:p>
    <w:p w14:paraId="098A144E" w14:textId="77777777" w:rsidR="00BB196B" w:rsidRPr="00BA3F91" w:rsidRDefault="00BB196B" w:rsidP="008147C8">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14:paraId="1139A50B" w14:textId="77777777" w:rsidR="00BB196B" w:rsidRPr="00BA3F91" w:rsidRDefault="00BB196B" w:rsidP="008147C8">
      <w:pPr>
        <w:keepNext/>
        <w:keepLines/>
        <w:spacing w:after="0" w:line="240" w:lineRule="auto"/>
        <w:ind w:left="360"/>
        <w:jc w:val="both"/>
        <w:rPr>
          <w:rFonts w:ascii="Tahoma" w:eastAsia="Times New Roman" w:hAnsi="Tahoma" w:cs="Tahoma"/>
          <w:b/>
          <w:lang w:eastAsia="sl-SI"/>
        </w:rPr>
      </w:pPr>
    </w:p>
    <w:p w14:paraId="6B7D4D04" w14:textId="77777777" w:rsidR="00BB196B" w:rsidRPr="00BA3F91" w:rsidRDefault="00BB196B" w:rsidP="008147C8">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14:paraId="4100913B" w14:textId="77777777" w:rsidR="00BB196B" w:rsidRPr="00BA3F91" w:rsidRDefault="00BB196B" w:rsidP="008147C8">
      <w:pPr>
        <w:keepNext/>
        <w:keepLines/>
        <w:spacing w:after="0" w:line="240" w:lineRule="auto"/>
        <w:jc w:val="both"/>
        <w:rPr>
          <w:rFonts w:ascii="Tahoma" w:eastAsia="Times New Roman" w:hAnsi="Tahoma" w:cs="Tahoma"/>
          <w:b/>
          <w:lang w:eastAsia="sl-SI"/>
        </w:rPr>
      </w:pPr>
    </w:p>
    <w:p w14:paraId="4DD06B29" w14:textId="77777777" w:rsidR="00A0132C" w:rsidRPr="00C12E3B" w:rsidRDefault="00A0132C" w:rsidP="008147C8">
      <w:pPr>
        <w:keepNext/>
        <w:keepLines/>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w:t>
      </w:r>
    </w:p>
    <w:p w14:paraId="4FABDEDB" w14:textId="77777777" w:rsidR="00A0132C" w:rsidRPr="00C12E3B" w:rsidRDefault="00A0132C" w:rsidP="008147C8">
      <w:pPr>
        <w:keepNext/>
        <w:keepLines/>
        <w:spacing w:after="0" w:line="240" w:lineRule="auto"/>
        <w:jc w:val="both"/>
        <w:rPr>
          <w:rFonts w:ascii="Tahoma" w:hAnsi="Tahoma" w:cs="Tahoma"/>
          <w:lang w:val="x-none"/>
        </w:rPr>
      </w:pPr>
    </w:p>
    <w:p w14:paraId="0F916508" w14:textId="77777777" w:rsidR="00A0132C" w:rsidRPr="00C12E3B" w:rsidRDefault="00A0132C" w:rsidP="008147C8">
      <w:pPr>
        <w:keepNext/>
        <w:keepLines/>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4"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57DDA5D8" w14:textId="77777777" w:rsidR="00A0132C" w:rsidRPr="00C12E3B" w:rsidRDefault="00A0132C" w:rsidP="008147C8">
      <w:pPr>
        <w:keepNext/>
        <w:keepLines/>
        <w:spacing w:after="0" w:line="240" w:lineRule="auto"/>
        <w:jc w:val="both"/>
        <w:rPr>
          <w:rFonts w:ascii="Tahoma" w:hAnsi="Tahoma" w:cs="Tahoma"/>
          <w:lang w:val="x-none"/>
        </w:rPr>
      </w:pPr>
    </w:p>
    <w:p w14:paraId="6D302350" w14:textId="77777777" w:rsidR="00A0132C" w:rsidRPr="00C12E3B" w:rsidRDefault="00A0132C" w:rsidP="008147C8">
      <w:pPr>
        <w:keepNext/>
        <w:keepLines/>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odl.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6AC797B7"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061437CD" w14:textId="700CC30B"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5"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874DF0">
        <w:rPr>
          <w:rFonts w:ascii="Tahoma" w:eastAsia="Times New Roman" w:hAnsi="Tahoma" w:cs="Tahoma"/>
          <w:b/>
          <w:bCs/>
          <w:lang w:eastAsia="sl-SI"/>
        </w:rPr>
        <w:t>3. 3</w:t>
      </w:r>
      <w:r w:rsidR="00874DF0" w:rsidRPr="00FB1BBD">
        <w:rPr>
          <w:rFonts w:ascii="Tahoma" w:eastAsia="Times New Roman" w:hAnsi="Tahoma" w:cs="Tahoma"/>
          <w:b/>
          <w:bCs/>
          <w:lang w:eastAsia="sl-SI"/>
        </w:rPr>
        <w:t>. 202</w:t>
      </w:r>
      <w:r w:rsidR="00874DF0">
        <w:rPr>
          <w:rFonts w:ascii="Tahoma" w:eastAsia="Times New Roman" w:hAnsi="Tahoma" w:cs="Tahoma"/>
          <w:b/>
          <w:bCs/>
          <w:lang w:eastAsia="sl-SI"/>
        </w:rPr>
        <w:t>6</w:t>
      </w:r>
      <w:r w:rsidR="00874DF0"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50AD71BD"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28F13754"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8E458EC"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7B34338B"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1CAA4539"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4B2E5A92" w14:textId="77777777" w:rsidR="00A0132C" w:rsidRPr="004C149C" w:rsidRDefault="00A0132C" w:rsidP="008147C8">
      <w:pPr>
        <w:keepNext/>
        <w:keepLines/>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6"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4C557C17" w14:textId="77777777" w:rsidR="00A0132C" w:rsidRPr="004C149C" w:rsidRDefault="00A0132C" w:rsidP="008147C8">
      <w:pPr>
        <w:keepNext/>
        <w:keepLines/>
        <w:spacing w:after="0" w:line="240" w:lineRule="auto"/>
        <w:jc w:val="both"/>
        <w:rPr>
          <w:rFonts w:ascii="Tahoma" w:eastAsia="Times New Roman" w:hAnsi="Tahoma" w:cs="Tahoma"/>
          <w:b/>
          <w:lang w:eastAsia="sl-SI"/>
        </w:rPr>
      </w:pPr>
    </w:p>
    <w:p w14:paraId="06864B29" w14:textId="77777777" w:rsidR="00A0132C" w:rsidRPr="004C149C" w:rsidRDefault="00A0132C" w:rsidP="008147C8">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68FE1E56"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77DEBD27"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6</w:t>
      </w:r>
      <w:r w:rsidRPr="004C149C">
        <w:rPr>
          <w:rFonts w:ascii="Tahoma" w:eastAsia="Times New Roman" w:hAnsi="Tahoma" w:cs="Tahoma"/>
          <w:lang w:eastAsia="sl-SI"/>
        </w:rPr>
        <w:t>.3.  razpisne dokumentacije.</w:t>
      </w:r>
    </w:p>
    <w:p w14:paraId="370B814C" w14:textId="77777777" w:rsidR="00A0132C" w:rsidRPr="004C149C" w:rsidRDefault="00A0132C" w:rsidP="008147C8">
      <w:pPr>
        <w:keepNext/>
        <w:keepLines/>
        <w:spacing w:after="0" w:line="240" w:lineRule="auto"/>
        <w:jc w:val="both"/>
        <w:rPr>
          <w:rFonts w:ascii="Tahoma" w:eastAsia="Times New Roman" w:hAnsi="Tahoma" w:cs="Tahoma"/>
          <w:b/>
          <w:lang w:eastAsia="sl-SI"/>
        </w:rPr>
      </w:pPr>
    </w:p>
    <w:p w14:paraId="4F6C0B76"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7F009950"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55067E09" w14:textId="77777777" w:rsidR="00A0132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Sestavni del razpisne dokumentacije so tudi vse morebitne spremembe, dopolnitve in popravki razpisne dokumentacije ter pojasnila in odgovori na vprašanja ponudnikov, objavljena na portalu javnih naročil kjer je objavljena razpisna dokumentacija, ki jih morajo ponudniki upoštevati pri pripravi ponudbene dokumentacije.</w:t>
      </w:r>
    </w:p>
    <w:p w14:paraId="53690A12"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7FB43EC9" w14:textId="77777777" w:rsidR="00A0132C" w:rsidRPr="004C149C" w:rsidRDefault="00A0132C" w:rsidP="008147C8">
      <w:pPr>
        <w:keepNext/>
        <w:keepLines/>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40D99497" w14:textId="77777777" w:rsidR="00A0132C" w:rsidRPr="004C149C" w:rsidRDefault="00A0132C" w:rsidP="008147C8">
      <w:pPr>
        <w:keepNext/>
        <w:keepLines/>
        <w:spacing w:after="0" w:line="240" w:lineRule="auto"/>
        <w:jc w:val="both"/>
        <w:rPr>
          <w:rFonts w:ascii="Tahoma" w:eastAsia="Times New Roman" w:hAnsi="Tahoma" w:cs="Tahoma"/>
          <w:lang w:val="x-none" w:eastAsia="sl-SI"/>
        </w:rPr>
      </w:pPr>
    </w:p>
    <w:p w14:paraId="76262A29" w14:textId="77777777" w:rsidR="00A0132C" w:rsidRPr="004C149C" w:rsidRDefault="00A0132C" w:rsidP="008147C8">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312C67C6"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0F95DA98" w14:textId="77777777" w:rsidR="00A0132C" w:rsidRPr="004C149C" w:rsidRDefault="00A0132C" w:rsidP="008147C8">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02EFAD86" w14:textId="77777777" w:rsidR="00A0132C" w:rsidRPr="00561C26" w:rsidRDefault="00A0132C" w:rsidP="008147C8">
      <w:pPr>
        <w:keepNext/>
        <w:keepLines/>
        <w:spacing w:after="0" w:line="240" w:lineRule="auto"/>
        <w:jc w:val="both"/>
        <w:rPr>
          <w:rFonts w:ascii="Tahoma" w:hAnsi="Tahoma" w:cs="Tahoma"/>
        </w:rPr>
      </w:pPr>
    </w:p>
    <w:p w14:paraId="3FE098EA" w14:textId="77777777" w:rsidR="00A0132C" w:rsidRPr="00FB1C52" w:rsidRDefault="00A0132C" w:rsidP="008147C8">
      <w:pPr>
        <w:keepNext/>
        <w:keepLines/>
        <w:numPr>
          <w:ilvl w:val="0"/>
          <w:numId w:val="22"/>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26571B6F" w14:textId="77777777" w:rsidR="00A0132C" w:rsidRPr="001538FD" w:rsidRDefault="00A0132C" w:rsidP="008147C8">
      <w:pPr>
        <w:keepNext/>
        <w:keepLines/>
        <w:spacing w:after="0" w:line="240" w:lineRule="auto"/>
        <w:jc w:val="both"/>
        <w:rPr>
          <w:rFonts w:ascii="Tahoma" w:hAnsi="Tahoma" w:cs="Tahoma"/>
        </w:rPr>
      </w:pPr>
    </w:p>
    <w:p w14:paraId="76C4344F" w14:textId="77777777" w:rsidR="00A0132C" w:rsidRPr="00561C26" w:rsidRDefault="00A0132C" w:rsidP="008147C8">
      <w:pPr>
        <w:keepNext/>
        <w:keepLines/>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6017A35F" w14:textId="77777777" w:rsidR="00A0132C" w:rsidRPr="00BA3F91" w:rsidRDefault="00A0132C" w:rsidP="008147C8">
      <w:pPr>
        <w:keepNext/>
        <w:keepLines/>
        <w:spacing w:after="0" w:line="240" w:lineRule="auto"/>
        <w:ind w:left="1080"/>
        <w:jc w:val="both"/>
        <w:rPr>
          <w:rFonts w:ascii="Tahoma" w:eastAsia="Times New Roman" w:hAnsi="Tahoma" w:cs="Tahoma"/>
          <w:b/>
          <w:lang w:eastAsia="sl-SI"/>
        </w:rPr>
      </w:pPr>
    </w:p>
    <w:p w14:paraId="05E36A47" w14:textId="77777777" w:rsidR="00A0132C" w:rsidRPr="003346EC" w:rsidRDefault="00A0132C" w:rsidP="008147C8">
      <w:pPr>
        <w:keepNext/>
        <w:keepLines/>
        <w:numPr>
          <w:ilvl w:val="0"/>
          <w:numId w:val="22"/>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0070D574" w14:textId="77777777" w:rsidR="00A0132C" w:rsidRDefault="00A0132C" w:rsidP="008147C8">
      <w:pPr>
        <w:keepNext/>
        <w:keepLines/>
        <w:spacing w:after="0" w:line="240" w:lineRule="auto"/>
        <w:jc w:val="both"/>
        <w:rPr>
          <w:rFonts w:ascii="Tahoma" w:hAnsi="Tahoma" w:cs="Tahoma"/>
        </w:rPr>
      </w:pPr>
    </w:p>
    <w:p w14:paraId="03B96456" w14:textId="317D1670" w:rsidR="00A0132C" w:rsidRPr="001214A7" w:rsidRDefault="00474483" w:rsidP="008147C8">
      <w:pPr>
        <w:keepNext/>
        <w:keepLines/>
        <w:tabs>
          <w:tab w:val="left" w:pos="2694"/>
          <w:tab w:val="left" w:pos="2977"/>
        </w:tabs>
        <w:spacing w:after="0" w:line="240" w:lineRule="auto"/>
        <w:ind w:right="1"/>
        <w:jc w:val="both"/>
        <w:rPr>
          <w:rFonts w:ascii="Tahoma" w:eastAsia="Times New Roman" w:hAnsi="Tahoma" w:cs="Tahoma"/>
          <w:lang w:eastAsia="sl-SI"/>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za posamezni sklop.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PREDRAČUNA« v pdf. obliki/formatu za vse sklope, za katere oddaja ponudbo. »Skupna ponudbena vrednost« za posamezni sklop, ki bo vpisana v istoimenski razdelek in dokument (Priloga »POVZETEK PREDRAČUNA), ki bo naložen kot predračun v del »Predračun«, bosta razvidna in dostopna na javnem odpiranju ponudb</w:t>
      </w:r>
      <w:r w:rsidR="00A0132C" w:rsidRPr="001214A7">
        <w:rPr>
          <w:rFonts w:ascii="Tahoma" w:eastAsia="Times New Roman" w:hAnsi="Tahoma" w:cs="Tahoma"/>
          <w:lang w:eastAsia="sl-SI"/>
        </w:rPr>
        <w:t xml:space="preserve">. </w:t>
      </w:r>
    </w:p>
    <w:p w14:paraId="7A4AFCA0" w14:textId="77777777" w:rsidR="00A0132C" w:rsidRPr="001214A7" w:rsidRDefault="00A0132C" w:rsidP="008147C8">
      <w:pPr>
        <w:keepNext/>
        <w:keepLines/>
        <w:tabs>
          <w:tab w:val="left" w:pos="2694"/>
          <w:tab w:val="left" w:pos="2977"/>
        </w:tabs>
        <w:spacing w:after="0" w:line="240" w:lineRule="auto"/>
        <w:ind w:right="1"/>
        <w:rPr>
          <w:rFonts w:ascii="Tahoma" w:eastAsia="Times New Roman" w:hAnsi="Tahoma" w:cs="Tahoma"/>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A0132C" w:rsidRPr="001214A7" w14:paraId="56AE9977" w14:textId="77777777" w:rsidTr="007C2EDF">
        <w:tc>
          <w:tcPr>
            <w:tcW w:w="9142" w:type="dxa"/>
          </w:tcPr>
          <w:p w14:paraId="29CA731B" w14:textId="77777777" w:rsidR="00A0132C" w:rsidRPr="001214A7" w:rsidRDefault="00A0132C" w:rsidP="008147C8">
            <w:pPr>
              <w:keepNext/>
              <w:keepLines/>
              <w:tabs>
                <w:tab w:val="left" w:pos="2694"/>
                <w:tab w:val="left" w:pos="2977"/>
              </w:tabs>
              <w:spacing w:after="0" w:line="240" w:lineRule="auto"/>
              <w:ind w:right="1"/>
              <w:rPr>
                <w:rFonts w:ascii="Tahoma" w:eastAsia="Times New Roman" w:hAnsi="Tahoma" w:cs="Tahoma"/>
                <w:b/>
                <w:i/>
                <w:lang w:eastAsia="sl-SI"/>
              </w:rPr>
            </w:pPr>
            <w:r w:rsidRPr="001214A7">
              <w:rPr>
                <w:rFonts w:ascii="Tahoma" w:eastAsia="Times New Roman" w:hAnsi="Tahoma" w:cs="Tahoma"/>
                <w:lang w:eastAsia="sl-SI"/>
              </w:rPr>
              <w:t>POVZETEK PREDRAČUNA</w:t>
            </w:r>
          </w:p>
        </w:tc>
      </w:tr>
    </w:tbl>
    <w:p w14:paraId="03424F17" w14:textId="77777777" w:rsidR="00A0132C" w:rsidRPr="001214A7" w:rsidRDefault="00A0132C" w:rsidP="008147C8">
      <w:pPr>
        <w:keepNext/>
        <w:keepLines/>
        <w:tabs>
          <w:tab w:val="left" w:pos="2694"/>
          <w:tab w:val="left" w:pos="2977"/>
        </w:tabs>
        <w:spacing w:after="0" w:line="240" w:lineRule="auto"/>
        <w:ind w:right="1"/>
        <w:rPr>
          <w:rFonts w:ascii="Tahoma" w:eastAsia="Times New Roman" w:hAnsi="Tahoma" w:cs="Tahoma"/>
          <w:b/>
          <w:lang w:eastAsia="sl-SI"/>
        </w:rPr>
      </w:pPr>
    </w:p>
    <w:p w14:paraId="21E0C534" w14:textId="355C68EC" w:rsidR="00A0132C" w:rsidRPr="001214A7" w:rsidRDefault="00474483" w:rsidP="008147C8">
      <w:pPr>
        <w:keepNext/>
        <w:keepLines/>
        <w:tabs>
          <w:tab w:val="left" w:pos="2694"/>
          <w:tab w:val="left" w:pos="2977"/>
        </w:tabs>
        <w:spacing w:after="0" w:line="240" w:lineRule="auto"/>
        <w:ind w:right="1"/>
        <w:jc w:val="both"/>
        <w:rPr>
          <w:rFonts w:ascii="Tahoma" w:eastAsia="Times New Roman" w:hAnsi="Tahoma" w:cs="Tahoma"/>
          <w:lang w:eastAsia="sl-SI"/>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popisom blaga</w:t>
      </w:r>
      <w:r w:rsidRPr="00535F65">
        <w:rPr>
          <w:rFonts w:ascii="Tahoma" w:hAnsi="Tahoma" w:cs="Tahoma"/>
        </w:rPr>
        <w:t xml:space="preserve"> v pdf. format (Priloga 2 za posamezni sklop, za katerega je ponudnik oddal ponudbo) - naloženim v razdelek »Dokumenti«, del »Ostale priloge«, kot veljavni štejejo podatki ponudbenega predračuna v pdf. format (Priloga 2 za posamezni sklop, za katerega je ponudnik oddal ponudbo), ki je predložen v razdelku »Dokumenti«, del »Ostale priloge«</w:t>
      </w:r>
      <w:r w:rsidR="00A0132C" w:rsidRPr="001214A7">
        <w:rPr>
          <w:rFonts w:ascii="Tahoma" w:eastAsia="Times New Roman" w:hAnsi="Tahoma" w:cs="Tahoma"/>
          <w:lang w:eastAsia="sl-SI"/>
        </w:rPr>
        <w:t>.</w:t>
      </w:r>
    </w:p>
    <w:p w14:paraId="46FA16F0" w14:textId="77777777" w:rsidR="00A0132C" w:rsidRPr="00535F65" w:rsidRDefault="00A0132C" w:rsidP="008147C8">
      <w:pPr>
        <w:keepNext/>
        <w:keepLines/>
        <w:spacing w:after="0" w:line="240" w:lineRule="auto"/>
        <w:jc w:val="both"/>
        <w:rPr>
          <w:rFonts w:ascii="Tahoma" w:hAnsi="Tahoma" w:cs="Tahoma"/>
        </w:rPr>
      </w:pPr>
    </w:p>
    <w:p w14:paraId="034EC4C4" w14:textId="77777777" w:rsidR="00A0132C" w:rsidRPr="00BA3F91" w:rsidRDefault="00A0132C" w:rsidP="008147C8">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blaga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7FDF42EE" w14:textId="77777777" w:rsidR="00A0132C" w:rsidRPr="00453AD4" w:rsidRDefault="00A0132C" w:rsidP="008147C8">
      <w:pPr>
        <w:keepNext/>
        <w:keepLines/>
        <w:spacing w:after="0" w:line="240" w:lineRule="auto"/>
        <w:jc w:val="both"/>
        <w:rPr>
          <w:rFonts w:ascii="Tahoma" w:eastAsia="Times New Roman" w:hAnsi="Tahoma" w:cs="Tahoma"/>
          <w:sz w:val="20"/>
          <w:szCs w:val="20"/>
          <w:lang w:eastAsia="sl-SI"/>
        </w:rPr>
      </w:pPr>
    </w:p>
    <w:p w14:paraId="3317995A" w14:textId="77777777" w:rsidR="00A0132C" w:rsidRPr="00453AD4" w:rsidRDefault="00A0132C" w:rsidP="008147C8">
      <w:pPr>
        <w:keepNext/>
        <w:keepLines/>
        <w:numPr>
          <w:ilvl w:val="0"/>
          <w:numId w:val="22"/>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2B62EA0A" w14:textId="77777777" w:rsidR="00A0132C" w:rsidRDefault="00A0132C" w:rsidP="008147C8">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132C" w:rsidRPr="00BA3F91" w14:paraId="391A5AA1" w14:textId="77777777" w:rsidTr="007C2EDF">
        <w:tc>
          <w:tcPr>
            <w:tcW w:w="9424" w:type="dxa"/>
            <w:tcBorders>
              <w:top w:val="single" w:sz="4" w:space="0" w:color="auto"/>
              <w:bottom w:val="single" w:sz="4" w:space="0" w:color="auto"/>
            </w:tcBorders>
          </w:tcPr>
          <w:p w14:paraId="0CB93B08" w14:textId="77777777" w:rsidR="00A0132C" w:rsidRPr="00BA3F91" w:rsidRDefault="00A0132C" w:rsidP="008147C8">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lastRenderedPageBreak/>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43139939" w14:textId="77777777" w:rsidR="00A0132C" w:rsidRDefault="00A0132C" w:rsidP="008147C8">
      <w:pPr>
        <w:keepNext/>
        <w:keepLines/>
        <w:spacing w:after="0" w:line="240" w:lineRule="auto"/>
        <w:jc w:val="both"/>
        <w:rPr>
          <w:rFonts w:ascii="Tahoma" w:eastAsia="Times New Roman" w:hAnsi="Tahoma" w:cs="Tahoma"/>
          <w:sz w:val="20"/>
          <w:szCs w:val="20"/>
          <w:lang w:eastAsia="sl-SI"/>
        </w:rPr>
      </w:pPr>
    </w:p>
    <w:p w14:paraId="61E9E52A" w14:textId="5967B93A" w:rsidR="00A0132C" w:rsidRDefault="00474483" w:rsidP="008147C8">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r w:rsidR="00A0132C" w:rsidRPr="00303200">
        <w:rPr>
          <w:rFonts w:ascii="Tahoma" w:eastAsia="Times New Roman" w:hAnsi="Tahoma" w:cs="Tahoma"/>
          <w:b/>
          <w:lang w:eastAsia="sl-SI"/>
        </w:rPr>
        <w:t>.</w:t>
      </w:r>
    </w:p>
    <w:p w14:paraId="461DFCE8" w14:textId="77777777" w:rsidR="00A0132C" w:rsidRPr="00453AD4" w:rsidRDefault="00A0132C" w:rsidP="008147C8">
      <w:pPr>
        <w:keepNext/>
        <w:keepLines/>
        <w:spacing w:after="0" w:line="240" w:lineRule="auto"/>
        <w:jc w:val="both"/>
        <w:rPr>
          <w:rFonts w:ascii="Tahoma" w:eastAsia="Times New Roman" w:hAnsi="Tahoma" w:cs="Tahoma"/>
          <w:sz w:val="20"/>
          <w:szCs w:val="20"/>
          <w:lang w:eastAsia="sl-SI"/>
        </w:rPr>
      </w:pPr>
    </w:p>
    <w:p w14:paraId="077C1ECF" w14:textId="77777777" w:rsidR="00A0132C" w:rsidRDefault="00A0132C" w:rsidP="008147C8">
      <w:pPr>
        <w:keepNext/>
        <w:keepLines/>
        <w:numPr>
          <w:ilvl w:val="0"/>
          <w:numId w:val="22"/>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3FB6AC76" w14:textId="77777777" w:rsidR="00A0132C" w:rsidRDefault="00A0132C" w:rsidP="008147C8">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132C" w:rsidRPr="00552945" w14:paraId="360BF797" w14:textId="77777777" w:rsidTr="007C2EDF">
        <w:tc>
          <w:tcPr>
            <w:tcW w:w="9424" w:type="dxa"/>
            <w:tcBorders>
              <w:top w:val="single" w:sz="4" w:space="0" w:color="auto"/>
              <w:bottom w:val="single" w:sz="4" w:space="0" w:color="auto"/>
            </w:tcBorders>
          </w:tcPr>
          <w:p w14:paraId="5E030CB9" w14:textId="77777777" w:rsidR="00A0132C" w:rsidRPr="00552945" w:rsidRDefault="00A0132C" w:rsidP="008147C8">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0426224B" w14:textId="77777777" w:rsidR="00A0132C" w:rsidRPr="00552945" w:rsidRDefault="00A0132C" w:rsidP="008147C8">
      <w:pPr>
        <w:keepNext/>
        <w:keepLines/>
        <w:spacing w:after="0" w:line="240" w:lineRule="auto"/>
        <w:jc w:val="both"/>
        <w:rPr>
          <w:rFonts w:ascii="Tahoma" w:eastAsia="Times New Roman" w:hAnsi="Tahoma" w:cs="Tahoma"/>
          <w:sz w:val="20"/>
          <w:szCs w:val="20"/>
          <w:lang w:eastAsia="sl-SI"/>
        </w:rPr>
      </w:pPr>
    </w:p>
    <w:p w14:paraId="45FE40D5" w14:textId="4DC9E8E2" w:rsidR="00A0132C" w:rsidRPr="00552945" w:rsidRDefault="00474483" w:rsidP="008147C8">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w:t>
      </w:r>
      <w:r>
        <w:rPr>
          <w:rFonts w:ascii="Tahoma" w:eastAsia="Times New Roman" w:hAnsi="Tahoma" w:cs="Tahoma"/>
          <w:b/>
          <w:lang w:eastAsia="sl-SI"/>
        </w:rPr>
        <w:t>jav</w:t>
      </w:r>
      <w:r w:rsidRPr="008731A7">
        <w:rPr>
          <w:rFonts w:ascii="Tahoma" w:eastAsia="Times New Roman" w:hAnsi="Tahoma" w:cs="Tahoma"/>
          <w:b/>
          <w:lang w:eastAsia="sl-SI"/>
        </w:rPr>
        <w:t>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r w:rsidR="00A0132C" w:rsidRPr="00552945">
        <w:rPr>
          <w:rFonts w:ascii="Tahoma" w:eastAsia="Times New Roman" w:hAnsi="Tahoma" w:cs="Tahoma"/>
          <w:lang w:eastAsia="sl-SI"/>
        </w:rPr>
        <w:t>.</w:t>
      </w:r>
    </w:p>
    <w:p w14:paraId="4609FDF3" w14:textId="77777777" w:rsidR="00A0132C" w:rsidRPr="00552945" w:rsidRDefault="00A0132C" w:rsidP="008147C8">
      <w:pPr>
        <w:keepNext/>
        <w:keepLines/>
        <w:spacing w:after="0" w:line="240" w:lineRule="auto"/>
        <w:jc w:val="both"/>
        <w:rPr>
          <w:rFonts w:ascii="Tahoma" w:eastAsia="Times New Roman" w:hAnsi="Tahoma" w:cs="Tahoma"/>
          <w:lang w:eastAsia="sl-SI"/>
        </w:rPr>
      </w:pPr>
    </w:p>
    <w:p w14:paraId="08603390" w14:textId="77777777" w:rsidR="00A0132C" w:rsidRPr="00552945" w:rsidRDefault="00A0132C" w:rsidP="008147C8">
      <w:pPr>
        <w:keepNext/>
        <w:keepLines/>
        <w:numPr>
          <w:ilvl w:val="0"/>
          <w:numId w:val="22"/>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6DA6DE72" w14:textId="77777777" w:rsidR="00A0132C" w:rsidRPr="00552945" w:rsidRDefault="00A0132C" w:rsidP="008147C8">
      <w:pPr>
        <w:keepNext/>
        <w:keepLines/>
        <w:spacing w:after="0" w:line="240" w:lineRule="auto"/>
        <w:jc w:val="both"/>
        <w:rPr>
          <w:rFonts w:ascii="Tahoma" w:eastAsia="Times New Roman" w:hAnsi="Tahoma" w:cs="Tahoma"/>
          <w:b/>
          <w:lang w:eastAsia="sl-SI"/>
        </w:rPr>
      </w:pPr>
    </w:p>
    <w:p w14:paraId="35B0B207" w14:textId="77777777" w:rsidR="00A0132C" w:rsidRPr="00552945" w:rsidRDefault="00A0132C" w:rsidP="008147C8">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blaga</w:t>
      </w:r>
      <w:r w:rsidRPr="00552945">
        <w:rPr>
          <w:rFonts w:ascii="Tahoma" w:eastAsia="Times New Roman" w:hAnsi="Tahoma" w:cs="Tahoma"/>
          <w:lang w:eastAsia="sl-SI"/>
        </w:rPr>
        <w:t>.</w:t>
      </w:r>
    </w:p>
    <w:p w14:paraId="56AA7EB3" w14:textId="77777777" w:rsidR="00A0132C" w:rsidRPr="00552945" w:rsidRDefault="00A0132C" w:rsidP="008147C8">
      <w:pPr>
        <w:keepNext/>
        <w:keepLines/>
        <w:spacing w:after="0" w:line="240" w:lineRule="auto"/>
        <w:jc w:val="both"/>
        <w:rPr>
          <w:rFonts w:ascii="Tahoma" w:eastAsia="Times New Roman" w:hAnsi="Tahoma" w:cs="Tahoma"/>
          <w:lang w:eastAsia="sl-SI"/>
        </w:rPr>
      </w:pPr>
    </w:p>
    <w:p w14:paraId="65CB6FCB" w14:textId="77777777" w:rsidR="00A0132C" w:rsidRPr="00552945" w:rsidRDefault="00A0132C" w:rsidP="008147C8">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blaga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488CA59F"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56BAADA9"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V primeru razhajanj med podatki v Povzetku predračuna – naloženim v razdelek »Predračun« in celotnim predračunom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blaga</w:t>
      </w:r>
      <w:r w:rsidRPr="004C149C">
        <w:rPr>
          <w:rFonts w:ascii="Tahoma" w:eastAsia="Times New Roman" w:hAnsi="Tahoma" w:cs="Tahoma"/>
          <w:lang w:eastAsia="sl-SI"/>
        </w:rPr>
        <w:t xml:space="preserve">, naloženim v razdelek »Druge priloge«. </w:t>
      </w:r>
    </w:p>
    <w:p w14:paraId="52A5119F" w14:textId="77777777" w:rsidR="00A0132C" w:rsidRPr="004C149C" w:rsidRDefault="00A0132C" w:rsidP="008147C8">
      <w:pPr>
        <w:keepNext/>
        <w:keepLines/>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132C" w:rsidRPr="004C149C" w14:paraId="4908D998" w14:textId="77777777" w:rsidTr="007C2EDF">
        <w:tc>
          <w:tcPr>
            <w:tcW w:w="7865" w:type="dxa"/>
            <w:tcBorders>
              <w:top w:val="single" w:sz="4" w:space="0" w:color="auto"/>
              <w:bottom w:val="single" w:sz="4" w:space="0" w:color="auto"/>
            </w:tcBorders>
          </w:tcPr>
          <w:p w14:paraId="21A1E9D0"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5B939D5D" w14:textId="77777777" w:rsidR="00A0132C" w:rsidRPr="004C149C" w:rsidRDefault="00A0132C" w:rsidP="008147C8">
            <w:pPr>
              <w:keepNext/>
              <w:keepLines/>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739069C4"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06368456" w14:textId="77777777" w:rsidR="00A0132C" w:rsidRPr="004C149C" w:rsidRDefault="00A0132C" w:rsidP="008147C8">
      <w:pPr>
        <w:keepNext/>
        <w:keepLines/>
        <w:spacing w:after="0" w:line="240" w:lineRule="auto"/>
        <w:jc w:val="both"/>
        <w:rPr>
          <w:rFonts w:ascii="Tahoma" w:eastAsia="Times New Roman" w:hAnsi="Tahoma" w:cs="Tahoma"/>
          <w:lang w:eastAsia="sl-SI"/>
        </w:rPr>
      </w:pPr>
    </w:p>
    <w:p w14:paraId="747F7BBB" w14:textId="77777777" w:rsidR="00A0132C" w:rsidRPr="004C149C" w:rsidRDefault="00A0132C" w:rsidP="008147C8">
      <w:pPr>
        <w:keepNext/>
        <w:keepLines/>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59BAA061" w14:textId="77777777" w:rsidR="00A0132C" w:rsidRPr="004C149C" w:rsidRDefault="00A0132C" w:rsidP="008147C8">
      <w:pPr>
        <w:keepNext/>
        <w:keepLines/>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A0132C" w:rsidRPr="004C149C" w14:paraId="2F2928E6" w14:textId="77777777" w:rsidTr="007C2EDF">
        <w:tc>
          <w:tcPr>
            <w:tcW w:w="7865" w:type="dxa"/>
            <w:tcBorders>
              <w:top w:val="single" w:sz="4" w:space="0" w:color="auto"/>
              <w:bottom w:val="single" w:sz="4" w:space="0" w:color="auto"/>
            </w:tcBorders>
          </w:tcPr>
          <w:p w14:paraId="67A7955C"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BLAGA</w:t>
            </w:r>
          </w:p>
        </w:tc>
        <w:tc>
          <w:tcPr>
            <w:tcW w:w="1559" w:type="dxa"/>
            <w:tcBorders>
              <w:top w:val="single" w:sz="4" w:space="0" w:color="auto"/>
              <w:bottom w:val="single" w:sz="4" w:space="0" w:color="auto"/>
            </w:tcBorders>
          </w:tcPr>
          <w:p w14:paraId="2319C862" w14:textId="77777777" w:rsidR="00A0132C" w:rsidRPr="004C149C" w:rsidRDefault="00A0132C" w:rsidP="008147C8">
            <w:pPr>
              <w:keepNext/>
              <w:keepLines/>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5912DC77" w14:textId="7C016352" w:rsidR="00A0132C" w:rsidRDefault="00A0132C" w:rsidP="008147C8">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blaga </w:t>
      </w:r>
      <w:r w:rsidRPr="00AE2066">
        <w:rPr>
          <w:rFonts w:ascii="Tahoma" w:eastAsia="Times New Roman" w:hAnsi="Tahoma" w:cs="Tahoma"/>
          <w:lang w:eastAsia="sl-SI"/>
        </w:rPr>
        <w:t xml:space="preserve">je k razpisni dokumentaciji priložen v excel formatu. Ponudnik ga izpolni, </w:t>
      </w:r>
      <w:r w:rsidR="00932664">
        <w:rPr>
          <w:rFonts w:ascii="Tahoma" w:eastAsia="Times New Roman" w:hAnsi="Tahoma" w:cs="Tahoma"/>
          <w:lang w:eastAsia="sl-SI"/>
        </w:rPr>
        <w:t>natisne</w:t>
      </w:r>
      <w:r w:rsidRPr="00AE2066">
        <w:rPr>
          <w:rFonts w:ascii="Tahoma" w:eastAsia="Times New Roman" w:hAnsi="Tahoma" w:cs="Tahoma"/>
          <w:lang w:eastAsia="sl-SI"/>
        </w:rPr>
        <w:t xml:space="preserve"> in v pisni obliki podpiše in žigosa na strani rekapitulacije za celotno javno naročilo ter ga priloži za prilogo 2 v pdf.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popisa blaga</w:t>
      </w:r>
      <w:r w:rsidRPr="00C97A1F">
        <w:rPr>
          <w:rFonts w:ascii="Tahoma" w:eastAsia="Times New Roman" w:hAnsi="Tahoma" w:cs="Tahoma"/>
          <w:lang w:eastAsia="sl-SI"/>
        </w:rPr>
        <w:t xml:space="preserve"> mora biti priložen tudi v excel formatu.</w:t>
      </w:r>
    </w:p>
    <w:p w14:paraId="43A0A410" w14:textId="77777777" w:rsidR="00A0132C" w:rsidRPr="004C149C" w:rsidRDefault="00A0132C" w:rsidP="008147C8">
      <w:pPr>
        <w:keepNext/>
        <w:keepLines/>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A0132C" w:rsidRPr="00552945" w14:paraId="5511EB48" w14:textId="77777777" w:rsidTr="007C2EDF">
        <w:tc>
          <w:tcPr>
            <w:tcW w:w="6232" w:type="dxa"/>
          </w:tcPr>
          <w:p w14:paraId="04C2C3B2" w14:textId="77777777" w:rsidR="00A0132C" w:rsidRPr="00552945" w:rsidRDefault="00A0132C" w:rsidP="008147C8">
            <w:pPr>
              <w:keepNext/>
              <w:keepLines/>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3EDA3AE3" w14:textId="77777777" w:rsidR="00A0132C" w:rsidRPr="00552945" w:rsidRDefault="00A0132C" w:rsidP="008147C8">
            <w:pPr>
              <w:keepNext/>
              <w:keepLines/>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2B7C1AAD" w14:textId="77777777" w:rsidR="00A0132C" w:rsidRPr="00AC38AC" w:rsidRDefault="00A0132C" w:rsidP="008147C8">
      <w:pPr>
        <w:keepNext/>
        <w:keepLines/>
        <w:spacing w:after="0" w:line="240" w:lineRule="auto"/>
        <w:jc w:val="both"/>
        <w:rPr>
          <w:rFonts w:ascii="Tahoma" w:hAnsi="Tahoma" w:cs="Tahoma"/>
        </w:rPr>
      </w:pPr>
      <w:r w:rsidRPr="00AC38AC">
        <w:rPr>
          <w:rFonts w:ascii="Tahoma" w:hAnsi="Tahoma" w:cs="Tahoma"/>
        </w:rPr>
        <w:lastRenderedPageBreak/>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53181971" w14:textId="77777777" w:rsidR="00A0132C" w:rsidRPr="004C149C" w:rsidRDefault="00A0132C" w:rsidP="008147C8">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7BB1327B" w14:textId="77777777" w:rsidTr="007C2EDF">
        <w:tc>
          <w:tcPr>
            <w:tcW w:w="7867" w:type="dxa"/>
          </w:tcPr>
          <w:p w14:paraId="5E94DF89"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105082A8" w14:textId="77777777" w:rsidR="00A0132C" w:rsidRPr="004C149C" w:rsidRDefault="00A0132C" w:rsidP="008147C8">
            <w:pPr>
              <w:keepNext/>
              <w:keepLines/>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57EA9583" w14:textId="77777777" w:rsidR="00A0132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446F4AB1" w14:textId="77777777" w:rsidR="00090AC6" w:rsidRPr="004C149C" w:rsidRDefault="00090AC6" w:rsidP="008147C8">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1E0A255A" w14:textId="77777777" w:rsidTr="007C2EDF">
        <w:tc>
          <w:tcPr>
            <w:tcW w:w="7867" w:type="dxa"/>
          </w:tcPr>
          <w:p w14:paraId="7C9139D2"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6A641F1A" w14:textId="77777777" w:rsidR="00A0132C" w:rsidRPr="004C149C" w:rsidRDefault="00A0132C" w:rsidP="008147C8">
            <w:pPr>
              <w:keepNext/>
              <w:keepLines/>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0647BFAC"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0990D206" w14:textId="77777777" w:rsidR="00A0132C" w:rsidRPr="004C149C" w:rsidRDefault="00A0132C" w:rsidP="008147C8">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A0132C" w:rsidRPr="004C149C" w14:paraId="77DDFECC" w14:textId="77777777" w:rsidTr="007C2EDF">
        <w:tc>
          <w:tcPr>
            <w:tcW w:w="7867" w:type="dxa"/>
            <w:tcBorders>
              <w:top w:val="single" w:sz="4" w:space="0" w:color="auto"/>
              <w:bottom w:val="single" w:sz="4" w:space="0" w:color="auto"/>
            </w:tcBorders>
          </w:tcPr>
          <w:p w14:paraId="13D5EDEC" w14:textId="77777777" w:rsidR="00A0132C" w:rsidRPr="004C149C" w:rsidRDefault="00A0132C" w:rsidP="008147C8">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111543FD" w14:textId="77777777" w:rsidR="00A0132C" w:rsidRPr="004C149C" w:rsidRDefault="00A0132C" w:rsidP="008147C8">
            <w:pPr>
              <w:keepNext/>
              <w:keepLines/>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323F57A3" w14:textId="6AE5B2B5" w:rsidR="00A706F5" w:rsidRDefault="00A0132C" w:rsidP="006E6A27">
      <w:pPr>
        <w:keepNext/>
        <w:keepLines/>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6D9FF531" w14:textId="77777777" w:rsidR="006E6A27" w:rsidRPr="00354FA7" w:rsidRDefault="006E6A27" w:rsidP="006E6A27">
      <w:pPr>
        <w:keepNext/>
        <w:keepLines/>
        <w:spacing w:after="0" w:line="240"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6E6A27" w:rsidRPr="00354FA7" w14:paraId="7F761E26" w14:textId="77777777" w:rsidTr="005726AE">
        <w:tc>
          <w:tcPr>
            <w:tcW w:w="7792" w:type="dxa"/>
            <w:tcBorders>
              <w:top w:val="single" w:sz="4" w:space="0" w:color="auto"/>
              <w:left w:val="single" w:sz="4" w:space="0" w:color="auto"/>
              <w:bottom w:val="single" w:sz="4" w:space="0" w:color="auto"/>
              <w:right w:val="single" w:sz="4" w:space="0" w:color="808080"/>
            </w:tcBorders>
          </w:tcPr>
          <w:p w14:paraId="2C8E5735" w14:textId="77777777" w:rsidR="006E6A27" w:rsidRPr="00354FA7" w:rsidRDefault="006E6A27" w:rsidP="005726AE">
            <w:pPr>
              <w:keepNext/>
              <w:keepLines/>
              <w:spacing w:after="0" w:line="240" w:lineRule="auto"/>
              <w:jc w:val="both"/>
              <w:rPr>
                <w:rFonts w:ascii="Tahoma" w:hAnsi="Tahoma" w:cs="Tahoma"/>
              </w:rPr>
            </w:pPr>
            <w:r w:rsidRPr="00354FA7">
              <w:rPr>
                <w:rFonts w:ascii="Tahoma" w:hAnsi="Tahoma" w:cs="Tahoma"/>
              </w:rPr>
              <w:t>TEHNIČNA DOKUMENTACIJA</w:t>
            </w:r>
          </w:p>
        </w:tc>
        <w:tc>
          <w:tcPr>
            <w:tcW w:w="1559" w:type="dxa"/>
            <w:tcBorders>
              <w:top w:val="single" w:sz="4" w:space="0" w:color="auto"/>
              <w:left w:val="single" w:sz="4" w:space="0" w:color="808080"/>
              <w:bottom w:val="single" w:sz="4" w:space="0" w:color="auto"/>
              <w:right w:val="single" w:sz="4" w:space="0" w:color="auto"/>
            </w:tcBorders>
          </w:tcPr>
          <w:p w14:paraId="6BB45036" w14:textId="3C1C2508" w:rsidR="006E6A27" w:rsidRPr="00354FA7" w:rsidRDefault="006E6A27" w:rsidP="005726AE">
            <w:pPr>
              <w:keepNext/>
              <w:keepLines/>
              <w:spacing w:after="0" w:line="240" w:lineRule="auto"/>
              <w:jc w:val="both"/>
              <w:rPr>
                <w:rFonts w:ascii="Tahoma" w:hAnsi="Tahoma" w:cs="Tahoma"/>
                <w:b/>
                <w:i/>
              </w:rPr>
            </w:pPr>
            <w:r w:rsidRPr="00354FA7">
              <w:rPr>
                <w:rFonts w:ascii="Tahoma" w:hAnsi="Tahoma" w:cs="Tahoma"/>
                <w:b/>
                <w:i/>
              </w:rPr>
              <w:t xml:space="preserve">Priloga </w:t>
            </w:r>
            <w:r>
              <w:rPr>
                <w:rFonts w:ascii="Tahoma" w:hAnsi="Tahoma" w:cs="Tahoma"/>
                <w:b/>
                <w:i/>
              </w:rPr>
              <w:t>5</w:t>
            </w:r>
          </w:p>
        </w:tc>
      </w:tr>
    </w:tbl>
    <w:p w14:paraId="716FA5CB" w14:textId="77777777" w:rsidR="006E6A27" w:rsidRPr="00354FA7" w:rsidRDefault="006E6A27" w:rsidP="006E6A27">
      <w:pPr>
        <w:keepNext/>
        <w:keepLines/>
        <w:spacing w:after="0" w:line="240" w:lineRule="auto"/>
        <w:jc w:val="both"/>
        <w:rPr>
          <w:rFonts w:ascii="Tahoma" w:hAnsi="Tahoma" w:cs="Tahoma"/>
        </w:rPr>
      </w:pPr>
      <w:r w:rsidRPr="00354FA7">
        <w:rPr>
          <w:rFonts w:ascii="Tahoma" w:hAnsi="Tahoma" w:cs="Tahoma"/>
        </w:rPr>
        <w:t>Ponudnik</w:t>
      </w:r>
      <w:r>
        <w:rPr>
          <w:rFonts w:ascii="Tahoma" w:hAnsi="Tahoma" w:cs="Tahoma"/>
        </w:rPr>
        <w:t xml:space="preserve"> ustrezno izpolni prilogo. V primeru, da izpolni točko b) </w:t>
      </w:r>
      <w:r w:rsidRPr="00354FA7">
        <w:rPr>
          <w:rFonts w:ascii="Tahoma" w:hAnsi="Tahoma" w:cs="Tahoma"/>
        </w:rPr>
        <w:t xml:space="preserve">za to </w:t>
      </w:r>
      <w:r>
        <w:rPr>
          <w:rFonts w:ascii="Tahoma" w:hAnsi="Tahoma" w:cs="Tahoma"/>
        </w:rPr>
        <w:t>prilog</w:t>
      </w:r>
      <w:r w:rsidRPr="00354FA7">
        <w:rPr>
          <w:rFonts w:ascii="Tahoma" w:hAnsi="Tahoma" w:cs="Tahoma"/>
        </w:rPr>
        <w:t xml:space="preserve">o priloži dokazila, s katerimi izkazuje, da predmet ponudbe ustreza zahtevam naročnika. </w:t>
      </w:r>
    </w:p>
    <w:p w14:paraId="3E4EBC70" w14:textId="77777777" w:rsidR="006E6A27" w:rsidRPr="00BA3F91" w:rsidRDefault="006E6A27" w:rsidP="008147C8">
      <w:pPr>
        <w:keepNext/>
        <w:keepLines/>
        <w:spacing w:after="0" w:line="240" w:lineRule="auto"/>
        <w:rPr>
          <w:rFonts w:ascii="Tahoma" w:eastAsia="Times New Roman" w:hAnsi="Tahoma" w:cs="Tahoma"/>
          <w:lang w:eastAsia="sl-SI"/>
        </w:rPr>
      </w:pPr>
    </w:p>
    <w:p w14:paraId="4311D504" w14:textId="77777777" w:rsidR="00A0132C" w:rsidRDefault="00A0132C" w:rsidP="008147C8">
      <w:pPr>
        <w:keepNext/>
        <w:keepLines/>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2D5966E4" w14:textId="77777777" w:rsidTr="000F057C">
        <w:tc>
          <w:tcPr>
            <w:tcW w:w="9498" w:type="dxa"/>
            <w:tcBorders>
              <w:top w:val="single" w:sz="4" w:space="0" w:color="auto"/>
              <w:bottom w:val="single" w:sz="4" w:space="0" w:color="auto"/>
            </w:tcBorders>
          </w:tcPr>
          <w:p w14:paraId="1E25DB43" w14:textId="77777777" w:rsidR="005F7A13" w:rsidRPr="00BA3F91" w:rsidRDefault="005F7A13" w:rsidP="008147C8">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2B4F1BED" w14:textId="77777777" w:rsidR="005F7A13" w:rsidRDefault="005F7A13" w:rsidP="008147C8">
      <w:pPr>
        <w:keepNext/>
        <w:keepLines/>
        <w:spacing w:after="0" w:line="240" w:lineRule="auto"/>
        <w:jc w:val="both"/>
        <w:rPr>
          <w:rFonts w:ascii="Tahoma" w:eastAsia="Times New Roman" w:hAnsi="Tahoma" w:cs="Tahoma"/>
          <w:lang w:eastAsia="sl-SI"/>
        </w:rPr>
      </w:pPr>
    </w:p>
    <w:p w14:paraId="1F8281F0" w14:textId="63805D0D" w:rsidR="008125C0" w:rsidRPr="005F7A13" w:rsidRDefault="00FF5183" w:rsidP="00FA0D3D">
      <w:pPr>
        <w:keepNext/>
        <w:keepLines/>
        <w:spacing w:after="0" w:line="360" w:lineRule="auto"/>
        <w:rPr>
          <w:rFonts w:ascii="Tahoma" w:hAnsi="Tahoma" w:cs="Tahoma"/>
          <w:b/>
          <w:noProof/>
          <w:lang w:val="x-none"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r w:rsidR="00FA0D3D">
        <w:rPr>
          <w:rFonts w:ascii="Tahoma" w:eastAsia="Times New Roman" w:hAnsi="Tahoma" w:cs="Tahoma"/>
          <w:lang w:eastAsia="sl-SI"/>
        </w:rPr>
        <w:t xml:space="preserve"> </w:t>
      </w:r>
      <w:r w:rsidR="004A690F">
        <w:rPr>
          <w:rFonts w:ascii="Tahoma" w:hAnsi="Tahoma" w:cs="Tahoma"/>
          <w:b/>
          <w:noProof/>
          <w:lang w:val="x-none" w:eastAsia="sl-SI"/>
        </w:rPr>
        <w:t>ENLJ-</w:t>
      </w:r>
      <w:r w:rsidR="003845BC">
        <w:rPr>
          <w:rFonts w:ascii="Tahoma" w:hAnsi="Tahoma" w:cs="Tahoma"/>
          <w:b/>
          <w:noProof/>
          <w:lang w:val="x-none" w:eastAsia="sl-SI"/>
        </w:rPr>
        <w:t>SPV-31/26</w:t>
      </w:r>
      <w:r w:rsidR="008125C0" w:rsidRPr="005F7A13">
        <w:rPr>
          <w:rFonts w:ascii="Tahoma" w:hAnsi="Tahoma" w:cs="Tahoma"/>
          <w:b/>
          <w:noProof/>
          <w:lang w:val="x-none" w:eastAsia="sl-SI"/>
        </w:rPr>
        <w:t xml:space="preserve"> </w:t>
      </w:r>
      <w:r w:rsidR="00FA0D3D">
        <w:rPr>
          <w:rFonts w:ascii="Tahoma" w:hAnsi="Tahoma" w:cs="Tahoma"/>
          <w:b/>
          <w:noProof/>
          <w:lang w:eastAsia="sl-SI"/>
        </w:rPr>
        <w:t>-D</w:t>
      </w:r>
      <w:r w:rsidR="008125C0" w:rsidRPr="00423604">
        <w:rPr>
          <w:rFonts w:ascii="Tahoma" w:hAnsi="Tahoma" w:cs="Tahoma"/>
          <w:b/>
          <w:noProof/>
          <w:lang w:val="x-none" w:eastAsia="sl-SI"/>
        </w:rPr>
        <w:t xml:space="preserve">obava </w:t>
      </w:r>
      <w:r w:rsidR="004A690F">
        <w:rPr>
          <w:rFonts w:ascii="Tahoma" w:hAnsi="Tahoma" w:cs="Tahoma"/>
          <w:b/>
          <w:noProof/>
          <w:lang w:val="x-none" w:eastAsia="sl-SI"/>
        </w:rPr>
        <w:t>rezervnih delov za naprave za TOŠ na lokaciji Verovškovi ulici 62</w:t>
      </w:r>
      <w:r w:rsidR="009C50FB">
        <w:rPr>
          <w:rFonts w:ascii="Tahoma" w:hAnsi="Tahoma" w:cs="Tahoma"/>
          <w:b/>
          <w:noProof/>
          <w:lang w:eastAsia="sl-SI"/>
        </w:rPr>
        <w:t xml:space="preserve"> po sklopih</w:t>
      </w:r>
      <w:r w:rsidR="00A744F2">
        <w:rPr>
          <w:rFonts w:ascii="Tahoma" w:hAnsi="Tahoma" w:cs="Tahoma"/>
          <w:b/>
          <w:noProof/>
          <w:lang w:eastAsia="sl-SI"/>
        </w:rPr>
        <w:t>:</w:t>
      </w:r>
    </w:p>
    <w:p w14:paraId="4AFAFEE1" w14:textId="019C70FE" w:rsidR="00FF5183" w:rsidRPr="003845BC" w:rsidRDefault="00FF5183" w:rsidP="008147C8">
      <w:pPr>
        <w:keepNext/>
        <w:keepLines/>
        <w:spacing w:after="0" w:line="240" w:lineRule="auto"/>
        <w:ind w:left="1080" w:hanging="1080"/>
        <w:jc w:val="both"/>
        <w:rPr>
          <w:rFonts w:ascii="Tahoma" w:eastAsia="Times New Roman" w:hAnsi="Tahoma" w:cs="Tahoma"/>
          <w:b/>
          <w:sz w:val="20"/>
          <w:szCs w:val="20"/>
          <w:lang w:eastAsia="sl-SI"/>
        </w:rPr>
      </w:pPr>
      <w:r w:rsidRPr="003845BC">
        <w:rPr>
          <w:rFonts w:ascii="Tahoma" w:eastAsia="Times New Roman" w:hAnsi="Tahoma" w:cs="Tahoma"/>
          <w:b/>
          <w:sz w:val="20"/>
          <w:szCs w:val="20"/>
          <w:lang w:eastAsia="sl-SI"/>
        </w:rPr>
        <w:t>Ponudbo oddajamo (označite</w:t>
      </w:r>
      <w:r w:rsidR="009C50FB">
        <w:rPr>
          <w:rFonts w:ascii="Tahoma" w:eastAsia="Times New Roman" w:hAnsi="Tahoma" w:cs="Tahoma"/>
          <w:b/>
          <w:sz w:val="20"/>
          <w:szCs w:val="20"/>
          <w:lang w:eastAsia="sl-SI"/>
        </w:rPr>
        <w:t xml:space="preserve"> pri posameznem sklopu):</w:t>
      </w:r>
    </w:p>
    <w:tbl>
      <w:tblPr>
        <w:tblW w:w="9361" w:type="dxa"/>
        <w:tblInd w:w="108" w:type="dxa"/>
        <w:tblLook w:val="04A0" w:firstRow="1" w:lastRow="0" w:firstColumn="1" w:lastColumn="0" w:noHBand="0" w:noVBand="1"/>
      </w:tblPr>
      <w:tblGrid>
        <w:gridCol w:w="1452"/>
        <w:gridCol w:w="1842"/>
        <w:gridCol w:w="1701"/>
        <w:gridCol w:w="709"/>
        <w:gridCol w:w="3119"/>
        <w:gridCol w:w="538"/>
      </w:tblGrid>
      <w:tr w:rsidR="00FF5183" w:rsidRPr="009C50FB" w14:paraId="1A8E1C93" w14:textId="77777777" w:rsidTr="00AB3E2B">
        <w:trPr>
          <w:gridAfter w:val="1"/>
          <w:wAfter w:w="538" w:type="dxa"/>
        </w:trPr>
        <w:tc>
          <w:tcPr>
            <w:tcW w:w="1452" w:type="dxa"/>
          </w:tcPr>
          <w:p w14:paraId="1A10EB49" w14:textId="77777777" w:rsidR="00FF5183" w:rsidRPr="009C50FB" w:rsidRDefault="00FF5183" w:rsidP="008147C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842" w:type="dxa"/>
          </w:tcPr>
          <w:p w14:paraId="161F186D" w14:textId="77777777" w:rsidR="00FF5183" w:rsidRPr="009C50FB" w:rsidRDefault="00FF5183" w:rsidP="008147C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1701" w:type="dxa"/>
          </w:tcPr>
          <w:p w14:paraId="41F8DD52" w14:textId="77777777" w:rsidR="00FF5183" w:rsidRPr="009C50FB" w:rsidRDefault="00FF5183" w:rsidP="008147C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828" w:type="dxa"/>
            <w:gridSpan w:val="2"/>
          </w:tcPr>
          <w:p w14:paraId="034F76D3" w14:textId="77777777" w:rsidR="00FF5183" w:rsidRPr="009C50FB" w:rsidRDefault="00FF5183" w:rsidP="008147C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FF5183" w:rsidRPr="009C50FB" w14:paraId="17B8075E"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4"/>
            <w:shd w:val="clear" w:color="auto" w:fill="auto"/>
            <w:vAlign w:val="center"/>
          </w:tcPr>
          <w:p w14:paraId="1A06B73A" w14:textId="4B412C4D" w:rsidR="00FF5183" w:rsidRPr="00917A46" w:rsidRDefault="009C50FB" w:rsidP="00AB3E2B">
            <w:pPr>
              <w:keepNext/>
              <w:keepLines/>
              <w:spacing w:after="0" w:line="240" w:lineRule="auto"/>
              <w:rPr>
                <w:rFonts w:ascii="Tahoma" w:eastAsia="Times New Roman" w:hAnsi="Tahoma" w:cs="Tahoma"/>
                <w:b/>
                <w:sz w:val="20"/>
                <w:szCs w:val="20"/>
              </w:rPr>
            </w:pPr>
            <w:r w:rsidRPr="00917A46">
              <w:rPr>
                <w:rFonts w:ascii="Tahoma" w:hAnsi="Tahoma" w:cs="Tahoma"/>
                <w:b/>
                <w:sz w:val="20"/>
                <w:szCs w:val="20"/>
              </w:rPr>
              <w:t>SKLOP</w:t>
            </w:r>
          </w:p>
        </w:tc>
        <w:tc>
          <w:tcPr>
            <w:tcW w:w="3657" w:type="dxa"/>
            <w:gridSpan w:val="2"/>
            <w:shd w:val="clear" w:color="auto" w:fill="auto"/>
            <w:vAlign w:val="center"/>
          </w:tcPr>
          <w:p w14:paraId="0D9B3E77" w14:textId="5A0BEF32" w:rsidR="00FF5183" w:rsidRPr="00917A46" w:rsidRDefault="00FF5183" w:rsidP="00AB3E2B">
            <w:pPr>
              <w:keepNext/>
              <w:keepLines/>
              <w:spacing w:after="0" w:line="240" w:lineRule="auto"/>
              <w:jc w:val="center"/>
              <w:rPr>
                <w:rFonts w:ascii="Tahoma" w:eastAsia="Times New Roman" w:hAnsi="Tahoma" w:cs="Tahoma"/>
                <w:b/>
                <w:sz w:val="20"/>
                <w:szCs w:val="20"/>
              </w:rPr>
            </w:pPr>
            <w:r w:rsidRPr="00917A46">
              <w:rPr>
                <w:rFonts w:ascii="Tahoma" w:eastAsia="Times New Roman" w:hAnsi="Tahoma" w:cs="Tahoma"/>
                <w:b/>
                <w:sz w:val="20"/>
                <w:szCs w:val="20"/>
              </w:rPr>
              <w:t xml:space="preserve">SKUPNA PONUDBENA VREDNOST </w:t>
            </w:r>
          </w:p>
        </w:tc>
      </w:tr>
      <w:tr w:rsidR="00A744F2" w:rsidRPr="003845BC" w14:paraId="4AD9D8A8"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4"/>
            <w:shd w:val="clear" w:color="auto" w:fill="auto"/>
            <w:vAlign w:val="center"/>
          </w:tcPr>
          <w:p w14:paraId="234A30B4" w14:textId="75C665CC" w:rsidR="00A744F2" w:rsidRPr="00917A46" w:rsidRDefault="00A744F2" w:rsidP="00A744F2">
            <w:pPr>
              <w:keepNext/>
              <w:keepLines/>
              <w:spacing w:after="0" w:line="240" w:lineRule="auto"/>
              <w:rPr>
                <w:rFonts w:ascii="Tahoma" w:eastAsia="Times New Roman" w:hAnsi="Tahoma" w:cs="Tahoma"/>
                <w:bCs/>
                <w:sz w:val="20"/>
                <w:szCs w:val="20"/>
              </w:rPr>
            </w:pPr>
            <w:r w:rsidRPr="00917A46">
              <w:rPr>
                <w:rFonts w:ascii="Tahoma" w:hAnsi="Tahoma" w:cs="Tahoma"/>
                <w:bCs/>
                <w:sz w:val="20"/>
                <w:szCs w:val="20"/>
              </w:rPr>
              <w:t xml:space="preserve">1. sklop: </w:t>
            </w:r>
            <w:r w:rsidR="003845BC" w:rsidRPr="00917A46">
              <w:rPr>
                <w:rFonts w:ascii="Tahoma" w:hAnsi="Tahoma" w:cs="Tahoma"/>
                <w:bCs/>
                <w:sz w:val="20"/>
                <w:szCs w:val="20"/>
              </w:rPr>
              <w:t>Filtrski vložki za plinsko turbino</w:t>
            </w:r>
          </w:p>
        </w:tc>
        <w:tc>
          <w:tcPr>
            <w:tcW w:w="3657" w:type="dxa"/>
            <w:gridSpan w:val="2"/>
            <w:shd w:val="clear" w:color="auto" w:fill="auto"/>
            <w:vAlign w:val="center"/>
          </w:tcPr>
          <w:p w14:paraId="3A6EE1D1" w14:textId="23830063" w:rsidR="00A744F2" w:rsidRPr="00917A46" w:rsidRDefault="00AB3E2B" w:rsidP="00AB3E2B">
            <w:pPr>
              <w:keepNext/>
              <w:keepLines/>
              <w:spacing w:after="0" w:line="240" w:lineRule="auto"/>
              <w:jc w:val="right"/>
              <w:rPr>
                <w:rFonts w:ascii="Tahoma" w:eastAsia="Times New Roman" w:hAnsi="Tahoma" w:cs="Tahoma"/>
                <w:sz w:val="20"/>
                <w:szCs w:val="20"/>
              </w:rPr>
            </w:pPr>
            <w:r w:rsidRPr="00917A46">
              <w:rPr>
                <w:rFonts w:ascii="Tahoma" w:eastAsia="Times New Roman" w:hAnsi="Tahoma" w:cs="Tahoma"/>
                <w:b/>
                <w:sz w:val="20"/>
                <w:szCs w:val="20"/>
              </w:rPr>
              <w:t>EUR brez DDV</w:t>
            </w:r>
          </w:p>
        </w:tc>
      </w:tr>
    </w:tbl>
    <w:p w14:paraId="0FE4F97A" w14:textId="77777777" w:rsidR="003845BC" w:rsidRPr="000C7AA3" w:rsidRDefault="003845BC" w:rsidP="003845BC">
      <w:pPr>
        <w:keepNext/>
        <w:keepLines/>
        <w:spacing w:after="0" w:line="240" w:lineRule="auto"/>
        <w:ind w:left="1080" w:hanging="1080"/>
        <w:jc w:val="both"/>
        <w:rPr>
          <w:rFonts w:ascii="Tahoma" w:eastAsia="Times New Roman" w:hAnsi="Tahoma" w:cs="Tahoma"/>
          <w:sz w:val="14"/>
          <w:szCs w:val="14"/>
          <w:lang w:eastAsia="sl-SI"/>
        </w:rPr>
      </w:pPr>
    </w:p>
    <w:tbl>
      <w:tblPr>
        <w:tblW w:w="9361" w:type="dxa"/>
        <w:tblInd w:w="108" w:type="dxa"/>
        <w:tblLook w:val="04A0" w:firstRow="1" w:lastRow="0" w:firstColumn="1" w:lastColumn="0" w:noHBand="0" w:noVBand="1"/>
      </w:tblPr>
      <w:tblGrid>
        <w:gridCol w:w="1452"/>
        <w:gridCol w:w="1842"/>
        <w:gridCol w:w="1701"/>
        <w:gridCol w:w="709"/>
        <w:gridCol w:w="3119"/>
        <w:gridCol w:w="538"/>
      </w:tblGrid>
      <w:tr w:rsidR="009C50FB" w:rsidRPr="009C50FB" w14:paraId="4ACADE4E" w14:textId="77777777" w:rsidTr="009C50FB">
        <w:trPr>
          <w:gridAfter w:val="1"/>
          <w:wAfter w:w="538" w:type="dxa"/>
        </w:trPr>
        <w:tc>
          <w:tcPr>
            <w:tcW w:w="1452" w:type="dxa"/>
          </w:tcPr>
          <w:p w14:paraId="54FED318" w14:textId="77777777" w:rsidR="009C50FB" w:rsidRPr="009C50FB" w:rsidRDefault="009C50FB" w:rsidP="00D81F8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842" w:type="dxa"/>
          </w:tcPr>
          <w:p w14:paraId="4EF511C4"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1701" w:type="dxa"/>
          </w:tcPr>
          <w:p w14:paraId="2AB76213"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828" w:type="dxa"/>
            <w:gridSpan w:val="2"/>
          </w:tcPr>
          <w:p w14:paraId="583A2C85" w14:textId="77777777" w:rsidR="009C50FB" w:rsidRPr="009C50FB" w:rsidRDefault="009C50FB" w:rsidP="00D81F8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AB3E2B" w:rsidRPr="003845BC" w14:paraId="7A332E2E"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4"/>
            <w:shd w:val="clear" w:color="auto" w:fill="auto"/>
            <w:vAlign w:val="center"/>
          </w:tcPr>
          <w:p w14:paraId="3C6CF15D" w14:textId="7492355D" w:rsidR="00AB3E2B" w:rsidRPr="00917A46" w:rsidRDefault="00AB3E2B" w:rsidP="00AB3E2B">
            <w:pPr>
              <w:keepNext/>
              <w:keepLines/>
              <w:spacing w:after="0" w:line="240" w:lineRule="auto"/>
              <w:jc w:val="center"/>
              <w:rPr>
                <w:rFonts w:ascii="Tahoma" w:eastAsia="Times New Roman" w:hAnsi="Tahoma" w:cs="Tahoma"/>
                <w:b/>
                <w:sz w:val="20"/>
                <w:szCs w:val="20"/>
              </w:rPr>
            </w:pPr>
            <w:r w:rsidRPr="00917A46">
              <w:rPr>
                <w:rFonts w:ascii="Tahoma" w:hAnsi="Tahoma" w:cs="Tahoma"/>
                <w:b/>
                <w:sz w:val="20"/>
                <w:szCs w:val="20"/>
              </w:rPr>
              <w:t>PONUDBENA CENA SKLOPA</w:t>
            </w:r>
          </w:p>
        </w:tc>
        <w:tc>
          <w:tcPr>
            <w:tcW w:w="3657" w:type="dxa"/>
            <w:gridSpan w:val="2"/>
            <w:shd w:val="clear" w:color="auto" w:fill="auto"/>
            <w:vAlign w:val="center"/>
          </w:tcPr>
          <w:p w14:paraId="1B969086" w14:textId="44945147" w:rsidR="00AB3E2B" w:rsidRPr="00917A46" w:rsidRDefault="00AB3E2B" w:rsidP="00AB3E2B">
            <w:pPr>
              <w:keepNext/>
              <w:keepLines/>
              <w:spacing w:after="0" w:line="240" w:lineRule="auto"/>
              <w:jc w:val="center"/>
              <w:rPr>
                <w:rFonts w:ascii="Tahoma" w:eastAsia="Times New Roman" w:hAnsi="Tahoma" w:cs="Tahoma"/>
                <w:b/>
                <w:sz w:val="20"/>
                <w:szCs w:val="20"/>
              </w:rPr>
            </w:pPr>
            <w:r w:rsidRPr="00917A46">
              <w:rPr>
                <w:rFonts w:ascii="Tahoma" w:eastAsia="Times New Roman" w:hAnsi="Tahoma" w:cs="Tahoma"/>
                <w:b/>
                <w:sz w:val="20"/>
                <w:szCs w:val="20"/>
              </w:rPr>
              <w:t xml:space="preserve">SKUPNA PONUDBENA VREDNOST </w:t>
            </w:r>
          </w:p>
        </w:tc>
      </w:tr>
      <w:tr w:rsidR="00AB3E2B" w:rsidRPr="003845BC" w14:paraId="36A80FFF"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4"/>
            <w:shd w:val="clear" w:color="auto" w:fill="auto"/>
            <w:vAlign w:val="center"/>
          </w:tcPr>
          <w:p w14:paraId="187FA22F" w14:textId="44F035F8" w:rsidR="00AB3E2B" w:rsidRPr="00917A46" w:rsidRDefault="00AB3E2B" w:rsidP="00AB3E2B">
            <w:pPr>
              <w:keepNext/>
              <w:keepLines/>
              <w:spacing w:after="0" w:line="240" w:lineRule="auto"/>
              <w:rPr>
                <w:rFonts w:ascii="Tahoma" w:eastAsia="Times New Roman" w:hAnsi="Tahoma" w:cs="Tahoma"/>
                <w:bCs/>
                <w:sz w:val="20"/>
                <w:szCs w:val="20"/>
              </w:rPr>
            </w:pPr>
            <w:r w:rsidRPr="00917A46">
              <w:rPr>
                <w:rFonts w:ascii="Tahoma" w:hAnsi="Tahoma" w:cs="Tahoma"/>
                <w:bCs/>
                <w:sz w:val="20"/>
                <w:szCs w:val="20"/>
              </w:rPr>
              <w:t xml:space="preserve">2. sklop: </w:t>
            </w:r>
            <w:r w:rsidRPr="00917A46">
              <w:rPr>
                <w:rFonts w:ascii="Tahoma" w:eastAsia="Times New Roman" w:hAnsi="Tahoma" w:cs="Tahoma"/>
                <w:sz w:val="20"/>
                <w:szCs w:val="20"/>
                <w:lang w:eastAsia="sl-SI"/>
              </w:rPr>
              <w:t>Rezervni deli za plinsko turbino</w:t>
            </w:r>
          </w:p>
        </w:tc>
        <w:tc>
          <w:tcPr>
            <w:tcW w:w="3657" w:type="dxa"/>
            <w:gridSpan w:val="2"/>
            <w:shd w:val="clear" w:color="auto" w:fill="auto"/>
            <w:vAlign w:val="center"/>
          </w:tcPr>
          <w:p w14:paraId="737DA822" w14:textId="08FEF2BA" w:rsidR="00AB3E2B" w:rsidRPr="00917A46" w:rsidRDefault="00AB3E2B" w:rsidP="00AB3E2B">
            <w:pPr>
              <w:keepNext/>
              <w:keepLines/>
              <w:spacing w:after="0" w:line="240" w:lineRule="auto"/>
              <w:jc w:val="right"/>
              <w:rPr>
                <w:rFonts w:ascii="Tahoma" w:eastAsia="Times New Roman" w:hAnsi="Tahoma" w:cs="Tahoma"/>
                <w:sz w:val="20"/>
                <w:szCs w:val="20"/>
              </w:rPr>
            </w:pPr>
            <w:r w:rsidRPr="00917A46">
              <w:rPr>
                <w:rFonts w:ascii="Tahoma" w:eastAsia="Times New Roman" w:hAnsi="Tahoma" w:cs="Tahoma"/>
                <w:b/>
                <w:sz w:val="20"/>
                <w:szCs w:val="20"/>
              </w:rPr>
              <w:t>EUR brez DDV</w:t>
            </w:r>
          </w:p>
        </w:tc>
      </w:tr>
    </w:tbl>
    <w:p w14:paraId="687A75FD" w14:textId="77777777" w:rsidR="003845BC" w:rsidRPr="000C7AA3" w:rsidRDefault="003845BC" w:rsidP="003845BC">
      <w:pPr>
        <w:keepNext/>
        <w:keepLines/>
        <w:spacing w:after="0" w:line="240" w:lineRule="auto"/>
        <w:ind w:left="1080" w:hanging="1080"/>
        <w:jc w:val="both"/>
        <w:rPr>
          <w:rFonts w:ascii="Tahoma" w:eastAsia="Times New Roman" w:hAnsi="Tahoma" w:cs="Tahoma"/>
          <w:sz w:val="14"/>
          <w:szCs w:val="14"/>
          <w:lang w:eastAsia="sl-SI"/>
        </w:rPr>
      </w:pPr>
    </w:p>
    <w:tbl>
      <w:tblPr>
        <w:tblW w:w="9361" w:type="dxa"/>
        <w:tblInd w:w="108" w:type="dxa"/>
        <w:tblLook w:val="04A0" w:firstRow="1" w:lastRow="0" w:firstColumn="1" w:lastColumn="0" w:noHBand="0" w:noVBand="1"/>
      </w:tblPr>
      <w:tblGrid>
        <w:gridCol w:w="1452"/>
        <w:gridCol w:w="1842"/>
        <w:gridCol w:w="1701"/>
        <w:gridCol w:w="709"/>
        <w:gridCol w:w="3119"/>
        <w:gridCol w:w="538"/>
      </w:tblGrid>
      <w:tr w:rsidR="009C50FB" w:rsidRPr="009C50FB" w14:paraId="4DCC8680" w14:textId="77777777" w:rsidTr="009C50FB">
        <w:trPr>
          <w:gridAfter w:val="1"/>
          <w:wAfter w:w="538" w:type="dxa"/>
        </w:trPr>
        <w:tc>
          <w:tcPr>
            <w:tcW w:w="1452" w:type="dxa"/>
          </w:tcPr>
          <w:p w14:paraId="5DB6A7EF" w14:textId="77777777" w:rsidR="009C50FB" w:rsidRPr="009C50FB" w:rsidRDefault="009C50FB" w:rsidP="00D81F8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842" w:type="dxa"/>
          </w:tcPr>
          <w:p w14:paraId="43555524"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1701" w:type="dxa"/>
          </w:tcPr>
          <w:p w14:paraId="3BB00D56"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828" w:type="dxa"/>
            <w:gridSpan w:val="2"/>
          </w:tcPr>
          <w:p w14:paraId="6BFC6C1D" w14:textId="77777777" w:rsidR="009C50FB" w:rsidRPr="009C50FB" w:rsidRDefault="009C50FB" w:rsidP="00D81F8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AB3E2B" w:rsidRPr="003845BC" w14:paraId="1CC7F3EC"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4"/>
            <w:shd w:val="clear" w:color="auto" w:fill="auto"/>
            <w:vAlign w:val="center"/>
          </w:tcPr>
          <w:p w14:paraId="13799B91" w14:textId="0C025383" w:rsidR="00AB3E2B" w:rsidRPr="003845BC" w:rsidRDefault="00AB3E2B" w:rsidP="00AB3E2B">
            <w:pPr>
              <w:keepNext/>
              <w:keepLines/>
              <w:spacing w:after="0" w:line="240" w:lineRule="auto"/>
              <w:jc w:val="center"/>
              <w:rPr>
                <w:rFonts w:ascii="Tahoma" w:eastAsia="Times New Roman" w:hAnsi="Tahoma" w:cs="Tahoma"/>
                <w:b/>
                <w:sz w:val="20"/>
                <w:szCs w:val="20"/>
              </w:rPr>
            </w:pPr>
            <w:r w:rsidRPr="003845BC">
              <w:rPr>
                <w:rFonts w:ascii="Tahoma" w:hAnsi="Tahoma" w:cs="Tahoma"/>
                <w:b/>
                <w:sz w:val="20"/>
                <w:szCs w:val="20"/>
              </w:rPr>
              <w:t>PONUDBENA CENA</w:t>
            </w:r>
            <w:r>
              <w:rPr>
                <w:rFonts w:ascii="Tahoma" w:hAnsi="Tahoma" w:cs="Tahoma"/>
                <w:b/>
                <w:sz w:val="20"/>
                <w:szCs w:val="20"/>
              </w:rPr>
              <w:t xml:space="preserve"> SKLOPA</w:t>
            </w:r>
          </w:p>
        </w:tc>
        <w:tc>
          <w:tcPr>
            <w:tcW w:w="3657" w:type="dxa"/>
            <w:gridSpan w:val="2"/>
            <w:shd w:val="clear" w:color="auto" w:fill="auto"/>
            <w:vAlign w:val="center"/>
          </w:tcPr>
          <w:p w14:paraId="4A64EC3E" w14:textId="1646A2C0" w:rsidR="00AB3E2B" w:rsidRPr="003845BC" w:rsidRDefault="00AB3E2B" w:rsidP="00AB3E2B">
            <w:pPr>
              <w:keepNext/>
              <w:keepLines/>
              <w:spacing w:after="0" w:line="240" w:lineRule="auto"/>
              <w:jc w:val="center"/>
              <w:rPr>
                <w:rFonts w:ascii="Tahoma" w:eastAsia="Times New Roman" w:hAnsi="Tahoma" w:cs="Tahoma"/>
                <w:b/>
                <w:sz w:val="20"/>
                <w:szCs w:val="20"/>
              </w:rPr>
            </w:pPr>
            <w:r w:rsidRPr="009C50FB">
              <w:rPr>
                <w:rFonts w:ascii="Tahoma" w:eastAsia="Times New Roman" w:hAnsi="Tahoma" w:cs="Tahoma"/>
                <w:b/>
                <w:sz w:val="20"/>
                <w:szCs w:val="20"/>
              </w:rPr>
              <w:t xml:space="preserve">SKUPNA PONUDBENA VREDNOST </w:t>
            </w:r>
          </w:p>
        </w:tc>
      </w:tr>
      <w:tr w:rsidR="00AB3E2B" w:rsidRPr="003845BC" w14:paraId="32D20A57"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4"/>
            <w:shd w:val="clear" w:color="auto" w:fill="auto"/>
            <w:vAlign w:val="center"/>
          </w:tcPr>
          <w:p w14:paraId="3DE55FB4" w14:textId="136B91D3" w:rsidR="00AB3E2B" w:rsidRPr="003845BC" w:rsidRDefault="00AB3E2B" w:rsidP="00AB3E2B">
            <w:pPr>
              <w:keepNext/>
              <w:keepLines/>
              <w:spacing w:after="0" w:line="240" w:lineRule="auto"/>
              <w:rPr>
                <w:rFonts w:ascii="Tahoma" w:eastAsia="Times New Roman" w:hAnsi="Tahoma" w:cs="Tahoma"/>
                <w:bCs/>
                <w:sz w:val="20"/>
                <w:szCs w:val="20"/>
              </w:rPr>
            </w:pPr>
            <w:r>
              <w:rPr>
                <w:rFonts w:ascii="Tahoma" w:hAnsi="Tahoma" w:cs="Tahoma"/>
                <w:bCs/>
                <w:sz w:val="20"/>
                <w:szCs w:val="20"/>
              </w:rPr>
              <w:t>3</w:t>
            </w:r>
            <w:r w:rsidRPr="003845BC">
              <w:rPr>
                <w:rFonts w:ascii="Tahoma" w:hAnsi="Tahoma" w:cs="Tahoma"/>
                <w:bCs/>
                <w:sz w:val="20"/>
                <w:szCs w:val="20"/>
              </w:rPr>
              <w:t xml:space="preserve">. sklop: </w:t>
            </w:r>
            <w:r w:rsidRPr="009C50FB">
              <w:rPr>
                <w:rFonts w:ascii="Tahoma" w:hAnsi="Tahoma" w:cs="Tahoma"/>
                <w:bCs/>
                <w:sz w:val="20"/>
                <w:szCs w:val="20"/>
              </w:rPr>
              <w:t>Servomotorji, fotocelice in 02 sonda za parne kotle</w:t>
            </w:r>
          </w:p>
        </w:tc>
        <w:tc>
          <w:tcPr>
            <w:tcW w:w="3657" w:type="dxa"/>
            <w:gridSpan w:val="2"/>
            <w:shd w:val="clear" w:color="auto" w:fill="auto"/>
            <w:vAlign w:val="center"/>
          </w:tcPr>
          <w:p w14:paraId="2395545C" w14:textId="2EDE5E64" w:rsidR="00AB3E2B" w:rsidRPr="003845BC" w:rsidRDefault="00AB3E2B" w:rsidP="00AB3E2B">
            <w:pPr>
              <w:keepNext/>
              <w:keepLines/>
              <w:spacing w:after="0" w:line="240" w:lineRule="auto"/>
              <w:jc w:val="right"/>
              <w:rPr>
                <w:rFonts w:ascii="Tahoma" w:eastAsia="Times New Roman" w:hAnsi="Tahoma" w:cs="Tahoma"/>
                <w:sz w:val="20"/>
                <w:szCs w:val="20"/>
              </w:rPr>
            </w:pPr>
            <w:r w:rsidRPr="009C50FB">
              <w:rPr>
                <w:rFonts w:ascii="Tahoma" w:eastAsia="Times New Roman" w:hAnsi="Tahoma" w:cs="Tahoma"/>
                <w:b/>
                <w:sz w:val="20"/>
                <w:szCs w:val="20"/>
              </w:rPr>
              <w:t>EUR brez DDV</w:t>
            </w:r>
          </w:p>
        </w:tc>
      </w:tr>
    </w:tbl>
    <w:p w14:paraId="3EE378EF" w14:textId="77777777" w:rsidR="003845BC" w:rsidRPr="000C7AA3" w:rsidRDefault="003845BC" w:rsidP="003845BC">
      <w:pPr>
        <w:keepNext/>
        <w:keepLines/>
        <w:spacing w:after="0" w:line="240" w:lineRule="auto"/>
        <w:ind w:left="1080" w:hanging="1080"/>
        <w:jc w:val="both"/>
        <w:rPr>
          <w:rFonts w:ascii="Tahoma" w:eastAsia="Times New Roman" w:hAnsi="Tahoma" w:cs="Tahoma"/>
          <w:sz w:val="14"/>
          <w:szCs w:val="14"/>
          <w:lang w:eastAsia="sl-SI"/>
        </w:rPr>
      </w:pPr>
    </w:p>
    <w:tbl>
      <w:tblPr>
        <w:tblW w:w="9361" w:type="dxa"/>
        <w:tblInd w:w="108" w:type="dxa"/>
        <w:tblLook w:val="04A0" w:firstRow="1" w:lastRow="0" w:firstColumn="1" w:lastColumn="0" w:noHBand="0" w:noVBand="1"/>
      </w:tblPr>
      <w:tblGrid>
        <w:gridCol w:w="1452"/>
        <w:gridCol w:w="1842"/>
        <w:gridCol w:w="1701"/>
        <w:gridCol w:w="709"/>
        <w:gridCol w:w="3119"/>
        <w:gridCol w:w="538"/>
      </w:tblGrid>
      <w:tr w:rsidR="009C50FB" w:rsidRPr="009C50FB" w14:paraId="4AFF2C68" w14:textId="77777777" w:rsidTr="00D81F88">
        <w:trPr>
          <w:gridAfter w:val="1"/>
          <w:wAfter w:w="538" w:type="dxa"/>
        </w:trPr>
        <w:tc>
          <w:tcPr>
            <w:tcW w:w="1452" w:type="dxa"/>
          </w:tcPr>
          <w:p w14:paraId="4E8FEA21" w14:textId="77777777" w:rsidR="009C50FB" w:rsidRPr="009C50FB" w:rsidRDefault="009C50FB" w:rsidP="00D81F8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842" w:type="dxa"/>
          </w:tcPr>
          <w:p w14:paraId="0215CF8E"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1701" w:type="dxa"/>
          </w:tcPr>
          <w:p w14:paraId="19C82CB7"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828" w:type="dxa"/>
            <w:gridSpan w:val="2"/>
          </w:tcPr>
          <w:p w14:paraId="2F682FD1" w14:textId="77777777" w:rsidR="009C50FB" w:rsidRPr="009C50FB" w:rsidRDefault="009C50FB" w:rsidP="00D81F8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AB3E2B" w:rsidRPr="003845BC" w14:paraId="77B88315"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4"/>
            <w:shd w:val="clear" w:color="auto" w:fill="auto"/>
            <w:vAlign w:val="center"/>
          </w:tcPr>
          <w:p w14:paraId="4975C9F2" w14:textId="64C14E1F" w:rsidR="00AB3E2B" w:rsidRPr="003845BC" w:rsidRDefault="00AB3E2B" w:rsidP="00AB3E2B">
            <w:pPr>
              <w:keepNext/>
              <w:keepLines/>
              <w:spacing w:after="0" w:line="240" w:lineRule="auto"/>
              <w:jc w:val="center"/>
              <w:rPr>
                <w:rFonts w:ascii="Tahoma" w:eastAsia="Times New Roman" w:hAnsi="Tahoma" w:cs="Tahoma"/>
                <w:b/>
                <w:sz w:val="20"/>
                <w:szCs w:val="20"/>
              </w:rPr>
            </w:pPr>
            <w:r w:rsidRPr="003845BC">
              <w:rPr>
                <w:rFonts w:ascii="Tahoma" w:hAnsi="Tahoma" w:cs="Tahoma"/>
                <w:b/>
                <w:sz w:val="20"/>
                <w:szCs w:val="20"/>
              </w:rPr>
              <w:t>PONUDBENA CENA</w:t>
            </w:r>
            <w:r>
              <w:rPr>
                <w:rFonts w:ascii="Tahoma" w:hAnsi="Tahoma" w:cs="Tahoma"/>
                <w:b/>
                <w:sz w:val="20"/>
                <w:szCs w:val="20"/>
              </w:rPr>
              <w:t xml:space="preserve"> SKLOPA</w:t>
            </w:r>
          </w:p>
        </w:tc>
        <w:tc>
          <w:tcPr>
            <w:tcW w:w="3657" w:type="dxa"/>
            <w:gridSpan w:val="2"/>
            <w:shd w:val="clear" w:color="auto" w:fill="auto"/>
            <w:vAlign w:val="center"/>
          </w:tcPr>
          <w:p w14:paraId="61A7A6D7" w14:textId="7B5E1FEC" w:rsidR="00AB3E2B" w:rsidRPr="003845BC" w:rsidRDefault="00AB3E2B" w:rsidP="00AB3E2B">
            <w:pPr>
              <w:keepNext/>
              <w:keepLines/>
              <w:spacing w:after="0" w:line="240" w:lineRule="auto"/>
              <w:jc w:val="center"/>
              <w:rPr>
                <w:rFonts w:ascii="Tahoma" w:eastAsia="Times New Roman" w:hAnsi="Tahoma" w:cs="Tahoma"/>
                <w:b/>
                <w:sz w:val="20"/>
                <w:szCs w:val="20"/>
              </w:rPr>
            </w:pPr>
            <w:r w:rsidRPr="009C50FB">
              <w:rPr>
                <w:rFonts w:ascii="Tahoma" w:eastAsia="Times New Roman" w:hAnsi="Tahoma" w:cs="Tahoma"/>
                <w:b/>
                <w:sz w:val="20"/>
                <w:szCs w:val="20"/>
              </w:rPr>
              <w:t xml:space="preserve">SKUPNA PONUDBENA VREDNOST </w:t>
            </w:r>
          </w:p>
        </w:tc>
      </w:tr>
      <w:tr w:rsidR="00AB3E2B" w:rsidRPr="003845BC" w14:paraId="2F03FA5F"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4"/>
            <w:shd w:val="clear" w:color="auto" w:fill="auto"/>
            <w:vAlign w:val="center"/>
          </w:tcPr>
          <w:p w14:paraId="7C89BBEE" w14:textId="3D8B1762" w:rsidR="00AB3E2B" w:rsidRPr="003845BC" w:rsidRDefault="00AB3E2B" w:rsidP="00AB3E2B">
            <w:pPr>
              <w:keepNext/>
              <w:keepLines/>
              <w:spacing w:after="0" w:line="240" w:lineRule="auto"/>
              <w:rPr>
                <w:rFonts w:ascii="Tahoma" w:eastAsia="Times New Roman" w:hAnsi="Tahoma" w:cs="Tahoma"/>
                <w:bCs/>
                <w:sz w:val="20"/>
                <w:szCs w:val="20"/>
              </w:rPr>
            </w:pPr>
            <w:r>
              <w:rPr>
                <w:rFonts w:ascii="Tahoma" w:hAnsi="Tahoma" w:cs="Tahoma"/>
                <w:bCs/>
                <w:sz w:val="20"/>
                <w:szCs w:val="20"/>
              </w:rPr>
              <w:t>4</w:t>
            </w:r>
            <w:r w:rsidRPr="003845BC">
              <w:rPr>
                <w:rFonts w:ascii="Tahoma" w:hAnsi="Tahoma" w:cs="Tahoma"/>
                <w:bCs/>
                <w:sz w:val="20"/>
                <w:szCs w:val="20"/>
              </w:rPr>
              <w:t xml:space="preserve">. sklop: </w:t>
            </w:r>
            <w:r w:rsidRPr="009C50FB">
              <w:rPr>
                <w:rFonts w:ascii="Tahoma" w:hAnsi="Tahoma" w:cs="Tahoma"/>
                <w:bCs/>
                <w:sz w:val="20"/>
                <w:szCs w:val="20"/>
              </w:rPr>
              <w:t>Elektromotorni pogoni vročevodnih kotlov</w:t>
            </w:r>
          </w:p>
        </w:tc>
        <w:tc>
          <w:tcPr>
            <w:tcW w:w="3657" w:type="dxa"/>
            <w:gridSpan w:val="2"/>
            <w:shd w:val="clear" w:color="auto" w:fill="auto"/>
            <w:vAlign w:val="center"/>
          </w:tcPr>
          <w:p w14:paraId="4AFB8AAD" w14:textId="64FB8CDB" w:rsidR="00AB3E2B" w:rsidRPr="003845BC" w:rsidRDefault="00AB3E2B" w:rsidP="00AB3E2B">
            <w:pPr>
              <w:keepNext/>
              <w:keepLines/>
              <w:spacing w:after="0" w:line="240" w:lineRule="auto"/>
              <w:jc w:val="right"/>
              <w:rPr>
                <w:rFonts w:ascii="Tahoma" w:eastAsia="Times New Roman" w:hAnsi="Tahoma" w:cs="Tahoma"/>
                <w:sz w:val="20"/>
                <w:szCs w:val="20"/>
              </w:rPr>
            </w:pPr>
            <w:r w:rsidRPr="009C50FB">
              <w:rPr>
                <w:rFonts w:ascii="Tahoma" w:eastAsia="Times New Roman" w:hAnsi="Tahoma" w:cs="Tahoma"/>
                <w:b/>
                <w:sz w:val="20"/>
                <w:szCs w:val="20"/>
              </w:rPr>
              <w:t>EUR brez DDV</w:t>
            </w:r>
          </w:p>
        </w:tc>
      </w:tr>
    </w:tbl>
    <w:p w14:paraId="46A8DB17" w14:textId="77777777" w:rsidR="003845BC" w:rsidRPr="000C7AA3" w:rsidRDefault="003845BC" w:rsidP="003845BC">
      <w:pPr>
        <w:keepNext/>
        <w:keepLines/>
        <w:spacing w:after="0" w:line="240" w:lineRule="auto"/>
        <w:ind w:left="1080" w:hanging="1080"/>
        <w:jc w:val="both"/>
        <w:rPr>
          <w:rFonts w:ascii="Tahoma" w:eastAsia="Times New Roman" w:hAnsi="Tahoma" w:cs="Tahoma"/>
          <w:sz w:val="14"/>
          <w:szCs w:val="14"/>
          <w:lang w:eastAsia="sl-SI"/>
        </w:rPr>
      </w:pPr>
    </w:p>
    <w:tbl>
      <w:tblPr>
        <w:tblW w:w="9361" w:type="dxa"/>
        <w:tblInd w:w="108" w:type="dxa"/>
        <w:tblLook w:val="04A0" w:firstRow="1" w:lastRow="0" w:firstColumn="1" w:lastColumn="0" w:noHBand="0" w:noVBand="1"/>
      </w:tblPr>
      <w:tblGrid>
        <w:gridCol w:w="1541"/>
        <w:gridCol w:w="1954"/>
        <w:gridCol w:w="2209"/>
        <w:gridCol w:w="3657"/>
      </w:tblGrid>
      <w:tr w:rsidR="009C50FB" w:rsidRPr="009C50FB" w14:paraId="6C368A8F" w14:textId="77777777" w:rsidTr="00917A46">
        <w:tc>
          <w:tcPr>
            <w:tcW w:w="1541" w:type="dxa"/>
          </w:tcPr>
          <w:p w14:paraId="0BB4F828" w14:textId="77777777" w:rsidR="009C50FB" w:rsidRPr="009C50FB" w:rsidRDefault="009C50FB" w:rsidP="00D81F8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954" w:type="dxa"/>
          </w:tcPr>
          <w:p w14:paraId="38A0BD0C"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2209" w:type="dxa"/>
          </w:tcPr>
          <w:p w14:paraId="098136C7"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657" w:type="dxa"/>
          </w:tcPr>
          <w:p w14:paraId="3D1F135C" w14:textId="77777777" w:rsidR="009C50FB" w:rsidRPr="009C50FB" w:rsidRDefault="009C50FB" w:rsidP="00D81F8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AB3E2B" w:rsidRPr="003845BC" w14:paraId="2F3FE2B7"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3"/>
            <w:shd w:val="clear" w:color="auto" w:fill="auto"/>
            <w:vAlign w:val="center"/>
          </w:tcPr>
          <w:p w14:paraId="76F2D89F" w14:textId="0AF1043B" w:rsidR="00AB3E2B" w:rsidRPr="003845BC" w:rsidRDefault="00AB3E2B" w:rsidP="00AB3E2B">
            <w:pPr>
              <w:keepNext/>
              <w:keepLines/>
              <w:spacing w:after="0" w:line="240" w:lineRule="auto"/>
              <w:jc w:val="center"/>
              <w:rPr>
                <w:rFonts w:ascii="Tahoma" w:eastAsia="Times New Roman" w:hAnsi="Tahoma" w:cs="Tahoma"/>
                <w:b/>
                <w:sz w:val="20"/>
                <w:szCs w:val="20"/>
              </w:rPr>
            </w:pPr>
            <w:r w:rsidRPr="003845BC">
              <w:rPr>
                <w:rFonts w:ascii="Tahoma" w:hAnsi="Tahoma" w:cs="Tahoma"/>
                <w:b/>
                <w:sz w:val="20"/>
                <w:szCs w:val="20"/>
              </w:rPr>
              <w:t>PONUDBENA CENA</w:t>
            </w:r>
            <w:r>
              <w:rPr>
                <w:rFonts w:ascii="Tahoma" w:hAnsi="Tahoma" w:cs="Tahoma"/>
                <w:b/>
                <w:sz w:val="20"/>
                <w:szCs w:val="20"/>
              </w:rPr>
              <w:t xml:space="preserve"> SKLOPA</w:t>
            </w:r>
          </w:p>
        </w:tc>
        <w:tc>
          <w:tcPr>
            <w:tcW w:w="3657" w:type="dxa"/>
            <w:shd w:val="clear" w:color="auto" w:fill="auto"/>
            <w:vAlign w:val="center"/>
          </w:tcPr>
          <w:p w14:paraId="428CD122" w14:textId="4685D945" w:rsidR="00AB3E2B" w:rsidRPr="003845BC" w:rsidRDefault="00AB3E2B" w:rsidP="00AB3E2B">
            <w:pPr>
              <w:keepNext/>
              <w:keepLines/>
              <w:spacing w:after="0" w:line="240" w:lineRule="auto"/>
              <w:jc w:val="center"/>
              <w:rPr>
                <w:rFonts w:ascii="Tahoma" w:eastAsia="Times New Roman" w:hAnsi="Tahoma" w:cs="Tahoma"/>
                <w:b/>
                <w:sz w:val="20"/>
                <w:szCs w:val="20"/>
              </w:rPr>
            </w:pPr>
            <w:r w:rsidRPr="009C50FB">
              <w:rPr>
                <w:rFonts w:ascii="Tahoma" w:eastAsia="Times New Roman" w:hAnsi="Tahoma" w:cs="Tahoma"/>
                <w:b/>
                <w:sz w:val="20"/>
                <w:szCs w:val="20"/>
              </w:rPr>
              <w:t xml:space="preserve">SKUPNA PONUDBENA VREDNOST </w:t>
            </w:r>
          </w:p>
        </w:tc>
      </w:tr>
      <w:tr w:rsidR="00AB3E2B" w:rsidRPr="003845BC" w14:paraId="05309917"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3"/>
            <w:shd w:val="clear" w:color="auto" w:fill="auto"/>
            <w:vAlign w:val="center"/>
          </w:tcPr>
          <w:p w14:paraId="40E94665" w14:textId="0130E7B8" w:rsidR="00AB3E2B" w:rsidRPr="003845BC" w:rsidRDefault="00AB3E2B" w:rsidP="00AB3E2B">
            <w:pPr>
              <w:keepNext/>
              <w:keepLines/>
              <w:spacing w:after="0" w:line="240" w:lineRule="auto"/>
              <w:rPr>
                <w:rFonts w:ascii="Tahoma" w:eastAsia="Times New Roman" w:hAnsi="Tahoma" w:cs="Tahoma"/>
                <w:bCs/>
                <w:sz w:val="20"/>
                <w:szCs w:val="20"/>
              </w:rPr>
            </w:pPr>
            <w:r>
              <w:rPr>
                <w:rFonts w:ascii="Tahoma" w:hAnsi="Tahoma" w:cs="Tahoma"/>
                <w:bCs/>
                <w:sz w:val="20"/>
                <w:szCs w:val="20"/>
              </w:rPr>
              <w:t>5</w:t>
            </w:r>
            <w:r w:rsidRPr="003845BC">
              <w:rPr>
                <w:rFonts w:ascii="Tahoma" w:hAnsi="Tahoma" w:cs="Tahoma"/>
                <w:bCs/>
                <w:sz w:val="20"/>
                <w:szCs w:val="20"/>
              </w:rPr>
              <w:t xml:space="preserve">. sklop: </w:t>
            </w:r>
            <w:r w:rsidRPr="009C50FB">
              <w:rPr>
                <w:rFonts w:ascii="Tahoma" w:hAnsi="Tahoma" w:cs="Tahoma"/>
                <w:bCs/>
                <w:sz w:val="20"/>
                <w:szCs w:val="20"/>
              </w:rPr>
              <w:t>Črpalke za vročevodne kotle</w:t>
            </w:r>
          </w:p>
        </w:tc>
        <w:tc>
          <w:tcPr>
            <w:tcW w:w="3657" w:type="dxa"/>
            <w:shd w:val="clear" w:color="auto" w:fill="auto"/>
            <w:vAlign w:val="center"/>
          </w:tcPr>
          <w:p w14:paraId="503E6835" w14:textId="17ED09BB" w:rsidR="00AB3E2B" w:rsidRPr="003845BC" w:rsidRDefault="00AB3E2B" w:rsidP="00AB3E2B">
            <w:pPr>
              <w:keepNext/>
              <w:keepLines/>
              <w:spacing w:after="0" w:line="240" w:lineRule="auto"/>
              <w:jc w:val="right"/>
              <w:rPr>
                <w:rFonts w:ascii="Tahoma" w:eastAsia="Times New Roman" w:hAnsi="Tahoma" w:cs="Tahoma"/>
                <w:sz w:val="20"/>
                <w:szCs w:val="20"/>
              </w:rPr>
            </w:pPr>
            <w:r w:rsidRPr="009C50FB">
              <w:rPr>
                <w:rFonts w:ascii="Tahoma" w:eastAsia="Times New Roman" w:hAnsi="Tahoma" w:cs="Tahoma"/>
                <w:b/>
                <w:sz w:val="20"/>
                <w:szCs w:val="20"/>
              </w:rPr>
              <w:t>EUR brez DDV</w:t>
            </w:r>
          </w:p>
        </w:tc>
      </w:tr>
    </w:tbl>
    <w:p w14:paraId="346DC70C" w14:textId="77777777" w:rsidR="003845BC" w:rsidRPr="000C7AA3" w:rsidRDefault="003845BC" w:rsidP="003845BC">
      <w:pPr>
        <w:keepNext/>
        <w:keepLines/>
        <w:spacing w:after="0" w:line="240" w:lineRule="auto"/>
        <w:ind w:left="1080" w:hanging="1080"/>
        <w:jc w:val="both"/>
        <w:rPr>
          <w:rFonts w:ascii="Tahoma" w:eastAsia="Times New Roman" w:hAnsi="Tahoma" w:cs="Tahoma"/>
          <w:sz w:val="14"/>
          <w:szCs w:val="14"/>
          <w:lang w:eastAsia="sl-SI"/>
        </w:rPr>
      </w:pPr>
    </w:p>
    <w:tbl>
      <w:tblPr>
        <w:tblW w:w="9361" w:type="dxa"/>
        <w:tblInd w:w="108" w:type="dxa"/>
        <w:tblLook w:val="04A0" w:firstRow="1" w:lastRow="0" w:firstColumn="1" w:lastColumn="0" w:noHBand="0" w:noVBand="1"/>
      </w:tblPr>
      <w:tblGrid>
        <w:gridCol w:w="1452"/>
        <w:gridCol w:w="1842"/>
        <w:gridCol w:w="1701"/>
        <w:gridCol w:w="709"/>
        <w:gridCol w:w="3119"/>
        <w:gridCol w:w="538"/>
      </w:tblGrid>
      <w:tr w:rsidR="009C50FB" w:rsidRPr="009C50FB" w14:paraId="39DC5739" w14:textId="77777777" w:rsidTr="009C50FB">
        <w:trPr>
          <w:gridAfter w:val="1"/>
          <w:wAfter w:w="538" w:type="dxa"/>
        </w:trPr>
        <w:tc>
          <w:tcPr>
            <w:tcW w:w="1452" w:type="dxa"/>
          </w:tcPr>
          <w:p w14:paraId="3B568791" w14:textId="77777777" w:rsidR="009C50FB" w:rsidRPr="009C50FB" w:rsidRDefault="009C50FB" w:rsidP="00D81F8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842" w:type="dxa"/>
          </w:tcPr>
          <w:p w14:paraId="019B8EBC"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1701" w:type="dxa"/>
          </w:tcPr>
          <w:p w14:paraId="47BF7998"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828" w:type="dxa"/>
            <w:gridSpan w:val="2"/>
          </w:tcPr>
          <w:p w14:paraId="17A89803" w14:textId="77777777" w:rsidR="009C50FB" w:rsidRPr="009C50FB" w:rsidRDefault="009C50FB" w:rsidP="00D81F8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AB3E2B" w:rsidRPr="003845BC" w14:paraId="0C16505F"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4"/>
            <w:shd w:val="clear" w:color="auto" w:fill="auto"/>
            <w:vAlign w:val="center"/>
          </w:tcPr>
          <w:p w14:paraId="577B382C" w14:textId="3260B0CF" w:rsidR="00AB3E2B" w:rsidRPr="003845BC" w:rsidRDefault="00AB3E2B" w:rsidP="00AB3E2B">
            <w:pPr>
              <w:keepNext/>
              <w:keepLines/>
              <w:spacing w:after="0" w:line="240" w:lineRule="auto"/>
              <w:jc w:val="center"/>
              <w:rPr>
                <w:rFonts w:ascii="Tahoma" w:eastAsia="Times New Roman" w:hAnsi="Tahoma" w:cs="Tahoma"/>
                <w:b/>
                <w:sz w:val="20"/>
                <w:szCs w:val="20"/>
              </w:rPr>
            </w:pPr>
            <w:r w:rsidRPr="003845BC">
              <w:rPr>
                <w:rFonts w:ascii="Tahoma" w:hAnsi="Tahoma" w:cs="Tahoma"/>
                <w:b/>
                <w:sz w:val="20"/>
                <w:szCs w:val="20"/>
              </w:rPr>
              <w:t>PONUDBENA CENA</w:t>
            </w:r>
            <w:r>
              <w:rPr>
                <w:rFonts w:ascii="Tahoma" w:hAnsi="Tahoma" w:cs="Tahoma"/>
                <w:b/>
                <w:sz w:val="20"/>
                <w:szCs w:val="20"/>
              </w:rPr>
              <w:t xml:space="preserve"> SKLOPA</w:t>
            </w:r>
          </w:p>
        </w:tc>
        <w:tc>
          <w:tcPr>
            <w:tcW w:w="3657" w:type="dxa"/>
            <w:gridSpan w:val="2"/>
            <w:shd w:val="clear" w:color="auto" w:fill="auto"/>
            <w:vAlign w:val="center"/>
          </w:tcPr>
          <w:p w14:paraId="43B4D9DA" w14:textId="0D6F63C8" w:rsidR="00AB3E2B" w:rsidRPr="003845BC" w:rsidRDefault="00AB3E2B" w:rsidP="00AB3E2B">
            <w:pPr>
              <w:keepNext/>
              <w:keepLines/>
              <w:spacing w:after="0" w:line="240" w:lineRule="auto"/>
              <w:jc w:val="center"/>
              <w:rPr>
                <w:rFonts w:ascii="Tahoma" w:eastAsia="Times New Roman" w:hAnsi="Tahoma" w:cs="Tahoma"/>
                <w:b/>
                <w:sz w:val="20"/>
                <w:szCs w:val="20"/>
              </w:rPr>
            </w:pPr>
            <w:r w:rsidRPr="009C50FB">
              <w:rPr>
                <w:rFonts w:ascii="Tahoma" w:eastAsia="Times New Roman" w:hAnsi="Tahoma" w:cs="Tahoma"/>
                <w:b/>
                <w:sz w:val="20"/>
                <w:szCs w:val="20"/>
              </w:rPr>
              <w:t xml:space="preserve">SKUPNA PONUDBENA VREDNOST </w:t>
            </w:r>
          </w:p>
        </w:tc>
      </w:tr>
      <w:tr w:rsidR="00AB3E2B" w:rsidRPr="003845BC" w14:paraId="00EA9BA0"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4"/>
            <w:shd w:val="clear" w:color="auto" w:fill="auto"/>
            <w:vAlign w:val="center"/>
          </w:tcPr>
          <w:p w14:paraId="4F160DA0" w14:textId="546E49FF" w:rsidR="00AB3E2B" w:rsidRPr="003845BC" w:rsidRDefault="00AB3E2B" w:rsidP="00AB3E2B">
            <w:pPr>
              <w:keepNext/>
              <w:keepLines/>
              <w:spacing w:after="0" w:line="240" w:lineRule="auto"/>
              <w:rPr>
                <w:rFonts w:ascii="Tahoma" w:eastAsia="Times New Roman" w:hAnsi="Tahoma" w:cs="Tahoma"/>
                <w:bCs/>
                <w:sz w:val="20"/>
                <w:szCs w:val="20"/>
              </w:rPr>
            </w:pPr>
            <w:r>
              <w:rPr>
                <w:rFonts w:ascii="Tahoma" w:hAnsi="Tahoma" w:cs="Tahoma"/>
                <w:bCs/>
                <w:sz w:val="20"/>
                <w:szCs w:val="20"/>
              </w:rPr>
              <w:t>6</w:t>
            </w:r>
            <w:r w:rsidRPr="003845BC">
              <w:rPr>
                <w:rFonts w:ascii="Tahoma" w:hAnsi="Tahoma" w:cs="Tahoma"/>
                <w:bCs/>
                <w:sz w:val="20"/>
                <w:szCs w:val="20"/>
              </w:rPr>
              <w:t xml:space="preserve">. sklop: </w:t>
            </w:r>
            <w:r w:rsidRPr="009C50FB">
              <w:rPr>
                <w:rFonts w:ascii="Tahoma" w:hAnsi="Tahoma" w:cs="Tahoma"/>
                <w:bCs/>
                <w:sz w:val="20"/>
                <w:szCs w:val="20"/>
              </w:rPr>
              <w:t>Plinski regulatorji vročevodne kotle</w:t>
            </w:r>
          </w:p>
        </w:tc>
        <w:tc>
          <w:tcPr>
            <w:tcW w:w="3657" w:type="dxa"/>
            <w:gridSpan w:val="2"/>
            <w:shd w:val="clear" w:color="auto" w:fill="auto"/>
            <w:vAlign w:val="center"/>
          </w:tcPr>
          <w:p w14:paraId="1C15870C" w14:textId="0553B485" w:rsidR="00AB3E2B" w:rsidRPr="003845BC" w:rsidRDefault="00AB3E2B" w:rsidP="00AB3E2B">
            <w:pPr>
              <w:keepNext/>
              <w:keepLines/>
              <w:spacing w:after="0" w:line="240" w:lineRule="auto"/>
              <w:jc w:val="right"/>
              <w:rPr>
                <w:rFonts w:ascii="Tahoma" w:eastAsia="Times New Roman" w:hAnsi="Tahoma" w:cs="Tahoma"/>
                <w:sz w:val="20"/>
                <w:szCs w:val="20"/>
              </w:rPr>
            </w:pPr>
            <w:r w:rsidRPr="009C50FB">
              <w:rPr>
                <w:rFonts w:ascii="Tahoma" w:eastAsia="Times New Roman" w:hAnsi="Tahoma" w:cs="Tahoma"/>
                <w:b/>
                <w:sz w:val="20"/>
                <w:szCs w:val="20"/>
              </w:rPr>
              <w:t>EUR brez DDV</w:t>
            </w:r>
          </w:p>
        </w:tc>
      </w:tr>
    </w:tbl>
    <w:p w14:paraId="4360E872" w14:textId="77777777" w:rsidR="003845BC" w:rsidRPr="000C7AA3" w:rsidRDefault="003845BC" w:rsidP="003845BC">
      <w:pPr>
        <w:keepNext/>
        <w:keepLines/>
        <w:spacing w:after="0" w:line="240" w:lineRule="auto"/>
        <w:ind w:left="1080" w:hanging="1080"/>
        <w:jc w:val="both"/>
        <w:rPr>
          <w:rFonts w:ascii="Tahoma" w:eastAsia="Times New Roman" w:hAnsi="Tahoma" w:cs="Tahoma"/>
          <w:sz w:val="14"/>
          <w:szCs w:val="14"/>
          <w:lang w:eastAsia="sl-SI"/>
        </w:rPr>
      </w:pPr>
    </w:p>
    <w:tbl>
      <w:tblPr>
        <w:tblW w:w="9361" w:type="dxa"/>
        <w:tblInd w:w="108" w:type="dxa"/>
        <w:tblLook w:val="04A0" w:firstRow="1" w:lastRow="0" w:firstColumn="1" w:lastColumn="0" w:noHBand="0" w:noVBand="1"/>
      </w:tblPr>
      <w:tblGrid>
        <w:gridCol w:w="1452"/>
        <w:gridCol w:w="1842"/>
        <w:gridCol w:w="1701"/>
        <w:gridCol w:w="709"/>
        <w:gridCol w:w="3119"/>
        <w:gridCol w:w="538"/>
      </w:tblGrid>
      <w:tr w:rsidR="009C50FB" w:rsidRPr="009C50FB" w14:paraId="5D459D94" w14:textId="77777777" w:rsidTr="00D81F88">
        <w:trPr>
          <w:gridAfter w:val="1"/>
          <w:wAfter w:w="538" w:type="dxa"/>
        </w:trPr>
        <w:tc>
          <w:tcPr>
            <w:tcW w:w="1452" w:type="dxa"/>
          </w:tcPr>
          <w:p w14:paraId="305767EB" w14:textId="77777777" w:rsidR="009C50FB" w:rsidRPr="009C50FB" w:rsidRDefault="009C50FB" w:rsidP="00D81F88">
            <w:pPr>
              <w:keepNext/>
              <w:keepLines/>
              <w:numPr>
                <w:ilvl w:val="0"/>
                <w:numId w:val="4"/>
              </w:numPr>
              <w:spacing w:after="0" w:line="240" w:lineRule="auto"/>
              <w:ind w:left="318" w:hanging="426"/>
              <w:jc w:val="both"/>
              <w:rPr>
                <w:rFonts w:ascii="Tahoma" w:hAnsi="Tahoma" w:cs="Tahoma"/>
                <w:b/>
                <w:sz w:val="16"/>
                <w:szCs w:val="16"/>
              </w:rPr>
            </w:pPr>
            <w:r w:rsidRPr="009C50FB">
              <w:rPr>
                <w:rFonts w:ascii="Tahoma" w:hAnsi="Tahoma" w:cs="Tahoma"/>
                <w:sz w:val="16"/>
                <w:szCs w:val="16"/>
              </w:rPr>
              <w:t>samostojno</w:t>
            </w:r>
          </w:p>
        </w:tc>
        <w:tc>
          <w:tcPr>
            <w:tcW w:w="1842" w:type="dxa"/>
          </w:tcPr>
          <w:p w14:paraId="243A606A"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skupna ponudba</w:t>
            </w:r>
          </w:p>
        </w:tc>
        <w:tc>
          <w:tcPr>
            <w:tcW w:w="1701" w:type="dxa"/>
          </w:tcPr>
          <w:p w14:paraId="6E918544" w14:textId="77777777" w:rsidR="009C50FB" w:rsidRPr="009C50FB" w:rsidRDefault="009C50FB" w:rsidP="00D81F88">
            <w:pPr>
              <w:keepNext/>
              <w:keepLines/>
              <w:numPr>
                <w:ilvl w:val="0"/>
                <w:numId w:val="4"/>
              </w:numPr>
              <w:spacing w:after="0" w:line="240" w:lineRule="auto"/>
              <w:ind w:left="459"/>
              <w:jc w:val="both"/>
              <w:rPr>
                <w:rFonts w:ascii="Tahoma" w:hAnsi="Tahoma" w:cs="Tahoma"/>
                <w:b/>
                <w:sz w:val="16"/>
                <w:szCs w:val="16"/>
              </w:rPr>
            </w:pPr>
            <w:r w:rsidRPr="009C50FB">
              <w:rPr>
                <w:rFonts w:ascii="Tahoma" w:hAnsi="Tahoma" w:cs="Tahoma"/>
                <w:sz w:val="16"/>
                <w:szCs w:val="16"/>
              </w:rPr>
              <w:t>s podizvajalci</w:t>
            </w:r>
          </w:p>
        </w:tc>
        <w:tc>
          <w:tcPr>
            <w:tcW w:w="3828" w:type="dxa"/>
            <w:gridSpan w:val="2"/>
          </w:tcPr>
          <w:p w14:paraId="5FB27BD6" w14:textId="77777777" w:rsidR="009C50FB" w:rsidRPr="009C50FB" w:rsidRDefault="009C50FB" w:rsidP="00D81F88">
            <w:pPr>
              <w:keepNext/>
              <w:keepLines/>
              <w:numPr>
                <w:ilvl w:val="0"/>
                <w:numId w:val="4"/>
              </w:numPr>
              <w:spacing w:after="0" w:line="240" w:lineRule="auto"/>
              <w:ind w:left="459"/>
              <w:jc w:val="both"/>
              <w:rPr>
                <w:rFonts w:ascii="Tahoma" w:hAnsi="Tahoma" w:cs="Tahoma"/>
                <w:sz w:val="16"/>
                <w:szCs w:val="16"/>
              </w:rPr>
            </w:pPr>
            <w:r w:rsidRPr="009C50FB">
              <w:rPr>
                <w:rFonts w:ascii="Tahoma" w:hAnsi="Tahoma" w:cs="Tahoma"/>
                <w:sz w:val="16"/>
                <w:szCs w:val="16"/>
              </w:rPr>
              <w:t>z uporabo zmogljivosti drugih subjektov</w:t>
            </w:r>
          </w:p>
        </w:tc>
      </w:tr>
      <w:tr w:rsidR="00AB3E2B" w:rsidRPr="003845BC" w14:paraId="4769E4E7"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
        </w:trPr>
        <w:tc>
          <w:tcPr>
            <w:tcW w:w="5704" w:type="dxa"/>
            <w:gridSpan w:val="4"/>
            <w:shd w:val="clear" w:color="auto" w:fill="auto"/>
            <w:vAlign w:val="center"/>
          </w:tcPr>
          <w:p w14:paraId="34769C48" w14:textId="3B05F480" w:rsidR="00AB3E2B" w:rsidRPr="003845BC" w:rsidRDefault="00AB3E2B" w:rsidP="00AB3E2B">
            <w:pPr>
              <w:keepNext/>
              <w:keepLines/>
              <w:spacing w:after="0" w:line="240" w:lineRule="auto"/>
              <w:jc w:val="center"/>
              <w:rPr>
                <w:rFonts w:ascii="Tahoma" w:eastAsia="Times New Roman" w:hAnsi="Tahoma" w:cs="Tahoma"/>
                <w:b/>
                <w:sz w:val="20"/>
                <w:szCs w:val="20"/>
              </w:rPr>
            </w:pPr>
            <w:r w:rsidRPr="003845BC">
              <w:rPr>
                <w:rFonts w:ascii="Tahoma" w:hAnsi="Tahoma" w:cs="Tahoma"/>
                <w:b/>
                <w:sz w:val="20"/>
                <w:szCs w:val="20"/>
              </w:rPr>
              <w:t>PONUDBENA CENA</w:t>
            </w:r>
            <w:r>
              <w:rPr>
                <w:rFonts w:ascii="Tahoma" w:hAnsi="Tahoma" w:cs="Tahoma"/>
                <w:b/>
                <w:sz w:val="20"/>
                <w:szCs w:val="20"/>
              </w:rPr>
              <w:t xml:space="preserve"> SKLOPA</w:t>
            </w:r>
          </w:p>
        </w:tc>
        <w:tc>
          <w:tcPr>
            <w:tcW w:w="3657" w:type="dxa"/>
            <w:gridSpan w:val="2"/>
            <w:shd w:val="clear" w:color="auto" w:fill="auto"/>
            <w:vAlign w:val="center"/>
          </w:tcPr>
          <w:p w14:paraId="1B8138B9" w14:textId="0C4E0A9B" w:rsidR="00AB3E2B" w:rsidRPr="003845BC" w:rsidRDefault="00AB3E2B" w:rsidP="00AB3E2B">
            <w:pPr>
              <w:keepNext/>
              <w:keepLines/>
              <w:spacing w:after="0" w:line="240" w:lineRule="auto"/>
              <w:jc w:val="center"/>
              <w:rPr>
                <w:rFonts w:ascii="Tahoma" w:eastAsia="Times New Roman" w:hAnsi="Tahoma" w:cs="Tahoma"/>
                <w:b/>
                <w:sz w:val="20"/>
                <w:szCs w:val="20"/>
              </w:rPr>
            </w:pPr>
            <w:r w:rsidRPr="009C50FB">
              <w:rPr>
                <w:rFonts w:ascii="Tahoma" w:eastAsia="Times New Roman" w:hAnsi="Tahoma" w:cs="Tahoma"/>
                <w:b/>
                <w:sz w:val="20"/>
                <w:szCs w:val="20"/>
              </w:rPr>
              <w:t xml:space="preserve">SKUPNA PONUDBENA VREDNOST </w:t>
            </w:r>
          </w:p>
        </w:tc>
      </w:tr>
      <w:tr w:rsidR="00AB3E2B" w:rsidRPr="003845BC" w14:paraId="37528235" w14:textId="77777777" w:rsidTr="00917A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1"/>
        </w:trPr>
        <w:tc>
          <w:tcPr>
            <w:tcW w:w="5704" w:type="dxa"/>
            <w:gridSpan w:val="4"/>
            <w:shd w:val="clear" w:color="auto" w:fill="auto"/>
            <w:vAlign w:val="center"/>
          </w:tcPr>
          <w:p w14:paraId="447F47A3" w14:textId="49DB759B" w:rsidR="00AB3E2B" w:rsidRPr="00917A46" w:rsidRDefault="00AB3E2B" w:rsidP="00AB3E2B">
            <w:pPr>
              <w:keepNext/>
              <w:keepLines/>
              <w:spacing w:after="0" w:line="240" w:lineRule="auto"/>
              <w:rPr>
                <w:rFonts w:ascii="Tahoma" w:eastAsia="Times New Roman" w:hAnsi="Tahoma" w:cs="Tahoma"/>
                <w:bCs/>
                <w:sz w:val="19"/>
                <w:szCs w:val="19"/>
              </w:rPr>
            </w:pPr>
            <w:r w:rsidRPr="00917A46">
              <w:rPr>
                <w:rFonts w:ascii="Tahoma" w:hAnsi="Tahoma" w:cs="Tahoma"/>
                <w:bCs/>
                <w:sz w:val="19"/>
                <w:szCs w:val="19"/>
              </w:rPr>
              <w:t>7. sklop: Nivojske in prevodnostne sonde Gestra za parne kotle</w:t>
            </w:r>
          </w:p>
        </w:tc>
        <w:tc>
          <w:tcPr>
            <w:tcW w:w="3657" w:type="dxa"/>
            <w:gridSpan w:val="2"/>
            <w:shd w:val="clear" w:color="auto" w:fill="auto"/>
            <w:vAlign w:val="center"/>
          </w:tcPr>
          <w:p w14:paraId="61EC0A42" w14:textId="28F99ABA" w:rsidR="00AB3E2B" w:rsidRPr="003845BC" w:rsidRDefault="00AB3E2B" w:rsidP="00AB3E2B">
            <w:pPr>
              <w:keepNext/>
              <w:keepLines/>
              <w:spacing w:after="0" w:line="240" w:lineRule="auto"/>
              <w:jc w:val="right"/>
              <w:rPr>
                <w:rFonts w:ascii="Tahoma" w:eastAsia="Times New Roman" w:hAnsi="Tahoma" w:cs="Tahoma"/>
                <w:sz w:val="20"/>
                <w:szCs w:val="20"/>
              </w:rPr>
            </w:pPr>
            <w:r w:rsidRPr="009C50FB">
              <w:rPr>
                <w:rFonts w:ascii="Tahoma" w:eastAsia="Times New Roman" w:hAnsi="Tahoma" w:cs="Tahoma"/>
                <w:b/>
                <w:sz w:val="20"/>
                <w:szCs w:val="20"/>
              </w:rPr>
              <w:t>EUR brez DDV</w:t>
            </w:r>
          </w:p>
        </w:tc>
      </w:tr>
    </w:tbl>
    <w:p w14:paraId="5C6AFFD2" w14:textId="77777777" w:rsidR="003845BC" w:rsidRPr="00090D8E" w:rsidRDefault="003845BC" w:rsidP="008147C8">
      <w:pPr>
        <w:keepNext/>
        <w:keepLines/>
        <w:spacing w:after="0" w:line="240" w:lineRule="auto"/>
        <w:jc w:val="both"/>
        <w:rPr>
          <w:rFonts w:ascii="Tahoma" w:hAnsi="Tahoma" w:cs="Tahoma"/>
          <w:b/>
        </w:rPr>
      </w:pPr>
    </w:p>
    <w:p w14:paraId="3E702F56" w14:textId="77777777" w:rsidR="00A744F2" w:rsidRPr="00AB3E2B" w:rsidRDefault="00A744F2" w:rsidP="00A744F2">
      <w:pPr>
        <w:keepNext/>
        <w:keepLines/>
        <w:spacing w:after="0" w:line="240" w:lineRule="auto"/>
        <w:jc w:val="both"/>
        <w:rPr>
          <w:rFonts w:ascii="Tahoma" w:hAnsi="Tahoma" w:cs="Tahoma"/>
          <w:sz w:val="20"/>
          <w:szCs w:val="20"/>
        </w:rPr>
      </w:pPr>
      <w:r w:rsidRPr="00AB3E2B">
        <w:rPr>
          <w:rFonts w:ascii="Tahoma" w:eastAsia="Times New Roman" w:hAnsi="Tahoma" w:cs="Tahoma"/>
          <w:sz w:val="20"/>
          <w:szCs w:val="20"/>
          <w:lang w:eastAsia="sl-SI"/>
        </w:rPr>
        <w:t>Ponudba je zavezujoča in veljavna še najmanj 4 (štiri) mesece od datuma določenega za oddajo ponudb</w:t>
      </w:r>
      <w:r w:rsidRPr="00AB3E2B">
        <w:rPr>
          <w:rFonts w:ascii="Tahoma" w:hAnsi="Tahoma" w:cs="Tahoma"/>
          <w:sz w:val="20"/>
          <w:szCs w:val="20"/>
        </w:rPr>
        <w:t xml:space="preserve"> oziroma do predložitve finančnega zavarovanja za zavarovanje dobre izvedbe pogodbenih obveznosti.</w:t>
      </w:r>
    </w:p>
    <w:p w14:paraId="05180364" w14:textId="77777777" w:rsidR="00FF5183" w:rsidRDefault="00FF5183" w:rsidP="008147C8">
      <w:pPr>
        <w:keepNext/>
        <w:keepLines/>
        <w:spacing w:after="0" w:line="240" w:lineRule="auto"/>
        <w:jc w:val="both"/>
        <w:rPr>
          <w:rFonts w:ascii="Tahoma" w:hAnsi="Tahoma" w:cs="Tahoma"/>
          <w:b/>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FF5183" w:rsidRPr="00712BC8" w14:paraId="2212CA55" w14:textId="77777777" w:rsidTr="00AD4AC8">
        <w:trPr>
          <w:trHeight w:val="235"/>
        </w:trPr>
        <w:tc>
          <w:tcPr>
            <w:tcW w:w="2977" w:type="dxa"/>
            <w:tcBorders>
              <w:bottom w:val="single" w:sz="4" w:space="0" w:color="auto"/>
            </w:tcBorders>
          </w:tcPr>
          <w:p w14:paraId="1429C315" w14:textId="77777777" w:rsidR="00FF5183" w:rsidRPr="00712BC8" w:rsidRDefault="00FF5183" w:rsidP="008147C8">
            <w:pPr>
              <w:keepNext/>
              <w:keepLines/>
              <w:spacing w:after="0" w:line="240" w:lineRule="auto"/>
              <w:jc w:val="both"/>
              <w:rPr>
                <w:rFonts w:ascii="Tahoma" w:eastAsia="Times New Roman" w:hAnsi="Tahoma" w:cs="Tahoma"/>
                <w:snapToGrid w:val="0"/>
                <w:color w:val="000000"/>
                <w:lang w:eastAsia="sl-SI"/>
              </w:rPr>
            </w:pPr>
          </w:p>
        </w:tc>
        <w:tc>
          <w:tcPr>
            <w:tcW w:w="2694" w:type="dxa"/>
          </w:tcPr>
          <w:p w14:paraId="212DBFB1" w14:textId="77777777" w:rsidR="00FF5183" w:rsidRPr="00712BC8" w:rsidRDefault="00FF5183" w:rsidP="008147C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31FB294" w14:textId="77777777" w:rsidR="00FF5183" w:rsidRPr="00712BC8" w:rsidRDefault="00FF5183"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FF5183" w:rsidRPr="00712BC8" w14:paraId="0E8E9B37" w14:textId="77777777" w:rsidTr="00AD4AC8">
        <w:trPr>
          <w:trHeight w:val="235"/>
        </w:trPr>
        <w:tc>
          <w:tcPr>
            <w:tcW w:w="2977" w:type="dxa"/>
            <w:tcBorders>
              <w:top w:val="single" w:sz="4" w:space="0" w:color="auto"/>
            </w:tcBorders>
          </w:tcPr>
          <w:p w14:paraId="45E8EE61" w14:textId="77777777" w:rsidR="00FF5183" w:rsidRPr="00712BC8" w:rsidRDefault="00FF5183" w:rsidP="008147C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40DCE5E" w14:textId="77777777" w:rsidR="00FF5183" w:rsidRPr="00712BC8" w:rsidRDefault="00FF5183" w:rsidP="008147C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0B2986E" w14:textId="77777777" w:rsidR="00FF5183" w:rsidRPr="00712BC8" w:rsidRDefault="00FF5183" w:rsidP="008147C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14:paraId="0FE54C26" w14:textId="77777777" w:rsidR="00FF5183" w:rsidRDefault="00FF5183" w:rsidP="008147C8">
      <w:pPr>
        <w:keepNext/>
        <w:keepLines/>
        <w:spacing w:after="0" w:line="240" w:lineRule="auto"/>
      </w:pPr>
      <w:r>
        <w:br w:type="page"/>
      </w:r>
    </w:p>
    <w:tbl>
      <w:tblPr>
        <w:tblW w:w="935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07"/>
        <w:gridCol w:w="1544"/>
      </w:tblGrid>
      <w:tr w:rsidR="00C86E3C" w:rsidRPr="00CD5EFE" w14:paraId="5EF2C584" w14:textId="77777777" w:rsidTr="00C86E3C">
        <w:tc>
          <w:tcPr>
            <w:tcW w:w="7807" w:type="dxa"/>
            <w:tcBorders>
              <w:top w:val="single" w:sz="4" w:space="0" w:color="auto"/>
              <w:bottom w:val="single" w:sz="4" w:space="0" w:color="auto"/>
            </w:tcBorders>
          </w:tcPr>
          <w:p w14:paraId="6AA70600" w14:textId="77777777" w:rsidR="00C86E3C" w:rsidRPr="00CD5EFE" w:rsidRDefault="00C86E3C" w:rsidP="008147C8">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44" w:type="dxa"/>
            <w:tcBorders>
              <w:top w:val="single" w:sz="4" w:space="0" w:color="auto"/>
              <w:bottom w:val="single" w:sz="4" w:space="0" w:color="auto"/>
            </w:tcBorders>
          </w:tcPr>
          <w:p w14:paraId="249E10AF" w14:textId="77777777" w:rsidR="00C86E3C" w:rsidRPr="00CD5EFE" w:rsidRDefault="00C86E3C" w:rsidP="008147C8">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14:paraId="22903EC8" w14:textId="77777777" w:rsidR="00C86E3C" w:rsidRDefault="00C86E3C" w:rsidP="008147C8">
      <w:pPr>
        <w:keepNext/>
        <w:keepLines/>
        <w:spacing w:after="0" w:line="240" w:lineRule="auto"/>
        <w:jc w:val="both"/>
        <w:rPr>
          <w:rFonts w:ascii="Tahoma" w:eastAsia="Times New Roman" w:hAnsi="Tahoma" w:cs="Tahoma"/>
          <w:lang w:eastAsia="sl-SI"/>
        </w:rPr>
      </w:pPr>
    </w:p>
    <w:p w14:paraId="12C552BB" w14:textId="77777777" w:rsidR="00C86E3C" w:rsidRDefault="00C86E3C" w:rsidP="008147C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37037BC4" w14:textId="77777777" w:rsidR="00C86E3C" w:rsidRDefault="00C86E3C" w:rsidP="008147C8">
      <w:pPr>
        <w:keepNext/>
        <w:keepLines/>
        <w:pBdr>
          <w:bottom w:val="single" w:sz="4" w:space="1" w:color="auto"/>
        </w:pBdr>
        <w:spacing w:after="0" w:line="240" w:lineRule="auto"/>
        <w:jc w:val="both"/>
        <w:rPr>
          <w:rFonts w:ascii="Tahoma" w:hAnsi="Tahoma" w:cs="Tahoma"/>
        </w:rPr>
      </w:pPr>
    </w:p>
    <w:p w14:paraId="1BAFF203" w14:textId="5897EE3B" w:rsidR="00C86E3C" w:rsidRPr="002A6F4A" w:rsidRDefault="00C86E3C" w:rsidP="008147C8">
      <w:pPr>
        <w:keepNext/>
        <w:keepLines/>
        <w:spacing w:after="0" w:line="240" w:lineRule="auto"/>
        <w:jc w:val="both"/>
        <w:rPr>
          <w:rFonts w:ascii="Tahoma" w:hAnsi="Tahoma" w:cs="Tahoma"/>
          <w:b/>
          <w:noProof/>
          <w:lang w:val="x-none" w:eastAsia="sl-SI"/>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4A690F">
        <w:rPr>
          <w:rFonts w:ascii="Tahoma" w:hAnsi="Tahoma" w:cs="Tahoma"/>
          <w:b/>
          <w:noProof/>
          <w:lang w:val="x-none" w:eastAsia="sl-SI"/>
        </w:rPr>
        <w:t>ENLJ-</w:t>
      </w:r>
      <w:r w:rsidR="003845BC">
        <w:rPr>
          <w:rFonts w:ascii="Tahoma" w:hAnsi="Tahoma" w:cs="Tahoma"/>
          <w:b/>
          <w:noProof/>
          <w:lang w:val="x-none" w:eastAsia="sl-SI"/>
        </w:rPr>
        <w:t>SPV-31/26</w:t>
      </w:r>
      <w:r w:rsidR="002A6F4A" w:rsidRPr="005F7A13">
        <w:rPr>
          <w:rFonts w:ascii="Tahoma" w:hAnsi="Tahoma" w:cs="Tahoma"/>
          <w:b/>
          <w:noProof/>
          <w:lang w:val="x-none" w:eastAsia="sl-SI"/>
        </w:rPr>
        <w:t xml:space="preserve"> – </w:t>
      </w:r>
      <w:r w:rsidR="002A6F4A">
        <w:rPr>
          <w:rFonts w:ascii="Tahoma" w:hAnsi="Tahoma" w:cs="Tahoma"/>
          <w:b/>
          <w:noProof/>
          <w:lang w:val="x-none" w:eastAsia="sl-SI"/>
        </w:rPr>
        <w:t>D</w:t>
      </w:r>
      <w:r w:rsidR="002A6F4A" w:rsidRPr="00423604">
        <w:rPr>
          <w:rFonts w:ascii="Tahoma" w:hAnsi="Tahoma" w:cs="Tahoma"/>
          <w:b/>
          <w:noProof/>
          <w:lang w:val="x-none" w:eastAsia="sl-SI"/>
        </w:rPr>
        <w:t xml:space="preserve">obava </w:t>
      </w:r>
      <w:r w:rsidR="004A690F">
        <w:rPr>
          <w:rFonts w:ascii="Tahoma" w:hAnsi="Tahoma" w:cs="Tahoma"/>
          <w:b/>
          <w:noProof/>
          <w:lang w:val="x-none" w:eastAsia="sl-SI"/>
        </w:rPr>
        <w:t>rezervnih delov za naprave za TOŠ na lokaciji Verovškovi ulici 62</w:t>
      </w:r>
      <w:r w:rsidR="002A6F4A" w:rsidRPr="00423604">
        <w:rPr>
          <w:rFonts w:ascii="Tahoma" w:hAnsi="Tahoma" w:cs="Tahoma"/>
          <w:b/>
          <w:noProof/>
          <w:lang w:val="x-none" w:eastAsia="sl-SI"/>
        </w:rPr>
        <w:t xml:space="preserve"> po sklopih</w:t>
      </w:r>
      <w:r w:rsidR="002A6F4A">
        <w:rPr>
          <w:rFonts w:ascii="Tahoma" w:hAnsi="Tahoma" w:cs="Tahoma"/>
          <w:b/>
          <w:noProof/>
          <w:lang w:eastAsia="sl-SI"/>
        </w:rPr>
        <w:t xml:space="preserve"> </w:t>
      </w:r>
      <w:r>
        <w:rPr>
          <w:rFonts w:ascii="Tahoma" w:hAnsi="Tahoma" w:cs="Tahoma"/>
        </w:rPr>
        <w:t>podajamo naslednje izjave:</w:t>
      </w:r>
    </w:p>
    <w:p w14:paraId="47E40E78" w14:textId="77777777" w:rsidR="00C86E3C" w:rsidRPr="00CA1AE3" w:rsidRDefault="00C86E3C" w:rsidP="008147C8">
      <w:pPr>
        <w:keepNext/>
        <w:keepLines/>
        <w:spacing w:after="0" w:line="240" w:lineRule="auto"/>
        <w:ind w:left="284" w:hanging="284"/>
        <w:jc w:val="both"/>
        <w:rPr>
          <w:rFonts w:ascii="Tahoma" w:hAnsi="Tahoma" w:cs="Tahoma"/>
        </w:rPr>
      </w:pPr>
    </w:p>
    <w:p w14:paraId="130BDFF9" w14:textId="77777777" w:rsidR="00C86E3C" w:rsidRPr="00CA1AE3" w:rsidRDefault="00C86E3C" w:rsidP="008147C8">
      <w:pPr>
        <w:keepNext/>
        <w:keepLines/>
        <w:numPr>
          <w:ilvl w:val="0"/>
          <w:numId w:val="18"/>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499C06C8" w14:textId="77777777" w:rsidR="00C86E3C" w:rsidRPr="00CA1AE3" w:rsidRDefault="00C86E3C" w:rsidP="008147C8">
      <w:pPr>
        <w:keepNext/>
        <w:keepLines/>
        <w:spacing w:after="0" w:line="240" w:lineRule="auto"/>
        <w:ind w:left="284" w:hanging="284"/>
        <w:jc w:val="both"/>
        <w:rPr>
          <w:rFonts w:ascii="Tahoma" w:hAnsi="Tahoma" w:cs="Tahoma"/>
        </w:rPr>
      </w:pPr>
    </w:p>
    <w:p w14:paraId="2D02E28C" w14:textId="77777777" w:rsidR="00E65BE6" w:rsidRPr="00CA1AE3" w:rsidRDefault="00E65BE6" w:rsidP="00E65BE6">
      <w:pPr>
        <w:keepNext/>
        <w:keepLines/>
        <w:tabs>
          <w:tab w:val="left" w:pos="567"/>
        </w:tabs>
        <w:spacing w:after="0" w:line="240" w:lineRule="auto"/>
        <w:rPr>
          <w:rFonts w:ascii="Tahoma" w:hAnsi="Tahoma" w:cs="Tahoma"/>
          <w:b/>
        </w:rPr>
      </w:pPr>
      <w:r w:rsidRPr="00CA1AE3">
        <w:rPr>
          <w:rFonts w:ascii="Tahoma" w:hAnsi="Tahoma" w:cs="Tahoma"/>
          <w:b/>
        </w:rPr>
        <w:t>IZJAVLJAMO, DA:</w:t>
      </w:r>
    </w:p>
    <w:p w14:paraId="62B9DB71" w14:textId="20B8895E" w:rsidR="00E65BE6" w:rsidRPr="000A3B30" w:rsidRDefault="00E65BE6" w:rsidP="00E65BE6">
      <w:pPr>
        <w:keepNext/>
        <w:keepLines/>
        <w:widowControl w:val="0"/>
        <w:numPr>
          <w:ilvl w:val="0"/>
          <w:numId w:val="19"/>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w:t>
      </w:r>
      <w:r>
        <w:rPr>
          <w:rFonts w:ascii="Tahoma" w:hAnsi="Tahoma" w:cs="Tahoma"/>
        </w:rPr>
        <w:t>,</w:t>
      </w:r>
      <w:r w:rsidRPr="00D75152">
        <w:rPr>
          <w:rFonts w:ascii="Tahoma" w:hAnsi="Tahoma" w:cs="Tahoma"/>
        </w:rPr>
        <w:t xml:space="preserve"> 105/22 – ZZNŠPP</w:t>
      </w:r>
      <w:r w:rsidR="0005668C">
        <w:rPr>
          <w:rFonts w:ascii="Tahoma" w:hAnsi="Tahoma" w:cs="Tahoma"/>
        </w:rPr>
        <w:t xml:space="preserve">, </w:t>
      </w:r>
      <w:r w:rsidR="00932664">
        <w:rPr>
          <w:rFonts w:ascii="Tahoma" w:hAnsi="Tahoma" w:cs="Tahoma"/>
        </w:rPr>
        <w:t>16/23 in 107/24</w:t>
      </w:r>
      <w:r w:rsidRPr="00D75152">
        <w:rPr>
          <w:rFonts w:ascii="Tahoma" w:hAnsi="Tahoma" w:cs="Tahoma"/>
        </w:rPr>
        <w:t>;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Pr="000A3B30">
        <w:rPr>
          <w:rFonts w:ascii="Tahoma" w:hAnsi="Tahoma" w:cs="Tahoma"/>
        </w:rPr>
        <w:t>;</w:t>
      </w:r>
    </w:p>
    <w:p w14:paraId="0F245BF0" w14:textId="77777777" w:rsidR="00E65BE6" w:rsidRPr="000A3B30" w:rsidRDefault="00E65BE6" w:rsidP="00E65BE6">
      <w:pPr>
        <w:keepNext/>
        <w:keepLines/>
        <w:widowControl w:val="0"/>
        <w:numPr>
          <w:ilvl w:val="0"/>
          <w:numId w:val="19"/>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00E7D085" w14:textId="77777777" w:rsidR="00E65BE6" w:rsidRPr="000A3B30" w:rsidRDefault="00E65BE6" w:rsidP="00E65BE6">
      <w:pPr>
        <w:keepNext/>
        <w:keepLines/>
        <w:widowControl w:val="0"/>
        <w:numPr>
          <w:ilvl w:val="0"/>
          <w:numId w:val="19"/>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583738FC" w14:textId="77777777" w:rsidR="00E65BE6" w:rsidRPr="000A3B30" w:rsidRDefault="00E65BE6" w:rsidP="00E65BE6">
      <w:pPr>
        <w:keepNext/>
        <w:keepLines/>
        <w:widowControl w:val="0"/>
        <w:numPr>
          <w:ilvl w:val="0"/>
          <w:numId w:val="19"/>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5991FE01" w14:textId="77777777" w:rsidR="00E65BE6" w:rsidRPr="00637345" w:rsidRDefault="00E65BE6" w:rsidP="00E65BE6">
      <w:pPr>
        <w:keepNext/>
        <w:keepLines/>
        <w:widowControl w:val="0"/>
        <w:spacing w:after="0" w:line="240" w:lineRule="auto"/>
        <w:ind w:left="426"/>
        <w:jc w:val="both"/>
        <w:rPr>
          <w:rFonts w:ascii="Tahoma" w:eastAsia="Times New Roman" w:hAnsi="Tahoma" w:cs="Tahoma"/>
          <w:lang w:eastAsia="sl-SI"/>
        </w:rPr>
      </w:pPr>
    </w:p>
    <w:p w14:paraId="50CA453A" w14:textId="77777777" w:rsidR="00E65BE6" w:rsidRPr="00637345" w:rsidRDefault="00E65BE6" w:rsidP="00E65BE6">
      <w:pPr>
        <w:keepNext/>
        <w:keepLines/>
        <w:widowControl w:val="0"/>
        <w:numPr>
          <w:ilvl w:val="0"/>
          <w:numId w:val="18"/>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7ACEAC3E" w14:textId="77777777" w:rsidR="00E65BE6" w:rsidRPr="00637345" w:rsidRDefault="00E65BE6" w:rsidP="00E65BE6">
      <w:pPr>
        <w:keepNext/>
        <w:keepLines/>
        <w:widowControl w:val="0"/>
        <w:tabs>
          <w:tab w:val="left" w:pos="567"/>
        </w:tabs>
        <w:spacing w:after="0" w:line="240" w:lineRule="auto"/>
        <w:rPr>
          <w:rFonts w:ascii="Tahoma" w:eastAsia="Times New Roman" w:hAnsi="Tahoma" w:cs="Tahoma"/>
          <w:b/>
          <w:lang w:eastAsia="sl-SI"/>
        </w:rPr>
      </w:pPr>
    </w:p>
    <w:p w14:paraId="65B2AF1F" w14:textId="77777777" w:rsidR="00E65BE6" w:rsidRPr="00637345" w:rsidRDefault="00E65BE6" w:rsidP="00E65BE6">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2F527FC" w14:textId="77777777" w:rsidR="00E65BE6" w:rsidRPr="00CA1AE3" w:rsidRDefault="00E65BE6" w:rsidP="00E65BE6">
      <w:pPr>
        <w:keepNext/>
        <w:keepLines/>
        <w:numPr>
          <w:ilvl w:val="0"/>
          <w:numId w:val="19"/>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620B9B5A" w14:textId="77777777" w:rsidR="00E65BE6" w:rsidRPr="002D22D8" w:rsidRDefault="00E65BE6" w:rsidP="00E65BE6">
      <w:pPr>
        <w:keepNext/>
        <w:keepLines/>
        <w:numPr>
          <w:ilvl w:val="0"/>
          <w:numId w:val="19"/>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7253BD5C" w14:textId="77777777" w:rsidR="00E65BE6" w:rsidRPr="00CA1AE3" w:rsidRDefault="00E65BE6" w:rsidP="00E65BE6">
      <w:pPr>
        <w:keepNext/>
        <w:keepLines/>
        <w:numPr>
          <w:ilvl w:val="0"/>
          <w:numId w:val="19"/>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11946152" w14:textId="77777777" w:rsidR="00E65BE6" w:rsidRPr="00637345" w:rsidRDefault="00E65BE6" w:rsidP="00E65BE6">
      <w:pPr>
        <w:keepNext/>
        <w:keepLines/>
        <w:widowControl w:val="0"/>
        <w:tabs>
          <w:tab w:val="left" w:pos="567"/>
        </w:tabs>
        <w:spacing w:after="0" w:line="240" w:lineRule="auto"/>
        <w:jc w:val="both"/>
        <w:rPr>
          <w:rFonts w:ascii="Tahoma" w:eastAsia="Times New Roman" w:hAnsi="Tahoma" w:cs="Tahoma"/>
          <w:bCs/>
          <w:i/>
          <w:lang w:eastAsia="sl-SI"/>
        </w:rPr>
      </w:pPr>
    </w:p>
    <w:p w14:paraId="046633AD" w14:textId="77777777" w:rsidR="00E65BE6" w:rsidRPr="00637345" w:rsidRDefault="00E65BE6" w:rsidP="00E65BE6">
      <w:pPr>
        <w:keepNext/>
        <w:keepLines/>
        <w:widowControl w:val="0"/>
        <w:numPr>
          <w:ilvl w:val="0"/>
          <w:numId w:val="18"/>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5FD91FC1" w14:textId="77777777" w:rsidR="00E65BE6" w:rsidRPr="00637345" w:rsidRDefault="00E65BE6" w:rsidP="00E65BE6">
      <w:pPr>
        <w:keepNext/>
        <w:keepLines/>
        <w:widowControl w:val="0"/>
        <w:tabs>
          <w:tab w:val="left" w:pos="567"/>
        </w:tabs>
        <w:spacing w:after="0" w:line="240" w:lineRule="auto"/>
        <w:rPr>
          <w:rFonts w:ascii="Tahoma" w:eastAsia="Times New Roman" w:hAnsi="Tahoma" w:cs="Tahoma"/>
          <w:b/>
          <w:lang w:eastAsia="sl-SI"/>
        </w:rPr>
      </w:pPr>
    </w:p>
    <w:p w14:paraId="27A419E3" w14:textId="77777777" w:rsidR="00E65BE6" w:rsidRPr="00637345" w:rsidRDefault="00E65BE6" w:rsidP="00E65BE6">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5D81ED15" w14:textId="77777777" w:rsidR="00E65BE6" w:rsidRPr="0003448A" w:rsidRDefault="00E65BE6" w:rsidP="00E65BE6">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5C7133BE" w14:textId="77777777" w:rsidR="00E65BE6" w:rsidRPr="00076B2D" w:rsidRDefault="00E65BE6" w:rsidP="00E65BE6">
      <w:pPr>
        <w:keepNext/>
        <w:keepLines/>
        <w:widowControl w:val="0"/>
        <w:numPr>
          <w:ilvl w:val="0"/>
          <w:numId w:val="19"/>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7DDAD630" w14:textId="77777777" w:rsidR="00E65BE6" w:rsidRPr="0003448A" w:rsidRDefault="00E65BE6" w:rsidP="00E65BE6">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lastRenderedPageBreak/>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4F57EB4B" w14:textId="7711329C" w:rsidR="00E65BE6" w:rsidRPr="0003448A" w:rsidRDefault="00E65BE6" w:rsidP="00E65BE6">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sidR="00932664">
        <w:rPr>
          <w:rFonts w:ascii="Tahoma" w:hAnsi="Tahoma" w:cs="Tahoma"/>
        </w:rPr>
        <w:t>pogodbe</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7AEA7FD3" w14:textId="77777777" w:rsidR="00E65BE6" w:rsidRPr="0003448A" w:rsidRDefault="00E65BE6" w:rsidP="00E65BE6">
      <w:pPr>
        <w:keepNext/>
        <w:keepLines/>
        <w:widowControl w:val="0"/>
        <w:numPr>
          <w:ilvl w:val="0"/>
          <w:numId w:val="19"/>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136AADB" w14:textId="69CF9357" w:rsidR="00E65BE6" w:rsidRPr="00E004B2" w:rsidRDefault="00E65BE6" w:rsidP="00E65BE6">
      <w:pPr>
        <w:keepNext/>
        <w:keepLines/>
        <w:numPr>
          <w:ilvl w:val="0"/>
          <w:numId w:val="19"/>
        </w:numPr>
        <w:spacing w:after="0" w:line="240" w:lineRule="auto"/>
        <w:ind w:left="284" w:hanging="284"/>
        <w:jc w:val="both"/>
        <w:rPr>
          <w:rFonts w:ascii="Tahoma" w:hAnsi="Tahoma" w:cs="Tahoma"/>
        </w:rPr>
      </w:pPr>
      <w:r w:rsidRPr="00E004B2">
        <w:rPr>
          <w:rFonts w:ascii="Tahoma" w:hAnsi="Tahoma" w:cs="Tahoma"/>
        </w:rPr>
        <w:t xml:space="preserve">bo ponudbena cena na enoto mere fiksna za ves čas trajanja pogodbe; </w:t>
      </w:r>
    </w:p>
    <w:p w14:paraId="794547EE" w14:textId="77777777" w:rsidR="00E65BE6" w:rsidRPr="001C5C99" w:rsidRDefault="00E65BE6" w:rsidP="00E65BE6">
      <w:pPr>
        <w:keepNext/>
        <w:keepLines/>
        <w:widowControl w:val="0"/>
        <w:numPr>
          <w:ilvl w:val="0"/>
          <w:numId w:val="19"/>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1E57463" w14:textId="77777777" w:rsidR="00E65BE6" w:rsidRPr="001C5C99" w:rsidRDefault="00E65BE6" w:rsidP="00E65BE6">
      <w:pPr>
        <w:keepNext/>
        <w:keepLines/>
        <w:widowControl w:val="0"/>
        <w:numPr>
          <w:ilvl w:val="0"/>
          <w:numId w:val="19"/>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0AAEEEC8" w14:textId="77777777" w:rsidR="00E65BE6" w:rsidRPr="00E004B2" w:rsidRDefault="00E65BE6" w:rsidP="00E65BE6">
      <w:pPr>
        <w:keepNext/>
        <w:keepLines/>
        <w:numPr>
          <w:ilvl w:val="0"/>
          <w:numId w:val="19"/>
        </w:numPr>
        <w:spacing w:after="0" w:line="240" w:lineRule="auto"/>
        <w:ind w:left="284" w:hanging="284"/>
        <w:jc w:val="both"/>
        <w:rPr>
          <w:rFonts w:ascii="Tahoma" w:hAnsi="Tahoma" w:cs="Tahoma"/>
        </w:rPr>
      </w:pPr>
      <w:r w:rsidRPr="00E004B2">
        <w:rPr>
          <w:rFonts w:ascii="Tahoma" w:hAnsi="Tahoma" w:cs="Tahoma"/>
        </w:rPr>
        <w:t>se strinjamo z vsebino vzorcev finančnih zavarovanj, ki so priloženi v razpisni dokumentaciji.</w:t>
      </w:r>
    </w:p>
    <w:p w14:paraId="280D0641" w14:textId="77777777" w:rsidR="00C86E3C" w:rsidRDefault="00C86E3C" w:rsidP="008147C8">
      <w:pPr>
        <w:keepNext/>
        <w:keepLines/>
        <w:spacing w:after="0" w:line="240" w:lineRule="auto"/>
        <w:jc w:val="both"/>
        <w:rPr>
          <w:rFonts w:ascii="Tahoma" w:eastAsia="Times New Roman" w:hAnsi="Tahoma" w:cs="Tahoma"/>
          <w:lang w:eastAsia="sl-SI"/>
        </w:rPr>
      </w:pPr>
    </w:p>
    <w:p w14:paraId="16B5B39F" w14:textId="77777777" w:rsidR="00C86E3C" w:rsidRDefault="00C86E3C" w:rsidP="008147C8">
      <w:pPr>
        <w:keepNext/>
        <w:keepLines/>
        <w:spacing w:after="0" w:line="240" w:lineRule="auto"/>
        <w:jc w:val="both"/>
        <w:rPr>
          <w:rFonts w:ascii="Tahoma" w:eastAsia="Times New Roman" w:hAnsi="Tahoma" w:cs="Tahoma"/>
          <w:lang w:eastAsia="sl-SI"/>
        </w:rPr>
      </w:pPr>
    </w:p>
    <w:p w14:paraId="53B8A397" w14:textId="77777777" w:rsidR="00C86E3C" w:rsidRPr="00712BC8" w:rsidRDefault="00C86E3C" w:rsidP="008147C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86E3C" w:rsidRPr="00712BC8" w14:paraId="3A707D68" w14:textId="77777777" w:rsidTr="0025267D">
        <w:trPr>
          <w:trHeight w:val="235"/>
        </w:trPr>
        <w:tc>
          <w:tcPr>
            <w:tcW w:w="2977" w:type="dxa"/>
            <w:tcBorders>
              <w:bottom w:val="single" w:sz="4" w:space="0" w:color="auto"/>
            </w:tcBorders>
          </w:tcPr>
          <w:p w14:paraId="6D68C6F9" w14:textId="77777777" w:rsidR="00C86E3C" w:rsidRPr="00712BC8" w:rsidRDefault="00C86E3C" w:rsidP="008147C8">
            <w:pPr>
              <w:keepNext/>
              <w:keepLines/>
              <w:spacing w:after="0" w:line="240" w:lineRule="auto"/>
              <w:jc w:val="both"/>
              <w:rPr>
                <w:rFonts w:ascii="Tahoma" w:eastAsia="Times New Roman" w:hAnsi="Tahoma" w:cs="Tahoma"/>
                <w:snapToGrid w:val="0"/>
                <w:color w:val="000000"/>
                <w:lang w:eastAsia="sl-SI"/>
              </w:rPr>
            </w:pPr>
          </w:p>
        </w:tc>
        <w:tc>
          <w:tcPr>
            <w:tcW w:w="2694" w:type="dxa"/>
          </w:tcPr>
          <w:p w14:paraId="67A6269B" w14:textId="77777777" w:rsidR="00C86E3C" w:rsidRPr="00712BC8" w:rsidRDefault="00C86E3C" w:rsidP="008147C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C23F4BA" w14:textId="77777777" w:rsidR="00C86E3C" w:rsidRPr="00712BC8" w:rsidRDefault="00C86E3C"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86E3C" w:rsidRPr="00712BC8" w14:paraId="5A25AB63" w14:textId="77777777" w:rsidTr="0025267D">
        <w:trPr>
          <w:trHeight w:val="235"/>
        </w:trPr>
        <w:tc>
          <w:tcPr>
            <w:tcW w:w="2977" w:type="dxa"/>
            <w:tcBorders>
              <w:top w:val="single" w:sz="4" w:space="0" w:color="auto"/>
            </w:tcBorders>
          </w:tcPr>
          <w:p w14:paraId="0887BFBF" w14:textId="77777777" w:rsidR="00C86E3C" w:rsidRPr="00712BC8" w:rsidRDefault="00C86E3C" w:rsidP="008147C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5AD3C85E" w14:textId="77777777" w:rsidR="00C86E3C" w:rsidRPr="00712BC8" w:rsidRDefault="00C86E3C" w:rsidP="008147C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9BAB104" w14:textId="77777777" w:rsidR="00C86E3C" w:rsidRPr="00712BC8" w:rsidRDefault="00C86E3C" w:rsidP="008147C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722CD2FF" w14:textId="77777777" w:rsidR="00C86E3C" w:rsidRPr="00CA1AE3" w:rsidRDefault="00C86E3C" w:rsidP="008147C8">
      <w:pPr>
        <w:keepNext/>
        <w:keepLines/>
        <w:tabs>
          <w:tab w:val="left" w:pos="567"/>
        </w:tabs>
        <w:spacing w:after="0" w:line="240" w:lineRule="auto"/>
        <w:jc w:val="both"/>
        <w:rPr>
          <w:rFonts w:ascii="Tahoma" w:hAnsi="Tahoma" w:cs="Tahoma"/>
          <w:bCs/>
          <w:i/>
        </w:rPr>
      </w:pPr>
    </w:p>
    <w:p w14:paraId="3CA77F44" w14:textId="77777777" w:rsidR="00C86E3C" w:rsidRPr="00CA1AE3" w:rsidRDefault="00C86E3C" w:rsidP="008147C8">
      <w:pPr>
        <w:keepNext/>
        <w:keepLines/>
        <w:spacing w:after="0" w:line="240" w:lineRule="auto"/>
        <w:jc w:val="both"/>
        <w:rPr>
          <w:rFonts w:ascii="Tahoma" w:eastAsia="Times New Roman" w:hAnsi="Tahoma" w:cs="Tahoma"/>
          <w:b/>
          <w:bCs/>
          <w:i/>
          <w:sz w:val="18"/>
          <w:lang w:eastAsia="sl-SI"/>
        </w:rPr>
      </w:pPr>
    </w:p>
    <w:p w14:paraId="00CA2CA6" w14:textId="77777777" w:rsidR="00C86E3C" w:rsidRPr="00CA1AE3" w:rsidRDefault="00C86E3C" w:rsidP="008147C8">
      <w:pPr>
        <w:keepNext/>
        <w:keepLines/>
        <w:spacing w:after="0" w:line="240" w:lineRule="auto"/>
        <w:jc w:val="both"/>
        <w:rPr>
          <w:rFonts w:ascii="Tahoma" w:eastAsia="Times New Roman" w:hAnsi="Tahoma" w:cs="Tahoma"/>
          <w:b/>
          <w:bCs/>
          <w:i/>
          <w:sz w:val="18"/>
          <w:lang w:eastAsia="sl-SI"/>
        </w:rPr>
      </w:pPr>
    </w:p>
    <w:p w14:paraId="671F80B8" w14:textId="77777777" w:rsidR="00C86E3C" w:rsidRPr="00CA1AE3" w:rsidRDefault="00C86E3C" w:rsidP="008147C8">
      <w:pPr>
        <w:keepNext/>
        <w:keepLines/>
        <w:spacing w:after="0" w:line="240" w:lineRule="auto"/>
        <w:jc w:val="both"/>
        <w:rPr>
          <w:rFonts w:ascii="Tahoma" w:eastAsia="Times New Roman" w:hAnsi="Tahoma" w:cs="Tahoma"/>
          <w:b/>
          <w:bCs/>
          <w:i/>
          <w:sz w:val="18"/>
          <w:lang w:eastAsia="sl-SI"/>
        </w:rPr>
      </w:pPr>
    </w:p>
    <w:p w14:paraId="3E99F753" w14:textId="77777777" w:rsidR="00C86E3C" w:rsidRPr="000C7AA3" w:rsidRDefault="00C86E3C" w:rsidP="008147C8">
      <w:pPr>
        <w:keepNext/>
        <w:keepLines/>
        <w:spacing w:after="0" w:line="240" w:lineRule="auto"/>
        <w:jc w:val="both"/>
        <w:rPr>
          <w:rFonts w:ascii="Tahoma" w:eastAsia="Times New Roman" w:hAnsi="Tahoma" w:cs="Tahoma"/>
          <w:b/>
          <w:bCs/>
          <w:i/>
          <w:sz w:val="16"/>
          <w:szCs w:val="20"/>
          <w:lang w:eastAsia="sl-SI"/>
        </w:rPr>
      </w:pPr>
      <w:r w:rsidRPr="000C7AA3">
        <w:rPr>
          <w:rFonts w:ascii="Tahoma" w:eastAsia="Times New Roman" w:hAnsi="Tahoma" w:cs="Tahoma"/>
          <w:b/>
          <w:bCs/>
          <w:i/>
          <w:sz w:val="16"/>
          <w:szCs w:val="20"/>
          <w:lang w:eastAsia="sl-SI"/>
        </w:rPr>
        <w:t>Navodila za izpolnitev:</w:t>
      </w:r>
    </w:p>
    <w:p w14:paraId="33B20059" w14:textId="77777777" w:rsidR="00C86E3C" w:rsidRPr="000C7AA3" w:rsidRDefault="00C86E3C" w:rsidP="008147C8">
      <w:pPr>
        <w:keepNext/>
        <w:keepLines/>
        <w:numPr>
          <w:ilvl w:val="0"/>
          <w:numId w:val="3"/>
        </w:numPr>
        <w:tabs>
          <w:tab w:val="num" w:pos="1070"/>
        </w:tabs>
        <w:spacing w:after="0" w:line="240" w:lineRule="auto"/>
        <w:ind w:left="284" w:hanging="284"/>
        <w:jc w:val="both"/>
        <w:rPr>
          <w:rFonts w:ascii="Tahoma" w:eastAsia="Times New Roman" w:hAnsi="Tahoma" w:cs="Tahoma"/>
          <w:i/>
          <w:iCs/>
          <w:sz w:val="16"/>
          <w:szCs w:val="20"/>
          <w:lang w:eastAsia="sl-SI"/>
        </w:rPr>
      </w:pPr>
      <w:r w:rsidRPr="000C7AA3">
        <w:rPr>
          <w:rFonts w:ascii="Tahoma" w:eastAsia="Times New Roman" w:hAnsi="Tahoma" w:cs="Tahoma"/>
          <w:i/>
          <w:iCs/>
          <w:sz w:val="16"/>
          <w:szCs w:val="20"/>
          <w:lang w:eastAsia="sl-SI"/>
        </w:rPr>
        <w:t xml:space="preserve">Izjavo izpolni in podpiše </w:t>
      </w:r>
      <w:r w:rsidRPr="000C7AA3">
        <w:rPr>
          <w:rFonts w:ascii="Tahoma" w:eastAsia="Times New Roman" w:hAnsi="Tahoma" w:cs="Tahoma"/>
          <w:i/>
          <w:iCs/>
          <w:sz w:val="16"/>
          <w:szCs w:val="20"/>
          <w:u w:val="single"/>
          <w:lang w:eastAsia="sl-SI"/>
        </w:rPr>
        <w:t>ponudnik</w:t>
      </w:r>
      <w:r w:rsidRPr="000C7AA3">
        <w:rPr>
          <w:rFonts w:ascii="Tahoma" w:eastAsia="Times New Roman" w:hAnsi="Tahoma" w:cs="Tahoma"/>
          <w:i/>
          <w:iCs/>
          <w:sz w:val="16"/>
          <w:szCs w:val="20"/>
          <w:lang w:eastAsia="sl-SI"/>
        </w:rPr>
        <w:t xml:space="preserve">, kot tudi vsi </w:t>
      </w:r>
      <w:r w:rsidRPr="000C7AA3">
        <w:rPr>
          <w:rFonts w:ascii="Tahoma" w:eastAsia="Times New Roman" w:hAnsi="Tahoma" w:cs="Tahoma"/>
          <w:i/>
          <w:iCs/>
          <w:sz w:val="16"/>
          <w:szCs w:val="20"/>
          <w:u w:val="single"/>
          <w:lang w:eastAsia="sl-SI"/>
        </w:rPr>
        <w:t>posamezni člani skupine ponudnikov</w:t>
      </w:r>
      <w:r w:rsidRPr="000C7AA3">
        <w:rPr>
          <w:rFonts w:ascii="Tahoma" w:eastAsia="Times New Roman" w:hAnsi="Tahoma" w:cs="Tahoma"/>
          <w:i/>
          <w:iCs/>
          <w:sz w:val="16"/>
          <w:szCs w:val="20"/>
          <w:lang w:eastAsia="sl-SI"/>
        </w:rPr>
        <w:t xml:space="preserve"> (partnerji) v primeru skupne ponudbe, vsi </w:t>
      </w:r>
      <w:r w:rsidRPr="000C7AA3">
        <w:rPr>
          <w:rFonts w:ascii="Tahoma" w:eastAsia="Times New Roman" w:hAnsi="Tahoma" w:cs="Tahoma"/>
          <w:i/>
          <w:iCs/>
          <w:sz w:val="16"/>
          <w:szCs w:val="20"/>
          <w:u w:val="single"/>
          <w:lang w:eastAsia="sl-SI"/>
        </w:rPr>
        <w:t>podizvajalci</w:t>
      </w:r>
      <w:r w:rsidRPr="000C7AA3">
        <w:rPr>
          <w:rFonts w:ascii="Tahoma" w:eastAsia="Times New Roman" w:hAnsi="Tahoma" w:cs="Tahoma"/>
          <w:i/>
          <w:iCs/>
          <w:sz w:val="16"/>
          <w:szCs w:val="20"/>
          <w:lang w:eastAsia="sl-SI"/>
        </w:rPr>
        <w:t xml:space="preserve"> (če ponudnik izvaja javno naročilo s podizvajalci) ter vsi </w:t>
      </w:r>
      <w:r w:rsidRPr="000C7AA3">
        <w:rPr>
          <w:rFonts w:ascii="Tahoma" w:eastAsia="Times New Roman" w:hAnsi="Tahoma" w:cs="Tahoma"/>
          <w:bCs/>
          <w:i/>
          <w:iCs/>
          <w:sz w:val="16"/>
          <w:szCs w:val="20"/>
          <w:u w:val="single"/>
          <w:lang w:eastAsia="sl-SI"/>
        </w:rPr>
        <w:t>gospodarski subjekti katerih zmogljivosti uporablja ponudnik</w:t>
      </w:r>
      <w:r w:rsidRPr="000C7AA3">
        <w:rPr>
          <w:rFonts w:ascii="Tahoma" w:eastAsia="Times New Roman" w:hAnsi="Tahoma" w:cs="Tahoma"/>
          <w:i/>
          <w:iCs/>
          <w:sz w:val="16"/>
          <w:szCs w:val="20"/>
          <w:lang w:eastAsia="sl-SI"/>
        </w:rPr>
        <w:t>.</w:t>
      </w:r>
    </w:p>
    <w:p w14:paraId="4EC41DF7" w14:textId="77777777" w:rsidR="00C86E3C" w:rsidRPr="00CA1AE3" w:rsidRDefault="00C86E3C" w:rsidP="008147C8">
      <w:pPr>
        <w:keepNext/>
        <w:keepLines/>
        <w:spacing w:after="0" w:line="240" w:lineRule="auto"/>
        <w:jc w:val="both"/>
        <w:rPr>
          <w:rFonts w:ascii="Tahoma" w:hAnsi="Tahoma" w:cs="Tahoma"/>
          <w:bCs/>
          <w:i/>
          <w:sz w:val="18"/>
        </w:rPr>
      </w:pPr>
    </w:p>
    <w:p w14:paraId="54BE5915" w14:textId="77777777" w:rsidR="005F7A13" w:rsidRDefault="005F7A13" w:rsidP="008147C8">
      <w:pPr>
        <w:keepNext/>
        <w:keepLines/>
        <w:spacing w:after="0" w:line="240" w:lineRule="auto"/>
      </w:pPr>
    </w:p>
    <w:p w14:paraId="256C57FE" w14:textId="77777777" w:rsidR="00C86E3C" w:rsidRDefault="00C86E3C" w:rsidP="008147C8">
      <w:pPr>
        <w:keepNext/>
        <w:keepLines/>
        <w:spacing w:after="0" w:line="240" w:lineRule="auto"/>
      </w:pPr>
      <w:r>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0D335B7A" w14:textId="77777777" w:rsidTr="00746419">
        <w:tc>
          <w:tcPr>
            <w:tcW w:w="8080" w:type="dxa"/>
            <w:tcBorders>
              <w:top w:val="single" w:sz="4" w:space="0" w:color="auto"/>
              <w:bottom w:val="single" w:sz="4" w:space="0" w:color="auto"/>
            </w:tcBorders>
          </w:tcPr>
          <w:p w14:paraId="48786B30" w14:textId="77777777" w:rsidR="00404DFA" w:rsidRPr="00404DFA" w:rsidRDefault="005F7A13" w:rsidP="008147C8">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4EB4E7F4" w14:textId="77777777" w:rsidR="00404DFA" w:rsidRPr="00404DFA" w:rsidRDefault="00A32E65" w:rsidP="008147C8">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06491703" w14:textId="77777777" w:rsidR="007B0A1E" w:rsidRDefault="007B0A1E" w:rsidP="008147C8">
      <w:pPr>
        <w:keepNext/>
        <w:keepLines/>
        <w:spacing w:after="0" w:line="240" w:lineRule="auto"/>
        <w:jc w:val="both"/>
        <w:rPr>
          <w:rFonts w:ascii="Tahoma" w:eastAsia="Times New Roman" w:hAnsi="Tahoma" w:cs="Tahoma"/>
          <w:b/>
          <w:lang w:eastAsia="sl-SI"/>
        </w:rPr>
      </w:pPr>
    </w:p>
    <w:p w14:paraId="3D0490B4" w14:textId="78A59E6C" w:rsidR="002A6F4A" w:rsidRPr="005F7A13" w:rsidRDefault="004A690F" w:rsidP="008147C8">
      <w:pPr>
        <w:keepNext/>
        <w:keepLines/>
        <w:spacing w:after="0" w:line="240" w:lineRule="auto"/>
        <w:jc w:val="both"/>
        <w:rPr>
          <w:rFonts w:ascii="Tahoma" w:hAnsi="Tahoma" w:cs="Tahoma"/>
          <w:b/>
          <w:noProof/>
          <w:lang w:val="x-none" w:eastAsia="sl-SI"/>
        </w:rPr>
      </w:pPr>
      <w:r>
        <w:rPr>
          <w:rFonts w:ascii="Tahoma" w:hAnsi="Tahoma" w:cs="Tahoma"/>
          <w:b/>
          <w:noProof/>
          <w:lang w:val="x-none" w:eastAsia="sl-SI"/>
        </w:rPr>
        <w:t>ENLJ-</w:t>
      </w:r>
      <w:r w:rsidR="003845BC">
        <w:rPr>
          <w:rFonts w:ascii="Tahoma" w:hAnsi="Tahoma" w:cs="Tahoma"/>
          <w:b/>
          <w:noProof/>
          <w:lang w:val="x-none" w:eastAsia="sl-SI"/>
        </w:rPr>
        <w:t>SPV-31/26</w:t>
      </w:r>
      <w:r w:rsidR="002A6F4A" w:rsidRPr="005F7A13">
        <w:rPr>
          <w:rFonts w:ascii="Tahoma" w:hAnsi="Tahoma" w:cs="Tahoma"/>
          <w:b/>
          <w:noProof/>
          <w:lang w:val="x-none" w:eastAsia="sl-SI"/>
        </w:rPr>
        <w:t xml:space="preserve"> – </w:t>
      </w:r>
      <w:r w:rsidR="002A6F4A">
        <w:rPr>
          <w:rFonts w:ascii="Tahoma" w:hAnsi="Tahoma" w:cs="Tahoma"/>
          <w:b/>
          <w:noProof/>
          <w:lang w:val="x-none" w:eastAsia="sl-SI"/>
        </w:rPr>
        <w:t>D</w:t>
      </w:r>
      <w:r w:rsidR="002A6F4A" w:rsidRPr="00423604">
        <w:rPr>
          <w:rFonts w:ascii="Tahoma" w:hAnsi="Tahoma" w:cs="Tahoma"/>
          <w:b/>
          <w:noProof/>
          <w:lang w:val="x-none" w:eastAsia="sl-SI"/>
        </w:rPr>
        <w:t xml:space="preserve">obava </w:t>
      </w:r>
      <w:r>
        <w:rPr>
          <w:rFonts w:ascii="Tahoma" w:hAnsi="Tahoma" w:cs="Tahoma"/>
          <w:b/>
          <w:noProof/>
          <w:lang w:val="x-none" w:eastAsia="sl-SI"/>
        </w:rPr>
        <w:t>rezervnih delov za naprave za TOŠ na lokaciji Verovškovi ulici 62</w:t>
      </w:r>
      <w:r w:rsidR="002A6F4A" w:rsidRPr="00423604">
        <w:rPr>
          <w:rFonts w:ascii="Tahoma" w:hAnsi="Tahoma" w:cs="Tahoma"/>
          <w:b/>
          <w:noProof/>
          <w:lang w:val="x-none" w:eastAsia="sl-SI"/>
        </w:rPr>
        <w:t xml:space="preserve"> po sklopih</w:t>
      </w:r>
    </w:p>
    <w:p w14:paraId="73300F39"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0EB03D7D" w14:textId="77777777" w:rsidTr="007C2EDF">
        <w:tc>
          <w:tcPr>
            <w:tcW w:w="2552" w:type="dxa"/>
            <w:tcBorders>
              <w:top w:val="nil"/>
              <w:left w:val="nil"/>
              <w:bottom w:val="nil"/>
              <w:right w:val="nil"/>
            </w:tcBorders>
            <w:vAlign w:val="bottom"/>
          </w:tcPr>
          <w:p w14:paraId="15C4E2A3"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3D375477"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01C9D724" w14:textId="77777777" w:rsidTr="007C2EDF">
        <w:tc>
          <w:tcPr>
            <w:tcW w:w="2552" w:type="dxa"/>
            <w:tcBorders>
              <w:top w:val="nil"/>
              <w:left w:val="nil"/>
              <w:bottom w:val="nil"/>
              <w:right w:val="nil"/>
            </w:tcBorders>
          </w:tcPr>
          <w:p w14:paraId="1A33993D"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488A6ECF"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79251179" w14:textId="77777777" w:rsidTr="007C2EDF">
        <w:tc>
          <w:tcPr>
            <w:tcW w:w="2552" w:type="dxa"/>
            <w:tcBorders>
              <w:top w:val="nil"/>
              <w:left w:val="nil"/>
              <w:bottom w:val="nil"/>
              <w:right w:val="nil"/>
            </w:tcBorders>
            <w:vAlign w:val="bottom"/>
          </w:tcPr>
          <w:p w14:paraId="374F2EAF"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73BEC8AA"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54E5728E" w14:textId="77777777" w:rsidTr="007C2EDF">
        <w:tc>
          <w:tcPr>
            <w:tcW w:w="2552" w:type="dxa"/>
            <w:tcBorders>
              <w:top w:val="nil"/>
              <w:left w:val="nil"/>
              <w:bottom w:val="nil"/>
              <w:right w:val="nil"/>
            </w:tcBorders>
          </w:tcPr>
          <w:p w14:paraId="1E1C4891"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3E18B506"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620B3190" w14:textId="77777777" w:rsidTr="007C2EDF">
        <w:tc>
          <w:tcPr>
            <w:tcW w:w="2552" w:type="dxa"/>
            <w:tcBorders>
              <w:top w:val="nil"/>
              <w:left w:val="nil"/>
              <w:bottom w:val="nil"/>
              <w:right w:val="nil"/>
            </w:tcBorders>
            <w:vAlign w:val="bottom"/>
          </w:tcPr>
          <w:p w14:paraId="0168A774" w14:textId="77777777" w:rsidR="00B106C1" w:rsidRPr="00090D8E" w:rsidRDefault="00B106C1" w:rsidP="008147C8">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Pr="00090D8E">
              <w:rPr>
                <w:rFonts w:ascii="Tahoma" w:eastAsia="Times New Roman" w:hAnsi="Tahoma" w:cs="Tahoma"/>
                <w:sz w:val="20"/>
                <w:lang w:eastAsia="sl-SI"/>
              </w:rPr>
              <w:t xml:space="preserve"> (IBAN, SWIFT)</w:t>
            </w:r>
          </w:p>
        </w:tc>
        <w:tc>
          <w:tcPr>
            <w:tcW w:w="6804" w:type="dxa"/>
            <w:tcBorders>
              <w:top w:val="nil"/>
              <w:left w:val="nil"/>
              <w:right w:val="nil"/>
            </w:tcBorders>
          </w:tcPr>
          <w:p w14:paraId="26ECB5E7" w14:textId="77777777" w:rsidR="00B106C1" w:rsidRPr="00090D8E"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473BE234" w14:textId="77777777" w:rsidTr="007C2EDF">
        <w:tc>
          <w:tcPr>
            <w:tcW w:w="2552" w:type="dxa"/>
            <w:tcBorders>
              <w:top w:val="nil"/>
              <w:left w:val="nil"/>
              <w:bottom w:val="nil"/>
              <w:right w:val="nil"/>
            </w:tcBorders>
            <w:vAlign w:val="bottom"/>
          </w:tcPr>
          <w:p w14:paraId="62795410" w14:textId="77777777" w:rsidR="00B106C1" w:rsidRPr="00090D8E" w:rsidRDefault="00B106C1" w:rsidP="008147C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639ADDCD" w14:textId="77777777" w:rsidR="00B106C1" w:rsidRPr="00090D8E"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300BD6D2" w14:textId="77777777" w:rsidTr="007C2EDF">
        <w:tc>
          <w:tcPr>
            <w:tcW w:w="2552" w:type="dxa"/>
            <w:tcBorders>
              <w:top w:val="nil"/>
              <w:left w:val="nil"/>
              <w:bottom w:val="nil"/>
              <w:right w:val="nil"/>
            </w:tcBorders>
            <w:vAlign w:val="bottom"/>
          </w:tcPr>
          <w:p w14:paraId="5F61D1D6" w14:textId="77777777" w:rsidR="00B106C1" w:rsidRPr="00090D8E" w:rsidRDefault="00B106C1" w:rsidP="008147C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46BBDCA1" w14:textId="77777777" w:rsidR="00B106C1" w:rsidRPr="00090D8E"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2EE18145" w14:textId="77777777" w:rsidTr="007C2EDF">
        <w:tc>
          <w:tcPr>
            <w:tcW w:w="2552" w:type="dxa"/>
            <w:tcBorders>
              <w:top w:val="nil"/>
              <w:left w:val="nil"/>
              <w:bottom w:val="nil"/>
              <w:right w:val="nil"/>
            </w:tcBorders>
            <w:vAlign w:val="bottom"/>
          </w:tcPr>
          <w:p w14:paraId="513CF0F5" w14:textId="77777777" w:rsidR="00B106C1" w:rsidRPr="00090D8E" w:rsidRDefault="00B106C1" w:rsidP="008147C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29F4C976" w14:textId="77777777" w:rsidR="00B106C1" w:rsidRPr="00090D8E"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090D8E" w14:paraId="1BFD667B" w14:textId="77777777" w:rsidTr="007C2EDF">
        <w:tc>
          <w:tcPr>
            <w:tcW w:w="2552" w:type="dxa"/>
            <w:tcBorders>
              <w:top w:val="nil"/>
              <w:left w:val="nil"/>
              <w:bottom w:val="nil"/>
              <w:right w:val="nil"/>
            </w:tcBorders>
            <w:vAlign w:val="bottom"/>
          </w:tcPr>
          <w:p w14:paraId="1C28FFE5" w14:textId="77777777" w:rsidR="00B106C1" w:rsidRPr="00090D8E" w:rsidRDefault="00B106C1" w:rsidP="008147C8">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6BEDC722" w14:textId="77777777" w:rsidR="00B106C1" w:rsidRPr="00090D8E"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63512B5D" w14:textId="77777777" w:rsidR="00B106C1" w:rsidRDefault="00B106C1" w:rsidP="008147C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B106C1" w:rsidRPr="009779A4" w14:paraId="7A30ED05" w14:textId="77777777" w:rsidTr="007C2EDF">
        <w:tc>
          <w:tcPr>
            <w:tcW w:w="3536" w:type="dxa"/>
            <w:shd w:val="clear" w:color="auto" w:fill="auto"/>
          </w:tcPr>
          <w:p w14:paraId="3BF96ED8" w14:textId="77777777" w:rsidR="00B106C1" w:rsidRPr="009779A4" w:rsidRDefault="00B106C1" w:rsidP="008147C8">
            <w:pPr>
              <w:keepNext/>
              <w:keepLines/>
              <w:tabs>
                <w:tab w:val="left" w:pos="2835"/>
              </w:tabs>
              <w:spacing w:after="0" w:line="240" w:lineRule="auto"/>
              <w:jc w:val="both"/>
              <w:rPr>
                <w:rFonts w:ascii="Tahoma" w:eastAsia="Times New Roman" w:hAnsi="Tahoma" w:cs="Tahoma"/>
                <w:sz w:val="16"/>
                <w:szCs w:val="20"/>
                <w:lang w:eastAsia="sl-SI"/>
              </w:rPr>
            </w:pPr>
          </w:p>
          <w:p w14:paraId="6B1E290F" w14:textId="77777777" w:rsidR="00B106C1" w:rsidRPr="009779A4" w:rsidRDefault="00B106C1" w:rsidP="008147C8">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7F1A276C" w14:textId="77777777" w:rsidR="00B106C1" w:rsidRPr="009779A4" w:rsidRDefault="00B106C1" w:rsidP="008147C8">
            <w:pPr>
              <w:keepNext/>
              <w:keepLines/>
              <w:numPr>
                <w:ilvl w:val="0"/>
                <w:numId w:val="15"/>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2967478E" w14:textId="77777777" w:rsidR="00B106C1" w:rsidRPr="009779A4" w:rsidRDefault="00B106C1" w:rsidP="008147C8">
            <w:pPr>
              <w:keepNext/>
              <w:keepLines/>
              <w:numPr>
                <w:ilvl w:val="0"/>
                <w:numId w:val="15"/>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4201E23C" w14:textId="77777777" w:rsidR="00B106C1" w:rsidRPr="009779A4" w:rsidRDefault="00B106C1" w:rsidP="008147C8">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5D50F6BB" w14:textId="77777777" w:rsidR="00B106C1" w:rsidRPr="001107E1" w:rsidRDefault="00B106C1" w:rsidP="008147C8">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13279993" w14:textId="77777777" w:rsidTr="007C2EDF">
        <w:tc>
          <w:tcPr>
            <w:tcW w:w="2552" w:type="dxa"/>
            <w:tcBorders>
              <w:top w:val="nil"/>
              <w:left w:val="nil"/>
              <w:bottom w:val="nil"/>
              <w:right w:val="nil"/>
            </w:tcBorders>
            <w:vAlign w:val="bottom"/>
          </w:tcPr>
          <w:p w14:paraId="06164319" w14:textId="77777777" w:rsidR="00B106C1" w:rsidRPr="005B4A18" w:rsidRDefault="00B106C1" w:rsidP="008147C8">
            <w:pPr>
              <w:keepNext/>
              <w:keepLines/>
              <w:tabs>
                <w:tab w:val="left" w:pos="567"/>
                <w:tab w:val="num" w:pos="851"/>
                <w:tab w:val="left" w:pos="993"/>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1F18BD6C"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2C411BD1" w14:textId="77777777" w:rsidTr="007C2EDF">
        <w:tc>
          <w:tcPr>
            <w:tcW w:w="2552" w:type="dxa"/>
            <w:tcBorders>
              <w:top w:val="nil"/>
              <w:left w:val="nil"/>
              <w:bottom w:val="nil"/>
              <w:right w:val="nil"/>
            </w:tcBorders>
            <w:vAlign w:val="bottom"/>
          </w:tcPr>
          <w:p w14:paraId="713B5EDC" w14:textId="77777777" w:rsidR="00B106C1" w:rsidRPr="005B4A18" w:rsidRDefault="00B106C1" w:rsidP="008147C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0DB3228C"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42590A00" w14:textId="77777777" w:rsidTr="007C2EDF">
        <w:tc>
          <w:tcPr>
            <w:tcW w:w="2552" w:type="dxa"/>
            <w:tcBorders>
              <w:top w:val="nil"/>
              <w:left w:val="nil"/>
              <w:bottom w:val="nil"/>
              <w:right w:val="nil"/>
            </w:tcBorders>
            <w:vAlign w:val="bottom"/>
          </w:tcPr>
          <w:p w14:paraId="58D4FB4A" w14:textId="77777777" w:rsidR="00B106C1" w:rsidRPr="005B4A18" w:rsidRDefault="00B106C1" w:rsidP="008147C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7DB921F7"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32B3E0F4" w14:textId="77777777" w:rsidTr="007C2EDF">
        <w:tc>
          <w:tcPr>
            <w:tcW w:w="2552" w:type="dxa"/>
            <w:tcBorders>
              <w:top w:val="nil"/>
              <w:left w:val="nil"/>
              <w:bottom w:val="nil"/>
              <w:right w:val="nil"/>
            </w:tcBorders>
            <w:vAlign w:val="bottom"/>
          </w:tcPr>
          <w:p w14:paraId="6CE172D8" w14:textId="77777777" w:rsidR="00B106C1" w:rsidRPr="005B4A18" w:rsidRDefault="00B106C1" w:rsidP="008147C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1FFFC84C"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39C9C636" w14:textId="77777777" w:rsidR="00B106C1" w:rsidRPr="005B4A18" w:rsidRDefault="00B106C1" w:rsidP="008147C8">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B106C1" w:rsidRPr="005B4A18" w14:paraId="199A2616" w14:textId="77777777" w:rsidTr="007C2EDF">
        <w:tc>
          <w:tcPr>
            <w:tcW w:w="2552" w:type="dxa"/>
            <w:tcBorders>
              <w:top w:val="nil"/>
              <w:left w:val="nil"/>
              <w:bottom w:val="nil"/>
              <w:right w:val="nil"/>
            </w:tcBorders>
            <w:vAlign w:val="bottom"/>
          </w:tcPr>
          <w:p w14:paraId="0CC5C9BB" w14:textId="77777777" w:rsidR="00B106C1"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p w14:paraId="1AD8C2AF"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08B16C73"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16FC3DE2" w14:textId="77777777" w:rsidTr="007C2EDF">
        <w:tc>
          <w:tcPr>
            <w:tcW w:w="2552" w:type="dxa"/>
            <w:tcBorders>
              <w:top w:val="nil"/>
              <w:left w:val="nil"/>
              <w:bottom w:val="nil"/>
              <w:right w:val="nil"/>
            </w:tcBorders>
            <w:vAlign w:val="bottom"/>
          </w:tcPr>
          <w:p w14:paraId="49B3D735" w14:textId="77777777" w:rsidR="00B106C1" w:rsidRPr="005B4A18" w:rsidRDefault="00B106C1" w:rsidP="008147C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1353F575"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073346F1" w14:textId="77777777" w:rsidTr="007C2EDF">
        <w:tc>
          <w:tcPr>
            <w:tcW w:w="2552" w:type="dxa"/>
            <w:tcBorders>
              <w:top w:val="nil"/>
              <w:left w:val="nil"/>
              <w:bottom w:val="nil"/>
              <w:right w:val="nil"/>
            </w:tcBorders>
            <w:vAlign w:val="bottom"/>
          </w:tcPr>
          <w:p w14:paraId="65DEB94D" w14:textId="77777777" w:rsidR="00B106C1" w:rsidRPr="005B4A18" w:rsidRDefault="00B106C1" w:rsidP="008147C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2C77B3A3"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B106C1" w:rsidRPr="005B4A18" w14:paraId="5360EE9C" w14:textId="77777777" w:rsidTr="007C2EDF">
        <w:tc>
          <w:tcPr>
            <w:tcW w:w="2552" w:type="dxa"/>
            <w:tcBorders>
              <w:top w:val="nil"/>
              <w:left w:val="nil"/>
              <w:bottom w:val="nil"/>
              <w:right w:val="nil"/>
            </w:tcBorders>
            <w:vAlign w:val="bottom"/>
          </w:tcPr>
          <w:p w14:paraId="55352D0B" w14:textId="77777777" w:rsidR="00B106C1" w:rsidRPr="005B4A18" w:rsidRDefault="00B106C1" w:rsidP="008147C8">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740DE040"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48AEBE26" w14:textId="77777777" w:rsidR="00B106C1" w:rsidRPr="005B4A18" w:rsidRDefault="00B106C1" w:rsidP="008147C8">
      <w:pPr>
        <w:keepNext/>
        <w:keepLines/>
        <w:tabs>
          <w:tab w:val="left" w:pos="2835"/>
        </w:tabs>
        <w:spacing w:after="0" w:line="240" w:lineRule="auto"/>
        <w:ind w:left="284" w:hanging="284"/>
        <w:jc w:val="both"/>
        <w:rPr>
          <w:rFonts w:ascii="Tahoma" w:eastAsia="Times New Roman" w:hAnsi="Tahoma" w:cs="Tahoma"/>
          <w:sz w:val="20"/>
          <w:lang w:eastAsia="sl-SI"/>
        </w:rPr>
      </w:pPr>
    </w:p>
    <w:p w14:paraId="632D4AA9" w14:textId="77777777" w:rsidR="00DC023A" w:rsidRPr="000C7AA3" w:rsidRDefault="00DC023A" w:rsidP="00DC023A">
      <w:pPr>
        <w:keepNext/>
        <w:keepLines/>
        <w:widowControl w:val="0"/>
        <w:spacing w:after="0" w:line="240" w:lineRule="auto"/>
        <w:jc w:val="both"/>
        <w:rPr>
          <w:rFonts w:ascii="Tahoma" w:eastAsia="Times New Roman" w:hAnsi="Tahoma" w:cs="Tahoma"/>
          <w:sz w:val="20"/>
          <w:szCs w:val="20"/>
          <w:lang w:eastAsia="sl-SI"/>
        </w:rPr>
      </w:pPr>
      <w:r w:rsidRPr="000C7AA3">
        <w:rPr>
          <w:rFonts w:ascii="Tahoma" w:eastAsia="Times New Roman" w:hAnsi="Tahoma" w:cs="Tahoma"/>
          <w:sz w:val="20"/>
          <w:szCs w:val="20"/>
          <w:lang w:eastAsia="sl-SI"/>
        </w:rPr>
        <w:t>Ponudnik v primeru, da je izbran kot najugodnejši ponudnik, dovoljuje objavo uradnega elektronskega naslova: ______________________________ in uradne telefonske številke: ___________________________, ki sta obvezna pri vnosu kontaktnih podatkov ponudnika v obrazec na prenovljenem Portalu javnih naročil.</w:t>
      </w:r>
      <w:r w:rsidRPr="000C7AA3">
        <w:rPr>
          <w:rFonts w:ascii="Tahoma" w:eastAsia="Times New Roman" w:hAnsi="Tahoma" w:cs="Tahoma"/>
          <w:sz w:val="20"/>
          <w:szCs w:val="20"/>
          <w:vertAlign w:val="superscript"/>
          <w:lang w:eastAsia="sl-SI"/>
        </w:rPr>
        <w:footnoteReference w:id="2"/>
      </w:r>
    </w:p>
    <w:p w14:paraId="5B960DF5" w14:textId="77777777" w:rsidR="00DC023A" w:rsidRPr="000C7AA3" w:rsidRDefault="00DC023A" w:rsidP="00DC023A">
      <w:pPr>
        <w:keepNext/>
        <w:keepLines/>
        <w:tabs>
          <w:tab w:val="left" w:pos="2835"/>
        </w:tabs>
        <w:spacing w:after="0" w:line="240" w:lineRule="auto"/>
        <w:ind w:left="284" w:hanging="284"/>
        <w:jc w:val="both"/>
        <w:rPr>
          <w:rFonts w:ascii="Tahoma" w:eastAsia="Times New Roman" w:hAnsi="Tahoma" w:cs="Tahoma"/>
          <w:sz w:val="20"/>
          <w:szCs w:val="20"/>
          <w:lang w:eastAsia="sl-SI"/>
        </w:rPr>
      </w:pPr>
    </w:p>
    <w:p w14:paraId="26A264AB" w14:textId="11FE7B39" w:rsidR="00DC023A" w:rsidRPr="000C7AA3" w:rsidRDefault="00DC023A" w:rsidP="00DC023A">
      <w:pPr>
        <w:keepNext/>
        <w:keepLines/>
        <w:spacing w:after="0" w:line="240" w:lineRule="auto"/>
        <w:jc w:val="both"/>
        <w:rPr>
          <w:rFonts w:ascii="Tahoma" w:eastAsia="Times New Roman" w:hAnsi="Tahoma" w:cs="Tahoma"/>
          <w:sz w:val="20"/>
          <w:szCs w:val="20"/>
          <w:lang w:eastAsia="sl-SI"/>
        </w:rPr>
      </w:pPr>
      <w:r w:rsidRPr="000C7AA3">
        <w:rPr>
          <w:rFonts w:ascii="Tahoma" w:eastAsia="Times New Roman" w:hAnsi="Tahoma" w:cs="Tahoma"/>
          <w:sz w:val="20"/>
          <w:szCs w:val="20"/>
          <w:lang w:eastAsia="sl-SI"/>
        </w:rPr>
        <w:t>Predstavnik s strani izvajalca, ki bo urejal vsa vprašanja, ki bodo nastala v zvezi z izvajanjem p</w:t>
      </w:r>
      <w:r w:rsidR="00414B68" w:rsidRPr="000C7AA3">
        <w:rPr>
          <w:rFonts w:ascii="Tahoma" w:eastAsia="Times New Roman" w:hAnsi="Tahoma" w:cs="Tahoma"/>
          <w:sz w:val="20"/>
          <w:szCs w:val="20"/>
          <w:lang w:eastAsia="sl-SI"/>
        </w:rPr>
        <w:t>og</w:t>
      </w:r>
      <w:r w:rsidRPr="000C7AA3">
        <w:rPr>
          <w:rFonts w:ascii="Tahoma" w:eastAsia="Times New Roman" w:hAnsi="Tahoma" w:cs="Tahoma"/>
          <w:sz w:val="20"/>
          <w:szCs w:val="20"/>
          <w:lang w:eastAsia="sl-SI"/>
        </w:rPr>
        <w:t>odbe, je _________________________, tel.: ___________________, e-pošta: ___________________, v njegovi odsotnosti pa ga zamenjuje _____________________, tel.: ___________________, e-pošta: ___________________.</w:t>
      </w:r>
    </w:p>
    <w:p w14:paraId="13B98D26" w14:textId="77777777" w:rsidR="00B106C1" w:rsidRDefault="00B106C1" w:rsidP="008147C8">
      <w:pPr>
        <w:keepNext/>
        <w:keepLines/>
        <w:spacing w:after="0" w:line="240" w:lineRule="auto"/>
        <w:ind w:left="1080" w:hanging="1080"/>
        <w:jc w:val="both"/>
        <w:rPr>
          <w:rFonts w:ascii="Tahoma" w:eastAsia="Times New Roman" w:hAnsi="Tahoma" w:cs="Tahoma"/>
          <w:sz w:val="20"/>
          <w:lang w:eastAsia="sl-SI"/>
        </w:rPr>
      </w:pPr>
    </w:p>
    <w:p w14:paraId="5068A15A" w14:textId="77777777" w:rsidR="00B106C1" w:rsidRDefault="00B106C1" w:rsidP="008147C8">
      <w:pPr>
        <w:keepNext/>
        <w:keepLines/>
        <w:tabs>
          <w:tab w:val="left" w:pos="2552"/>
        </w:tabs>
        <w:spacing w:after="0" w:line="240" w:lineRule="auto"/>
        <w:ind w:left="284" w:hanging="284"/>
        <w:jc w:val="both"/>
        <w:rPr>
          <w:rFonts w:ascii="Tahoma" w:eastAsia="Times New Roman" w:hAnsi="Tahoma" w:cs="Tahoma"/>
          <w:sz w:val="20"/>
          <w:lang w:eastAsia="sl-SI"/>
        </w:rPr>
      </w:pPr>
    </w:p>
    <w:p w14:paraId="5902DC86" w14:textId="77777777" w:rsidR="00B106C1" w:rsidRPr="005B4A18" w:rsidRDefault="00B106C1" w:rsidP="008147C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B106C1" w:rsidRPr="005B4A18" w14:paraId="17C414D4" w14:textId="77777777" w:rsidTr="007C2EDF">
        <w:trPr>
          <w:trHeight w:val="235"/>
        </w:trPr>
        <w:tc>
          <w:tcPr>
            <w:tcW w:w="3402" w:type="dxa"/>
            <w:tcBorders>
              <w:bottom w:val="single" w:sz="4" w:space="0" w:color="auto"/>
            </w:tcBorders>
          </w:tcPr>
          <w:p w14:paraId="5DD2F0EC" w14:textId="77777777" w:rsidR="00B106C1" w:rsidRPr="005B4A18" w:rsidRDefault="00B106C1" w:rsidP="008147C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0716B53" w14:textId="77777777" w:rsidR="00B106C1" w:rsidRPr="005B4A18" w:rsidRDefault="00B106C1" w:rsidP="008147C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1A2EFD9C"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B106C1" w:rsidRPr="005B4A18" w14:paraId="12BDA489" w14:textId="77777777" w:rsidTr="007C2EDF">
        <w:trPr>
          <w:trHeight w:val="235"/>
        </w:trPr>
        <w:tc>
          <w:tcPr>
            <w:tcW w:w="3402" w:type="dxa"/>
            <w:tcBorders>
              <w:top w:val="single" w:sz="4" w:space="0" w:color="auto"/>
            </w:tcBorders>
          </w:tcPr>
          <w:p w14:paraId="585FCF1C" w14:textId="77777777" w:rsidR="00B106C1" w:rsidRPr="005B4A18" w:rsidRDefault="00B106C1"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6E994F4E" w14:textId="77777777" w:rsidR="00B106C1" w:rsidRPr="005B4A18" w:rsidRDefault="00B106C1" w:rsidP="008147C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A845BAD" w14:textId="77777777" w:rsidR="00B106C1" w:rsidRPr="005B4A18" w:rsidRDefault="00B106C1"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105DE773" w14:textId="77777777" w:rsidR="00B106C1" w:rsidRPr="005B4A18" w:rsidRDefault="00B106C1" w:rsidP="008147C8">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7D84EBC8" w14:textId="77777777" w:rsidR="00850A09" w:rsidRPr="00850A09" w:rsidRDefault="00B106C1" w:rsidP="008147C8">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079C9665" w14:textId="77777777" w:rsidTr="006C2BE7">
        <w:tc>
          <w:tcPr>
            <w:tcW w:w="7938" w:type="dxa"/>
            <w:tcBorders>
              <w:top w:val="single" w:sz="4" w:space="0" w:color="auto"/>
              <w:bottom w:val="single" w:sz="4" w:space="0" w:color="auto"/>
            </w:tcBorders>
          </w:tcPr>
          <w:p w14:paraId="6F566305" w14:textId="77777777" w:rsidR="00850A09" w:rsidRPr="00CD5EFE" w:rsidRDefault="00850A09" w:rsidP="008147C8">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6021B153" w14:textId="77777777" w:rsidR="00850A09" w:rsidRPr="00CD5EFE" w:rsidRDefault="00850A09" w:rsidP="008147C8">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1D4260FB" w14:textId="77777777" w:rsidR="00850A09" w:rsidRPr="00850A09" w:rsidRDefault="00850A09" w:rsidP="008147C8">
      <w:pPr>
        <w:keepNext/>
        <w:keepLines/>
        <w:tabs>
          <w:tab w:val="left" w:pos="567"/>
          <w:tab w:val="num" w:pos="851"/>
          <w:tab w:val="left" w:pos="993"/>
        </w:tabs>
        <w:spacing w:after="0" w:line="240" w:lineRule="auto"/>
        <w:jc w:val="both"/>
        <w:rPr>
          <w:rFonts w:ascii="Tahoma" w:eastAsia="Times New Roman" w:hAnsi="Tahoma" w:cs="Tahoma"/>
          <w:lang w:eastAsia="sl-SI"/>
        </w:rPr>
      </w:pPr>
    </w:p>
    <w:p w14:paraId="168F512E" w14:textId="77777777" w:rsidR="00850A09" w:rsidRPr="00850A09" w:rsidRDefault="00850A09" w:rsidP="008147C8">
      <w:pPr>
        <w:keepNext/>
        <w:keepLines/>
        <w:spacing w:after="0" w:line="240" w:lineRule="auto"/>
        <w:jc w:val="both"/>
        <w:rPr>
          <w:rFonts w:ascii="Tahoma" w:eastAsia="Times New Roman" w:hAnsi="Tahoma" w:cs="Tahoma"/>
          <w:lang w:eastAsia="sl-SI"/>
        </w:rPr>
      </w:pPr>
    </w:p>
    <w:p w14:paraId="132A1CF1" w14:textId="77777777" w:rsidR="00850A09" w:rsidRPr="00850A09" w:rsidRDefault="00850A09" w:rsidP="008147C8">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51A50B1D" w14:textId="77777777" w:rsidR="00850A09" w:rsidRPr="00850A09" w:rsidRDefault="00850A09" w:rsidP="008147C8">
      <w:pPr>
        <w:keepNext/>
        <w:keepLines/>
        <w:spacing w:after="0" w:line="240" w:lineRule="auto"/>
        <w:jc w:val="both"/>
        <w:rPr>
          <w:rFonts w:ascii="Tahoma" w:eastAsia="Times New Roman" w:hAnsi="Tahoma" w:cs="Tahoma"/>
          <w:lang w:eastAsia="sl-SI"/>
        </w:rPr>
      </w:pPr>
    </w:p>
    <w:p w14:paraId="43A82EE7" w14:textId="77777777" w:rsidR="00850A09" w:rsidRPr="00850A09" w:rsidRDefault="00850A09" w:rsidP="008147C8">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261C25D1" w14:textId="77777777" w:rsidR="00850A09" w:rsidRPr="00850A09" w:rsidRDefault="00850A09" w:rsidP="008147C8">
      <w:pPr>
        <w:keepNext/>
        <w:keepLines/>
        <w:spacing w:after="0" w:line="240" w:lineRule="auto"/>
        <w:jc w:val="both"/>
        <w:rPr>
          <w:rFonts w:ascii="Tahoma" w:eastAsia="Times New Roman" w:hAnsi="Tahoma" w:cs="Tahoma"/>
          <w:lang w:eastAsia="sl-SI"/>
        </w:rPr>
      </w:pPr>
    </w:p>
    <w:p w14:paraId="20E38ADC" w14:textId="77777777" w:rsidR="00850A09" w:rsidRPr="00850A09" w:rsidRDefault="00850A09" w:rsidP="008147C8">
      <w:pPr>
        <w:keepNext/>
        <w:keepLines/>
        <w:tabs>
          <w:tab w:val="left" w:pos="567"/>
          <w:tab w:val="num" w:pos="851"/>
          <w:tab w:val="left" w:pos="993"/>
        </w:tabs>
        <w:spacing w:after="0" w:line="240" w:lineRule="auto"/>
        <w:jc w:val="both"/>
        <w:rPr>
          <w:rFonts w:ascii="Tahoma" w:eastAsia="Times New Roman" w:hAnsi="Tahoma" w:cs="Tahoma"/>
          <w:b/>
          <w:lang w:eastAsia="sl-SI"/>
        </w:rPr>
      </w:pPr>
    </w:p>
    <w:p w14:paraId="5452DBC8" w14:textId="77777777" w:rsidR="009D371C" w:rsidRPr="00D74CFD" w:rsidRDefault="00850A09" w:rsidP="008147C8">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38911586" w14:textId="77777777" w:rsidTr="000F057C">
        <w:tc>
          <w:tcPr>
            <w:tcW w:w="7723" w:type="dxa"/>
            <w:tcBorders>
              <w:top w:val="single" w:sz="4" w:space="0" w:color="auto"/>
              <w:bottom w:val="single" w:sz="4" w:space="0" w:color="auto"/>
            </w:tcBorders>
          </w:tcPr>
          <w:p w14:paraId="09C67AE6" w14:textId="77777777" w:rsidR="009D371C" w:rsidRPr="00BA3F91" w:rsidRDefault="009D371C" w:rsidP="008147C8">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POPISA BLAGA</w:t>
            </w:r>
          </w:p>
        </w:tc>
        <w:tc>
          <w:tcPr>
            <w:tcW w:w="1843" w:type="dxa"/>
            <w:tcBorders>
              <w:top w:val="single" w:sz="4" w:space="0" w:color="auto"/>
              <w:bottom w:val="single" w:sz="4" w:space="0" w:color="auto"/>
            </w:tcBorders>
          </w:tcPr>
          <w:p w14:paraId="1E658AF8" w14:textId="77777777" w:rsidR="009D371C" w:rsidRPr="00BA3F91" w:rsidRDefault="009D371C" w:rsidP="008147C8">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30F38FD2" w14:textId="77777777" w:rsidR="009D371C" w:rsidRPr="00D22DC6" w:rsidRDefault="009D371C" w:rsidP="008147C8">
      <w:pPr>
        <w:keepNext/>
        <w:keepLines/>
        <w:spacing w:after="0" w:line="240" w:lineRule="auto"/>
        <w:jc w:val="both"/>
        <w:rPr>
          <w:rFonts w:ascii="Tahoma" w:eastAsia="Times New Roman" w:hAnsi="Tahoma" w:cs="Tahoma"/>
          <w:sz w:val="20"/>
          <w:lang w:eastAsia="sl-SI"/>
        </w:rPr>
      </w:pPr>
    </w:p>
    <w:p w14:paraId="0AE13279" w14:textId="51F61335" w:rsidR="002A6F4A" w:rsidRPr="005F7A13" w:rsidRDefault="004A690F" w:rsidP="008147C8">
      <w:pPr>
        <w:keepNext/>
        <w:keepLines/>
        <w:spacing w:after="0" w:line="240" w:lineRule="auto"/>
        <w:jc w:val="both"/>
        <w:rPr>
          <w:rFonts w:ascii="Tahoma" w:hAnsi="Tahoma" w:cs="Tahoma"/>
          <w:b/>
          <w:noProof/>
          <w:lang w:val="x-none" w:eastAsia="sl-SI"/>
        </w:rPr>
      </w:pPr>
      <w:r>
        <w:rPr>
          <w:rFonts w:ascii="Tahoma" w:hAnsi="Tahoma" w:cs="Tahoma"/>
          <w:b/>
          <w:noProof/>
          <w:lang w:val="x-none" w:eastAsia="sl-SI"/>
        </w:rPr>
        <w:t>ENLJ-</w:t>
      </w:r>
      <w:r w:rsidR="003845BC">
        <w:rPr>
          <w:rFonts w:ascii="Tahoma" w:hAnsi="Tahoma" w:cs="Tahoma"/>
          <w:b/>
          <w:noProof/>
          <w:lang w:val="x-none" w:eastAsia="sl-SI"/>
        </w:rPr>
        <w:t>SPV-31/26</w:t>
      </w:r>
      <w:r w:rsidR="002A6F4A" w:rsidRPr="005F7A13">
        <w:rPr>
          <w:rFonts w:ascii="Tahoma" w:hAnsi="Tahoma" w:cs="Tahoma"/>
          <w:b/>
          <w:noProof/>
          <w:lang w:val="x-none" w:eastAsia="sl-SI"/>
        </w:rPr>
        <w:t xml:space="preserve"> – </w:t>
      </w:r>
      <w:r w:rsidR="002A6F4A">
        <w:rPr>
          <w:rFonts w:ascii="Tahoma" w:hAnsi="Tahoma" w:cs="Tahoma"/>
          <w:b/>
          <w:noProof/>
          <w:lang w:val="x-none" w:eastAsia="sl-SI"/>
        </w:rPr>
        <w:t>D</w:t>
      </w:r>
      <w:r w:rsidR="002A6F4A" w:rsidRPr="00423604">
        <w:rPr>
          <w:rFonts w:ascii="Tahoma" w:hAnsi="Tahoma" w:cs="Tahoma"/>
          <w:b/>
          <w:noProof/>
          <w:lang w:val="x-none" w:eastAsia="sl-SI"/>
        </w:rPr>
        <w:t xml:space="preserve">obava </w:t>
      </w:r>
      <w:r>
        <w:rPr>
          <w:rFonts w:ascii="Tahoma" w:hAnsi="Tahoma" w:cs="Tahoma"/>
          <w:b/>
          <w:noProof/>
          <w:lang w:val="x-none" w:eastAsia="sl-SI"/>
        </w:rPr>
        <w:t>rezervnih delov za naprave za TOŠ na lokaciji Verovškovi ulici 62</w:t>
      </w:r>
      <w:r w:rsidR="002A6F4A" w:rsidRPr="00423604">
        <w:rPr>
          <w:rFonts w:ascii="Tahoma" w:hAnsi="Tahoma" w:cs="Tahoma"/>
          <w:b/>
          <w:noProof/>
          <w:lang w:val="x-none" w:eastAsia="sl-SI"/>
        </w:rPr>
        <w:t xml:space="preserve"> po sklopih</w:t>
      </w:r>
    </w:p>
    <w:p w14:paraId="7C5A14DC" w14:textId="77777777" w:rsidR="003907E6" w:rsidRPr="003907E6" w:rsidRDefault="003907E6" w:rsidP="008147C8">
      <w:pPr>
        <w:keepNext/>
        <w:keepLines/>
        <w:spacing w:after="0" w:line="240" w:lineRule="auto"/>
        <w:jc w:val="both"/>
        <w:rPr>
          <w:rFonts w:ascii="Tahoma" w:eastAsia="Times New Roman" w:hAnsi="Tahoma" w:cs="Tahoma"/>
          <w:lang w:eastAsia="sl-SI"/>
        </w:rPr>
      </w:pPr>
    </w:p>
    <w:p w14:paraId="17A6997C" w14:textId="5B54566F" w:rsidR="00DC023A" w:rsidRPr="00345723" w:rsidRDefault="00D22DC6" w:rsidP="00DC023A">
      <w:pPr>
        <w:keepNext/>
        <w:keepLines/>
        <w:spacing w:after="0" w:line="240" w:lineRule="auto"/>
        <w:jc w:val="both"/>
        <w:rPr>
          <w:rFonts w:ascii="Tahoma" w:hAnsi="Tahoma" w:cs="Tahoma"/>
        </w:rPr>
      </w:pPr>
      <w:r w:rsidRPr="00090D8E">
        <w:rPr>
          <w:rFonts w:ascii="Tahoma" w:eastAsia="Times New Roman" w:hAnsi="Tahoma" w:cs="Tahoma"/>
          <w:lang w:eastAsia="sl-SI"/>
        </w:rPr>
        <w:t xml:space="preserve">Ponudnik poda ceno </w:t>
      </w:r>
      <w:r>
        <w:rPr>
          <w:rFonts w:ascii="Tahoma" w:eastAsia="Times New Roman" w:hAnsi="Tahoma" w:cs="Tahoma"/>
          <w:lang w:eastAsia="sl-SI"/>
        </w:rPr>
        <w:t xml:space="preserve">na enoto mere </w:t>
      </w:r>
      <w:r w:rsidRPr="00090D8E">
        <w:rPr>
          <w:rFonts w:ascii="Tahoma" w:eastAsia="Times New Roman" w:hAnsi="Tahoma" w:cs="Tahoma"/>
          <w:lang w:eastAsia="sl-SI"/>
        </w:rPr>
        <w:t xml:space="preserve">za vse postavke navedene v predračunu popisa </w:t>
      </w:r>
      <w:r>
        <w:rPr>
          <w:rFonts w:ascii="Tahoma" w:eastAsia="Times New Roman" w:hAnsi="Tahoma" w:cs="Tahoma"/>
          <w:lang w:eastAsia="sl-SI"/>
        </w:rPr>
        <w:t>blaga</w:t>
      </w:r>
      <w:r w:rsidRPr="00090D8E">
        <w:rPr>
          <w:rFonts w:ascii="Tahoma" w:eastAsia="Times New Roman" w:hAnsi="Tahoma" w:cs="Tahoma"/>
          <w:lang w:eastAsia="sl-SI"/>
        </w:rPr>
        <w:t>. Celotni predračun popisa</w:t>
      </w:r>
      <w:r>
        <w:rPr>
          <w:rFonts w:ascii="Tahoma" w:eastAsia="Times New Roman" w:hAnsi="Tahoma" w:cs="Tahoma"/>
          <w:lang w:eastAsia="sl-SI"/>
        </w:rPr>
        <w:t xml:space="preserve"> blaga</w:t>
      </w:r>
      <w:r w:rsidR="00A129BD">
        <w:rPr>
          <w:rFonts w:ascii="Tahoma" w:eastAsia="Times New Roman" w:hAnsi="Tahoma" w:cs="Tahoma"/>
          <w:lang w:eastAsia="sl-SI"/>
        </w:rPr>
        <w:t>, za sklop za katerega oddaja ponudbo,</w:t>
      </w:r>
      <w:r>
        <w:rPr>
          <w:rFonts w:ascii="Tahoma" w:eastAsia="Times New Roman" w:hAnsi="Tahoma" w:cs="Tahoma"/>
          <w:lang w:eastAsia="sl-SI"/>
        </w:rPr>
        <w:t xml:space="preserve"> se priloži za Prilogo </w:t>
      </w:r>
      <w:r w:rsidR="00744CFB">
        <w:rPr>
          <w:rFonts w:ascii="Tahoma" w:eastAsia="Times New Roman" w:hAnsi="Tahoma" w:cs="Tahoma"/>
          <w:lang w:eastAsia="sl-SI"/>
        </w:rPr>
        <w:t>2 v pdf. formatu</w:t>
      </w:r>
      <w:r>
        <w:rPr>
          <w:rFonts w:ascii="Tahoma" w:eastAsia="Times New Roman" w:hAnsi="Tahoma" w:cs="Tahoma"/>
          <w:lang w:eastAsia="sl-SI"/>
        </w:rPr>
        <w:t xml:space="preserve">,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w:t>
      </w:r>
      <w:r w:rsidRPr="00090D8E">
        <w:rPr>
          <w:rFonts w:ascii="Tahoma" w:eastAsia="Times New Roman" w:hAnsi="Tahoma" w:cs="Tahoma"/>
          <w:lang w:eastAsia="sl-SI"/>
        </w:rPr>
        <w:t>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w:t>
      </w:r>
      <w:r>
        <w:rPr>
          <w:rFonts w:ascii="Tahoma" w:eastAsia="Times New Roman" w:hAnsi="Tahoma" w:cs="Tahoma"/>
          <w:lang w:eastAsia="sl-SI"/>
        </w:rPr>
        <w:t>tudi</w:t>
      </w:r>
      <w:r w:rsidRPr="00090D8E">
        <w:rPr>
          <w:rFonts w:ascii="Tahoma" w:eastAsia="Times New Roman" w:hAnsi="Tahoma" w:cs="Tahoma"/>
          <w:lang w:eastAsia="sl-SI"/>
        </w:rPr>
        <w:t xml:space="preserve"> v excel formatu. </w:t>
      </w:r>
    </w:p>
    <w:p w14:paraId="26DF3203" w14:textId="6D5AEDEE" w:rsidR="00D22DC6" w:rsidRPr="00090D8E" w:rsidRDefault="00D22DC6" w:rsidP="008147C8">
      <w:pPr>
        <w:keepNext/>
        <w:keepLines/>
        <w:spacing w:after="0" w:line="240" w:lineRule="auto"/>
        <w:jc w:val="both"/>
        <w:rPr>
          <w:rFonts w:ascii="Tahoma" w:eastAsia="Times New Roman" w:hAnsi="Tahoma" w:cs="Tahoma"/>
          <w:lang w:eastAsia="sl-SI"/>
        </w:rPr>
      </w:pPr>
    </w:p>
    <w:p w14:paraId="5B8E5AC1"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7F3C8AC1"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50A41CDA"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2F3B215"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1A03B622"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1B6EFC69"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0BD61B9E"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2FEE3D36"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61AF1F06"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1646244A"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1BEAEF12"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1EE24442"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69614CB9"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54C9509D"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A267718"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0B3A850"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74CE1AC"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6B7A70CD"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53466933"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F3EA5C3"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316A1AAF"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E8E742E"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A0BE2ED"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50D6C3F"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2EFE9809"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781B615D"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4D7333A8"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57918C12"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05B778CB"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6AA1A696"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5680B417"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2289A9E7"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1647CAB4"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5B380F51" w14:textId="77777777" w:rsidR="00C86E3C" w:rsidRPr="005B4A18" w:rsidRDefault="00C86E3C" w:rsidP="008147C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6998D027" w14:textId="77777777" w:rsidTr="0025267D">
        <w:trPr>
          <w:trHeight w:val="235"/>
        </w:trPr>
        <w:tc>
          <w:tcPr>
            <w:tcW w:w="3402" w:type="dxa"/>
            <w:tcBorders>
              <w:bottom w:val="single" w:sz="4" w:space="0" w:color="auto"/>
            </w:tcBorders>
          </w:tcPr>
          <w:p w14:paraId="10B06B8C"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B1A9A85"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26A6D728" w14:textId="77777777" w:rsidR="00C86E3C" w:rsidRPr="005B4A18" w:rsidRDefault="00C86E3C"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86E3C" w:rsidRPr="005B4A18" w14:paraId="3832D0D4" w14:textId="77777777" w:rsidTr="0025267D">
        <w:trPr>
          <w:trHeight w:val="235"/>
        </w:trPr>
        <w:tc>
          <w:tcPr>
            <w:tcW w:w="3402" w:type="dxa"/>
            <w:tcBorders>
              <w:top w:val="single" w:sz="4" w:space="0" w:color="auto"/>
            </w:tcBorders>
          </w:tcPr>
          <w:p w14:paraId="267651F8"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24335CDB" w14:textId="77777777" w:rsidR="00C86E3C" w:rsidRPr="005B4A18" w:rsidRDefault="00C86E3C" w:rsidP="008147C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617DF527"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me in priimek ter podpis</w:t>
            </w:r>
            <w:r w:rsidRPr="0034267C">
              <w:rPr>
                <w:rFonts w:ascii="Tahoma" w:eastAsia="Times New Roman" w:hAnsi="Tahoma" w:cs="Tahoma"/>
                <w:snapToGrid w:val="0"/>
                <w:lang w:eastAsia="sl-SI"/>
              </w:rPr>
              <w:t xml:space="preserve"> 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108231EE" w14:textId="77777777" w:rsidR="009D371C" w:rsidRPr="00BA3F91" w:rsidRDefault="009D371C" w:rsidP="008147C8">
      <w:pPr>
        <w:keepNext/>
        <w:keepLines/>
        <w:spacing w:after="0" w:line="240" w:lineRule="auto"/>
        <w:jc w:val="both"/>
        <w:rPr>
          <w:rFonts w:ascii="Tahoma" w:eastAsia="Times New Roman" w:hAnsi="Tahoma" w:cs="Tahoma"/>
          <w:lang w:eastAsia="sl-SI"/>
        </w:rPr>
      </w:pPr>
    </w:p>
    <w:p w14:paraId="6DC233ED" w14:textId="77777777" w:rsidR="00C44047" w:rsidRPr="000E736A" w:rsidRDefault="00D63574" w:rsidP="000E736A">
      <w:pPr>
        <w:keepNext/>
        <w:keepLines/>
        <w:spacing w:after="0" w:line="240" w:lineRule="auto"/>
      </w:pPr>
      <w:r>
        <w:br w:type="page"/>
      </w:r>
    </w:p>
    <w:p w14:paraId="4E4EFB5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sz w:val="20"/>
          <w:szCs w:val="20"/>
          <w:lang w:eastAsia="sl-SI"/>
        </w:rPr>
      </w:pP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E736A" w:rsidRPr="005B4A18" w14:paraId="2911B4B3" w14:textId="77777777" w:rsidTr="00896737">
        <w:tc>
          <w:tcPr>
            <w:tcW w:w="7740" w:type="dxa"/>
            <w:tcBorders>
              <w:top w:val="single" w:sz="4" w:space="0" w:color="000000"/>
              <w:left w:val="single" w:sz="4" w:space="0" w:color="000000"/>
              <w:bottom w:val="single" w:sz="4" w:space="0" w:color="000000"/>
            </w:tcBorders>
          </w:tcPr>
          <w:p w14:paraId="470D1657" w14:textId="77777777" w:rsidR="000E736A" w:rsidRPr="005B4A18" w:rsidRDefault="000E736A" w:rsidP="000E736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br w:type="page"/>
            </w:r>
            <w:r w:rsidRPr="005B4A18">
              <w:rPr>
                <w:rFonts w:ascii="Tahoma" w:eastAsia="Times New Roman" w:hAnsi="Tahoma" w:cs="Tahoma"/>
                <w:b/>
                <w:lang w:eastAsia="sl-SI"/>
              </w:rPr>
              <w:br w:type="page"/>
            </w:r>
            <w:r>
              <w:rPr>
                <w:rFonts w:ascii="Tahoma" w:eastAsia="Times New Roman" w:hAnsi="Tahoma" w:cs="Tahoma"/>
                <w:b/>
                <w:lang w:eastAsia="sl-SI"/>
              </w:rPr>
              <w:t xml:space="preserve">IZJAVA </w:t>
            </w:r>
            <w:r w:rsidRPr="000E736A">
              <w:rPr>
                <w:rFonts w:ascii="Tahoma" w:eastAsia="Times New Roman" w:hAnsi="Tahoma" w:cs="Tahoma"/>
                <w:b/>
                <w:lang w:eastAsia="sl-SI"/>
              </w:rPr>
              <w:t>O UDELEŽBI FIZIČNIH IN PRAVNIH OSEB V LASTNIŠTVU PONUDNIKA</w:t>
            </w:r>
          </w:p>
        </w:tc>
        <w:tc>
          <w:tcPr>
            <w:tcW w:w="1684" w:type="dxa"/>
            <w:tcBorders>
              <w:top w:val="single" w:sz="4" w:space="0" w:color="000000"/>
              <w:left w:val="single" w:sz="4" w:space="0" w:color="808080"/>
              <w:bottom w:val="single" w:sz="4" w:space="0" w:color="000000"/>
              <w:right w:val="single" w:sz="4" w:space="0" w:color="000000"/>
            </w:tcBorders>
          </w:tcPr>
          <w:p w14:paraId="5C1EEA5C" w14:textId="77777777" w:rsidR="000E736A" w:rsidRPr="005B4A18" w:rsidRDefault="000E736A" w:rsidP="00896737">
            <w:pPr>
              <w:keepNext/>
              <w:keepLines/>
              <w:spacing w:after="0" w:line="240" w:lineRule="auto"/>
              <w:jc w:val="both"/>
              <w:outlineLvl w:val="1"/>
              <w:rPr>
                <w:rFonts w:ascii="Tahoma" w:eastAsia="Times New Roman" w:hAnsi="Tahoma" w:cs="Tahoma"/>
                <w:b/>
                <w:lang w:eastAsia="sl-SI"/>
              </w:rPr>
            </w:pPr>
            <w:r>
              <w:rPr>
                <w:rFonts w:ascii="Tahoma" w:eastAsia="Times New Roman" w:hAnsi="Tahoma" w:cs="Tahoma"/>
                <w:b/>
                <w:lang w:eastAsia="sl-SI"/>
              </w:rPr>
              <w:t>Priloga 3</w:t>
            </w:r>
            <w:r w:rsidRPr="005B4A18">
              <w:rPr>
                <w:rFonts w:ascii="Tahoma" w:eastAsia="Times New Roman" w:hAnsi="Tahoma" w:cs="Tahoma"/>
                <w:b/>
                <w:lang w:eastAsia="sl-SI"/>
              </w:rPr>
              <w:t>/1</w:t>
            </w:r>
          </w:p>
        </w:tc>
      </w:tr>
    </w:tbl>
    <w:p w14:paraId="274DF25F" w14:textId="77777777" w:rsidR="00C44047" w:rsidRPr="00C44047" w:rsidRDefault="00C44047" w:rsidP="008147C8">
      <w:pPr>
        <w:keepNext/>
        <w:keepLines/>
        <w:tabs>
          <w:tab w:val="left" w:pos="284"/>
        </w:tabs>
        <w:spacing w:after="0" w:line="240" w:lineRule="auto"/>
        <w:jc w:val="both"/>
        <w:rPr>
          <w:rFonts w:ascii="Tahoma" w:eastAsia="Times New Roman" w:hAnsi="Tahoma" w:cs="Tahoma"/>
          <w:b/>
          <w:sz w:val="20"/>
          <w:szCs w:val="20"/>
          <w:lang w:eastAsia="sl-SI"/>
        </w:rPr>
      </w:pPr>
    </w:p>
    <w:p w14:paraId="7457FAF4"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p w14:paraId="6E4357A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28877D90"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70E8BE93"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2BE3EF43"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25E9981"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6233E498"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7BD58949" w14:textId="25C1BB7F"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xml:space="preserve"> __________________________________________________________________</w:t>
      </w:r>
    </w:p>
    <w:p w14:paraId="4A00AF34"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p w14:paraId="174E3722" w14:textId="3C29E6D0" w:rsidR="00C44047" w:rsidRPr="002A6F4A" w:rsidRDefault="00C44047" w:rsidP="008147C8">
      <w:pPr>
        <w:keepNext/>
        <w:keepLines/>
        <w:spacing w:after="0" w:line="240" w:lineRule="auto"/>
        <w:jc w:val="both"/>
        <w:rPr>
          <w:rFonts w:ascii="Tahoma" w:hAnsi="Tahoma" w:cs="Tahoma"/>
          <w:b/>
          <w:noProof/>
          <w:lang w:val="x-none" w:eastAsia="sl-SI"/>
        </w:rPr>
      </w:pPr>
      <w:r w:rsidRPr="00C44047">
        <w:rPr>
          <w:rFonts w:ascii="Tahoma" w:eastAsia="Times New Roman" w:hAnsi="Tahoma" w:cs="Tahoma"/>
          <w:lang w:eastAsia="sl-SI"/>
        </w:rPr>
        <w:t xml:space="preserve">V zvezi z javnim naročilom </w:t>
      </w:r>
      <w:r w:rsidR="004A690F">
        <w:rPr>
          <w:rFonts w:ascii="Tahoma" w:hAnsi="Tahoma" w:cs="Tahoma"/>
          <w:b/>
          <w:noProof/>
          <w:lang w:val="x-none" w:eastAsia="sl-SI"/>
        </w:rPr>
        <w:t>ENLJ-</w:t>
      </w:r>
      <w:r w:rsidR="003845BC">
        <w:rPr>
          <w:rFonts w:ascii="Tahoma" w:hAnsi="Tahoma" w:cs="Tahoma"/>
          <w:b/>
          <w:noProof/>
          <w:lang w:val="x-none" w:eastAsia="sl-SI"/>
        </w:rPr>
        <w:t>SPV-31/26</w:t>
      </w:r>
      <w:r w:rsidR="002A6F4A" w:rsidRPr="005F7A13">
        <w:rPr>
          <w:rFonts w:ascii="Tahoma" w:hAnsi="Tahoma" w:cs="Tahoma"/>
          <w:b/>
          <w:noProof/>
          <w:lang w:val="x-none" w:eastAsia="sl-SI"/>
        </w:rPr>
        <w:t xml:space="preserve"> – </w:t>
      </w:r>
      <w:r w:rsidR="002A6F4A">
        <w:rPr>
          <w:rFonts w:ascii="Tahoma" w:hAnsi="Tahoma" w:cs="Tahoma"/>
          <w:b/>
          <w:noProof/>
          <w:lang w:val="x-none" w:eastAsia="sl-SI"/>
        </w:rPr>
        <w:t>D</w:t>
      </w:r>
      <w:r w:rsidR="002A6F4A" w:rsidRPr="00423604">
        <w:rPr>
          <w:rFonts w:ascii="Tahoma" w:hAnsi="Tahoma" w:cs="Tahoma"/>
          <w:b/>
          <w:noProof/>
          <w:lang w:val="x-none" w:eastAsia="sl-SI"/>
        </w:rPr>
        <w:t xml:space="preserve">obava </w:t>
      </w:r>
      <w:r w:rsidR="004A690F">
        <w:rPr>
          <w:rFonts w:ascii="Tahoma" w:hAnsi="Tahoma" w:cs="Tahoma"/>
          <w:b/>
          <w:noProof/>
          <w:lang w:val="x-none" w:eastAsia="sl-SI"/>
        </w:rPr>
        <w:t>rezervnih delov za naprave za TOŠ na lokaciji Verovškovi ulici 62</w:t>
      </w:r>
      <w:r w:rsidR="002A6F4A" w:rsidRPr="00423604">
        <w:rPr>
          <w:rFonts w:ascii="Tahoma" w:hAnsi="Tahoma" w:cs="Tahoma"/>
          <w:b/>
          <w:noProof/>
          <w:lang w:val="x-none" w:eastAsia="sl-SI"/>
        </w:rPr>
        <w:t xml:space="preserve"> po sklopih</w:t>
      </w:r>
      <w:r w:rsidR="002A6F4A">
        <w:rPr>
          <w:rFonts w:ascii="Tahoma" w:hAnsi="Tahoma" w:cs="Tahoma"/>
          <w:b/>
          <w:noProof/>
          <w:lang w:eastAsia="sl-SI"/>
        </w:rPr>
        <w:t xml:space="preserve"> </w:t>
      </w:r>
      <w:r w:rsidRPr="00C44047">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3B6D65">
        <w:rPr>
          <w:rFonts w:ascii="Tahoma" w:eastAsia="Times New Roman" w:hAnsi="Tahoma" w:cs="Tahoma"/>
          <w:lang w:eastAsia="sl-SI"/>
        </w:rPr>
        <w:t>*,</w:t>
      </w:r>
      <w:r w:rsidRPr="00C44047">
        <w:rPr>
          <w:rFonts w:ascii="Tahoma" w:eastAsia="Times New Roman" w:hAnsi="Tahoma" w:cs="Tahoma"/>
          <w:lang w:eastAsia="sl-SI"/>
        </w:rPr>
        <w:t xml:space="preserve"> ter gospodarskih subjektih, za katere se glede na določbe zakona, ki ureja gospodarske družbe šteje, da so povezane družbe s ponudnikom.</w:t>
      </w:r>
    </w:p>
    <w:p w14:paraId="2EA5D3A4" w14:textId="77777777" w:rsidR="00C44047" w:rsidRPr="00C44047" w:rsidRDefault="00FB21C8" w:rsidP="008147C8">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2AB50E93"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FCE8A0"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5AAF7A97"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5506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7A9AC9F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1F42482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4CD6776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624E272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18FEDA56"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040AC2C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BDFF6BC"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A094FF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0BC1C00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B41BEC3"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44041B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026D616"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CEFEF7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1796AFFD"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22EFCD2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649EA630"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55A68C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872CFB1"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50133C50"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EA4BF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5970E80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B82D95E"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5D9D02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04A9AC0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CFDA23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79456AC0"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771D463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91C104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2ECF83FE"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C39EE9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5582494E"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2430F54"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1AFC2C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bl>
    <w:p w14:paraId="6A0766E3"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p w14:paraId="3902F479"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41698FE9"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71774CB2"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9C2C234"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0FA0EF3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2C064F99"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9287E0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358B1469"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8C6426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38EF098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454CF674"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4979064"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74C3EDF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39ACFF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55283B8C"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3815263"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342625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03EF5D19"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1B8DCDD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2A1E7D29"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EB44F61"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6563301"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123F6EB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10D3303F"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14:paraId="10EEA22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DCF6DA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09AECEC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3B5EB5B7"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2687A58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CE5B1E3"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2E631BF"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640F55E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0A72E432"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6DF590"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472651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39DCE2C"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7FB302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bl>
    <w:p w14:paraId="74A9031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p w14:paraId="12E87AA6"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7BB5FE5B"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390EE8E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FEBD0E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64BA4B31"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59E37AC1"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06E923C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149F377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C08DA2E"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4AA6D367"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D08F533"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BB39D1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6ADAD5BE"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B202A46"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5C0288EF"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84C19EE"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4A8BA8E2"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652D011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846CC96"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7F238C5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11CC4E30"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65E033B8"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3A60DA4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8FDB1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4BD51EB4"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A07CA50"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7E9409F"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393196C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0A25FFC"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604914FF"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6EB75B4B"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B36323A"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r w:rsidR="00C44047" w:rsidRPr="00C44047" w14:paraId="40047C5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E72944E"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CB054C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3B0DAA4"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2C08D95"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tc>
      </w:tr>
    </w:tbl>
    <w:p w14:paraId="072244E9"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p w14:paraId="48BA606E"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p w14:paraId="3112483C"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569EB55"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p>
    <w:p w14:paraId="6B75E4EF" w14:textId="77777777" w:rsidR="00C44047" w:rsidRPr="00C44047" w:rsidRDefault="00C44047" w:rsidP="008147C8">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24DC827D" w14:textId="77777777" w:rsidR="00C44047" w:rsidRPr="00C44047" w:rsidRDefault="00C44047" w:rsidP="008147C8">
      <w:pPr>
        <w:keepNext/>
        <w:keepLines/>
        <w:tabs>
          <w:tab w:val="left" w:pos="284"/>
        </w:tabs>
        <w:spacing w:after="0" w:line="240" w:lineRule="auto"/>
        <w:jc w:val="both"/>
        <w:rPr>
          <w:rFonts w:ascii="Tahoma" w:eastAsia="Times New Roman" w:hAnsi="Tahoma" w:cs="Tahoma"/>
          <w:b/>
          <w:lang w:eastAsia="sl-SI"/>
        </w:rPr>
      </w:pPr>
    </w:p>
    <w:p w14:paraId="3A86AAFC" w14:textId="77777777" w:rsidR="005C1FCF" w:rsidRPr="00CA1AE3" w:rsidRDefault="005C1FCF" w:rsidP="008147C8">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5B5A5A84" w14:textId="77777777" w:rsidR="005C1FCF" w:rsidRPr="00CA1AE3" w:rsidRDefault="005C1FCF" w:rsidP="008147C8">
      <w:pPr>
        <w:keepNext/>
        <w:keepLines/>
        <w:tabs>
          <w:tab w:val="left" w:pos="284"/>
        </w:tabs>
        <w:spacing w:after="0" w:line="240" w:lineRule="auto"/>
        <w:jc w:val="both"/>
        <w:rPr>
          <w:rFonts w:ascii="Tahoma" w:eastAsia="Times New Roman" w:hAnsi="Tahoma" w:cs="Tahoma"/>
          <w:b/>
          <w:lang w:eastAsia="sl-SI"/>
        </w:rPr>
      </w:pPr>
    </w:p>
    <w:p w14:paraId="344F530B" w14:textId="77777777" w:rsidR="005C1FCF" w:rsidRPr="00CA1AE3" w:rsidRDefault="005C1FCF" w:rsidP="008147C8">
      <w:pPr>
        <w:keepNext/>
        <w:keepLines/>
        <w:tabs>
          <w:tab w:val="left" w:pos="284"/>
        </w:tabs>
        <w:spacing w:after="0" w:line="240" w:lineRule="auto"/>
        <w:jc w:val="both"/>
        <w:rPr>
          <w:rFonts w:ascii="Tahoma" w:eastAsia="Times New Roman" w:hAnsi="Tahoma" w:cs="Tahoma"/>
          <w:b/>
          <w:sz w:val="20"/>
          <w:szCs w:val="20"/>
          <w:lang w:eastAsia="sl-SI"/>
        </w:rPr>
      </w:pPr>
    </w:p>
    <w:p w14:paraId="6231A5B6" w14:textId="77777777" w:rsidR="005C1FCF" w:rsidRPr="00CA1AE3" w:rsidRDefault="005C1FCF" w:rsidP="008147C8">
      <w:pPr>
        <w:keepNext/>
        <w:keepLines/>
        <w:tabs>
          <w:tab w:val="left" w:pos="284"/>
        </w:tabs>
        <w:spacing w:after="0" w:line="240" w:lineRule="auto"/>
        <w:jc w:val="both"/>
        <w:rPr>
          <w:rFonts w:ascii="Tahoma" w:eastAsia="Times New Roman" w:hAnsi="Tahoma" w:cs="Tahoma"/>
          <w:b/>
          <w:sz w:val="20"/>
          <w:szCs w:val="20"/>
          <w:lang w:eastAsia="sl-SI"/>
        </w:rPr>
      </w:pPr>
    </w:p>
    <w:p w14:paraId="25AF135B" w14:textId="77777777" w:rsidR="005C1FCF" w:rsidRPr="00CA1AE3" w:rsidRDefault="005C1FCF" w:rsidP="008147C8">
      <w:pPr>
        <w:keepNext/>
        <w:keepLines/>
        <w:tabs>
          <w:tab w:val="left" w:pos="284"/>
        </w:tabs>
        <w:spacing w:after="0" w:line="240" w:lineRule="auto"/>
        <w:jc w:val="both"/>
        <w:rPr>
          <w:rFonts w:ascii="Tahoma" w:eastAsia="Times New Roman" w:hAnsi="Tahoma" w:cs="Tahoma"/>
          <w:b/>
          <w:sz w:val="20"/>
          <w:szCs w:val="20"/>
          <w:lang w:eastAsia="sl-SI"/>
        </w:rPr>
      </w:pPr>
    </w:p>
    <w:p w14:paraId="4886548A" w14:textId="77777777" w:rsidR="005C1FCF" w:rsidRPr="00CA1AE3" w:rsidRDefault="005C1FCF" w:rsidP="008147C8">
      <w:pPr>
        <w:keepNext/>
        <w:keepLines/>
        <w:tabs>
          <w:tab w:val="left" w:pos="284"/>
        </w:tabs>
        <w:spacing w:after="0" w:line="240" w:lineRule="auto"/>
        <w:jc w:val="both"/>
        <w:rPr>
          <w:rFonts w:ascii="Tahoma" w:eastAsia="Times New Roman" w:hAnsi="Tahoma" w:cs="Tahoma"/>
          <w:b/>
          <w:sz w:val="20"/>
          <w:szCs w:val="20"/>
          <w:lang w:eastAsia="sl-SI"/>
        </w:rPr>
      </w:pPr>
    </w:p>
    <w:p w14:paraId="6465FABD" w14:textId="77777777" w:rsidR="00D63574" w:rsidRPr="00712BC8" w:rsidRDefault="00D63574" w:rsidP="008147C8">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0593C51E" w14:textId="77777777" w:rsidTr="000F057C">
        <w:trPr>
          <w:trHeight w:val="235"/>
        </w:trPr>
        <w:tc>
          <w:tcPr>
            <w:tcW w:w="2977" w:type="dxa"/>
            <w:tcBorders>
              <w:bottom w:val="single" w:sz="4" w:space="0" w:color="auto"/>
            </w:tcBorders>
          </w:tcPr>
          <w:p w14:paraId="3750FEE0" w14:textId="77777777" w:rsidR="00D63574" w:rsidRPr="00712BC8" w:rsidRDefault="00D63574" w:rsidP="008147C8">
            <w:pPr>
              <w:keepNext/>
              <w:keepLines/>
              <w:spacing w:after="0" w:line="240" w:lineRule="auto"/>
              <w:jc w:val="both"/>
              <w:rPr>
                <w:rFonts w:ascii="Tahoma" w:eastAsia="Times New Roman" w:hAnsi="Tahoma" w:cs="Tahoma"/>
                <w:snapToGrid w:val="0"/>
                <w:color w:val="000000"/>
                <w:lang w:eastAsia="sl-SI"/>
              </w:rPr>
            </w:pPr>
          </w:p>
        </w:tc>
        <w:tc>
          <w:tcPr>
            <w:tcW w:w="2694" w:type="dxa"/>
          </w:tcPr>
          <w:p w14:paraId="394EA587" w14:textId="77777777" w:rsidR="00D63574" w:rsidRPr="00712BC8" w:rsidRDefault="00D63574" w:rsidP="008147C8">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1930F0D4" w14:textId="77777777" w:rsidR="00D63574" w:rsidRPr="00712BC8" w:rsidRDefault="00D63574"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196CEEAD" w14:textId="77777777" w:rsidTr="000F057C">
        <w:trPr>
          <w:trHeight w:val="235"/>
        </w:trPr>
        <w:tc>
          <w:tcPr>
            <w:tcW w:w="2977" w:type="dxa"/>
            <w:tcBorders>
              <w:top w:val="single" w:sz="4" w:space="0" w:color="auto"/>
            </w:tcBorders>
          </w:tcPr>
          <w:p w14:paraId="10FDCA0C" w14:textId="77777777" w:rsidR="00D63574" w:rsidRPr="00712BC8" w:rsidRDefault="00D63574" w:rsidP="008147C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733CE009" w14:textId="77777777" w:rsidR="00D63574" w:rsidRPr="00712BC8" w:rsidRDefault="00D63574" w:rsidP="008147C8">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016BA386" w14:textId="77777777" w:rsidR="00D63574" w:rsidRPr="00712BC8" w:rsidRDefault="00D63574" w:rsidP="008147C8">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030D0FA9" w14:textId="77777777" w:rsidR="005C1FCF" w:rsidRPr="00CA1AE3" w:rsidRDefault="005C1FCF" w:rsidP="008147C8">
      <w:pPr>
        <w:keepNext/>
        <w:keepLines/>
        <w:tabs>
          <w:tab w:val="left" w:pos="284"/>
        </w:tabs>
        <w:spacing w:after="0" w:line="240" w:lineRule="auto"/>
        <w:jc w:val="both"/>
        <w:rPr>
          <w:rFonts w:ascii="Tahoma" w:eastAsia="Times New Roman" w:hAnsi="Tahoma" w:cs="Tahoma"/>
          <w:sz w:val="20"/>
          <w:szCs w:val="20"/>
          <w:lang w:eastAsia="sl-SI"/>
        </w:rPr>
      </w:pPr>
    </w:p>
    <w:p w14:paraId="271E76D6" w14:textId="77777777" w:rsidR="005C1FCF" w:rsidRPr="00CA1AE3" w:rsidRDefault="005C1FCF" w:rsidP="008147C8">
      <w:pPr>
        <w:keepNext/>
        <w:keepLines/>
        <w:tabs>
          <w:tab w:val="left" w:pos="284"/>
        </w:tabs>
        <w:spacing w:after="0" w:line="240" w:lineRule="auto"/>
        <w:jc w:val="both"/>
        <w:rPr>
          <w:rFonts w:ascii="Tahoma" w:eastAsia="Times New Roman" w:hAnsi="Tahoma" w:cs="Tahoma"/>
          <w:sz w:val="20"/>
          <w:szCs w:val="20"/>
          <w:lang w:eastAsia="sl-SI"/>
        </w:rPr>
      </w:pPr>
    </w:p>
    <w:p w14:paraId="56C1C6EC" w14:textId="77777777" w:rsidR="005C1FCF" w:rsidRPr="00CA1AE3" w:rsidRDefault="005C1FCF" w:rsidP="008147C8">
      <w:pPr>
        <w:keepNext/>
        <w:keepLines/>
        <w:tabs>
          <w:tab w:val="left" w:pos="284"/>
        </w:tabs>
        <w:spacing w:after="0" w:line="240" w:lineRule="auto"/>
        <w:jc w:val="both"/>
        <w:rPr>
          <w:rFonts w:ascii="Tahoma" w:eastAsia="Times New Roman" w:hAnsi="Tahoma" w:cs="Tahoma"/>
          <w:sz w:val="20"/>
          <w:szCs w:val="20"/>
          <w:lang w:eastAsia="sl-SI"/>
        </w:rPr>
      </w:pPr>
    </w:p>
    <w:p w14:paraId="62F93665" w14:textId="77777777" w:rsidR="005C1FCF" w:rsidRPr="00CA1AE3" w:rsidRDefault="005C1FCF" w:rsidP="008147C8">
      <w:pPr>
        <w:keepNext/>
        <w:keepLines/>
        <w:tabs>
          <w:tab w:val="left" w:pos="284"/>
        </w:tabs>
        <w:spacing w:after="0" w:line="240" w:lineRule="auto"/>
        <w:jc w:val="both"/>
        <w:rPr>
          <w:rFonts w:ascii="Tahoma" w:eastAsia="Times New Roman" w:hAnsi="Tahoma" w:cs="Tahoma"/>
          <w:sz w:val="20"/>
          <w:szCs w:val="20"/>
          <w:lang w:eastAsia="sl-SI"/>
        </w:rPr>
      </w:pPr>
    </w:p>
    <w:p w14:paraId="0DA89D02" w14:textId="77777777" w:rsidR="005C1FCF" w:rsidRPr="00CA1AE3" w:rsidRDefault="005C1FCF" w:rsidP="008147C8">
      <w:pPr>
        <w:keepNext/>
        <w:keepLines/>
        <w:tabs>
          <w:tab w:val="left" w:pos="284"/>
        </w:tabs>
        <w:spacing w:after="0" w:line="240" w:lineRule="auto"/>
        <w:jc w:val="both"/>
        <w:rPr>
          <w:rFonts w:ascii="Tahoma" w:eastAsia="Times New Roman" w:hAnsi="Tahoma" w:cs="Tahoma"/>
          <w:i/>
          <w:sz w:val="18"/>
          <w:lang w:eastAsia="sl-SI"/>
        </w:rPr>
      </w:pPr>
    </w:p>
    <w:p w14:paraId="189C00D0" w14:textId="77777777" w:rsidR="005C1FCF" w:rsidRPr="00CA1AE3" w:rsidRDefault="005C1FCF" w:rsidP="008147C8">
      <w:pPr>
        <w:keepNext/>
        <w:keepLines/>
        <w:tabs>
          <w:tab w:val="left" w:pos="284"/>
        </w:tabs>
        <w:spacing w:after="0" w:line="240" w:lineRule="auto"/>
        <w:jc w:val="both"/>
        <w:rPr>
          <w:rFonts w:ascii="Tahoma" w:eastAsia="Times New Roman" w:hAnsi="Tahoma" w:cs="Tahoma"/>
          <w:i/>
          <w:sz w:val="18"/>
          <w:lang w:eastAsia="sl-SI"/>
        </w:rPr>
      </w:pPr>
    </w:p>
    <w:p w14:paraId="33D7F00C" w14:textId="77777777" w:rsidR="005C1FCF" w:rsidRPr="00CA1AE3" w:rsidRDefault="005C1FCF" w:rsidP="008147C8">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7E20D6F2" w14:textId="77777777" w:rsidR="005C1FCF" w:rsidRPr="00CA1AE3" w:rsidRDefault="005C1FCF" w:rsidP="008147C8">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4CE2F2E8" w14:textId="77777777" w:rsidR="005C1FCF" w:rsidRPr="00CA1AE3" w:rsidRDefault="005C1FCF" w:rsidP="008147C8">
      <w:pPr>
        <w:keepNext/>
        <w:keepLines/>
        <w:tabs>
          <w:tab w:val="left" w:pos="284"/>
        </w:tabs>
        <w:spacing w:after="0" w:line="240" w:lineRule="auto"/>
        <w:jc w:val="both"/>
        <w:rPr>
          <w:rFonts w:ascii="Tahoma" w:eastAsia="Times New Roman" w:hAnsi="Tahoma" w:cs="Tahoma"/>
          <w:i/>
          <w:sz w:val="18"/>
          <w:lang w:eastAsia="sl-SI"/>
        </w:rPr>
      </w:pPr>
    </w:p>
    <w:p w14:paraId="398D84D3" w14:textId="77777777" w:rsidR="005C1FCF" w:rsidRPr="00CA1AE3" w:rsidRDefault="005C1FCF" w:rsidP="008147C8">
      <w:pPr>
        <w:keepNext/>
        <w:keepLines/>
        <w:tabs>
          <w:tab w:val="left" w:pos="284"/>
        </w:tabs>
        <w:spacing w:after="0" w:line="240" w:lineRule="auto"/>
        <w:jc w:val="both"/>
        <w:rPr>
          <w:rFonts w:ascii="Tahoma" w:eastAsia="Times New Roman" w:hAnsi="Tahoma" w:cs="Tahoma"/>
          <w:i/>
          <w:sz w:val="18"/>
          <w:lang w:eastAsia="sl-SI"/>
        </w:rPr>
      </w:pPr>
    </w:p>
    <w:p w14:paraId="052D64A1" w14:textId="77777777" w:rsidR="003B6D65" w:rsidRPr="0042393E" w:rsidRDefault="003B6D65" w:rsidP="008147C8">
      <w:pPr>
        <w:keepNext/>
        <w:keepLines/>
        <w:tabs>
          <w:tab w:val="left" w:pos="284"/>
        </w:tabs>
        <w:spacing w:after="0" w:line="240" w:lineRule="auto"/>
        <w:jc w:val="both"/>
        <w:rPr>
          <w:rFonts w:ascii="Tahoma" w:eastAsia="Times New Roman" w:hAnsi="Tahoma" w:cs="Tahoma"/>
          <w:bCs/>
          <w:i/>
          <w:sz w:val="18"/>
          <w:lang w:eastAsia="sl-SI"/>
        </w:rPr>
      </w:pPr>
      <w:r w:rsidRPr="0042393E">
        <w:rPr>
          <w:rFonts w:ascii="Tahoma" w:eastAsia="Times New Roman" w:hAnsi="Tahoma" w:cs="Tahoma"/>
          <w:b/>
          <w:bCs/>
          <w:i/>
          <w:sz w:val="18"/>
          <w:lang w:eastAsia="sl-SI"/>
        </w:rPr>
        <w:t>Opomba:</w:t>
      </w:r>
      <w:r w:rsidRPr="0042393E">
        <w:rPr>
          <w:rFonts w:ascii="Tahoma" w:eastAsia="Times New Roman" w:hAnsi="Tahoma" w:cs="Tahoma"/>
          <w:bCs/>
          <w:i/>
          <w:sz w:val="18"/>
          <w:lang w:eastAsia="sl-SI"/>
        </w:rPr>
        <w:t xml:space="preserve"> </w:t>
      </w:r>
    </w:p>
    <w:p w14:paraId="5FC2588C" w14:textId="77777777" w:rsidR="000C7AA3" w:rsidRPr="004A281B" w:rsidRDefault="000C7AA3" w:rsidP="000C7AA3">
      <w:pPr>
        <w:keepNext/>
        <w:keepLines/>
        <w:numPr>
          <w:ilvl w:val="0"/>
          <w:numId w:val="3"/>
        </w:numPr>
        <w:tabs>
          <w:tab w:val="left" w:pos="284"/>
          <w:tab w:val="num" w:pos="1070"/>
        </w:tabs>
        <w:spacing w:after="0" w:line="240" w:lineRule="auto"/>
        <w:ind w:left="284"/>
        <w:jc w:val="both"/>
        <w:rPr>
          <w:rFonts w:ascii="Tahoma" w:hAnsi="Tahoma" w:cs="Tahoma"/>
          <w:bCs/>
          <w:i/>
          <w:sz w:val="16"/>
        </w:rPr>
      </w:pPr>
      <w:r w:rsidRPr="004A281B">
        <w:rPr>
          <w:rFonts w:ascii="Tahoma" w:eastAsia="Times New Roman" w:hAnsi="Tahoma" w:cs="Tahoma"/>
          <w:i/>
          <w:iCs/>
          <w:sz w:val="16"/>
          <w:lang w:eastAsia="sl-SI"/>
        </w:rPr>
        <w:t xml:space="preserve">V skladu </w:t>
      </w:r>
      <w:r>
        <w:rPr>
          <w:rFonts w:ascii="Tahoma" w:eastAsia="Times New Roman" w:hAnsi="Tahoma" w:cs="Tahoma"/>
          <w:i/>
          <w:iCs/>
          <w:sz w:val="16"/>
          <w:lang w:eastAsia="sl-SI"/>
        </w:rPr>
        <w:t xml:space="preserve">s </w:t>
      </w:r>
      <w:r w:rsidRPr="00172AD5">
        <w:rPr>
          <w:rFonts w:ascii="Tahoma" w:eastAsia="Times New Roman" w:hAnsi="Tahoma" w:cs="Tahoma"/>
          <w:i/>
          <w:iCs/>
          <w:sz w:val="16"/>
          <w:lang w:eastAsia="sl-SI"/>
        </w:rPr>
        <w:t>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r w:rsidRPr="004A281B">
        <w:rPr>
          <w:rFonts w:ascii="Tahoma" w:eastAsia="Times New Roman" w:hAnsi="Tahoma" w:cs="Tahoma"/>
          <w:i/>
          <w:iCs/>
          <w:sz w:val="16"/>
          <w:lang w:eastAsia="sl-SI"/>
        </w:rPr>
        <w:t xml:space="preserve">. </w:t>
      </w:r>
    </w:p>
    <w:p w14:paraId="3DCBD0AC" w14:textId="77777777" w:rsidR="000C7AA3" w:rsidRPr="001538FD" w:rsidRDefault="000C7AA3" w:rsidP="000C7AA3">
      <w:pPr>
        <w:pStyle w:val="Odstavekseznama"/>
        <w:keepNext/>
        <w:keepLines/>
        <w:widowControl w:val="0"/>
        <w:numPr>
          <w:ilvl w:val="0"/>
          <w:numId w:val="24"/>
        </w:numPr>
        <w:ind w:left="284" w:hanging="284"/>
        <w:jc w:val="both"/>
        <w:rPr>
          <w:rFonts w:ascii="Tahoma" w:hAnsi="Tahoma" w:cs="Tahoma"/>
          <w:bCs/>
          <w:i/>
          <w:sz w:val="18"/>
        </w:rPr>
      </w:pPr>
      <w:r w:rsidRPr="001538FD">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1538FD">
        <w:rPr>
          <w:rFonts w:ascii="Tahoma" w:hAnsi="Tahoma" w:cs="Tahoma"/>
          <w:i/>
          <w:sz w:val="16"/>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E736A" w:rsidRPr="005B4A18" w14:paraId="5F5C3055" w14:textId="77777777" w:rsidTr="00896737">
        <w:tc>
          <w:tcPr>
            <w:tcW w:w="7740" w:type="dxa"/>
            <w:tcBorders>
              <w:top w:val="single" w:sz="4" w:space="0" w:color="000000"/>
              <w:left w:val="single" w:sz="4" w:space="0" w:color="000000"/>
              <w:bottom w:val="single" w:sz="4" w:space="0" w:color="000000"/>
            </w:tcBorders>
          </w:tcPr>
          <w:p w14:paraId="07D83DD3" w14:textId="77777777" w:rsidR="000E736A" w:rsidRPr="005B4A18" w:rsidRDefault="000E736A" w:rsidP="000E736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r w:rsidRPr="00D63574">
              <w:rPr>
                <w:rFonts w:ascii="Tahoma" w:eastAsia="Times New Roman" w:hAnsi="Tahoma" w:cs="Tahoma"/>
                <w:b/>
                <w:lang w:eastAsia="sl-SI"/>
              </w:rPr>
              <w:t>POOBLASTILO ZA PRIDOBITEV DOKAZILA IZ URADNIH EVIDENCE – ZA FIZIČNE OSEBE</w:t>
            </w:r>
          </w:p>
        </w:tc>
        <w:tc>
          <w:tcPr>
            <w:tcW w:w="1684" w:type="dxa"/>
            <w:tcBorders>
              <w:top w:val="single" w:sz="4" w:space="0" w:color="000000"/>
              <w:left w:val="single" w:sz="4" w:space="0" w:color="808080"/>
              <w:bottom w:val="single" w:sz="4" w:space="0" w:color="000000"/>
              <w:right w:val="single" w:sz="4" w:space="0" w:color="000000"/>
            </w:tcBorders>
          </w:tcPr>
          <w:p w14:paraId="0DC87C7B" w14:textId="77777777" w:rsidR="000E736A" w:rsidRPr="005B4A18" w:rsidRDefault="000E736A" w:rsidP="00896737">
            <w:pPr>
              <w:keepNext/>
              <w:keepLines/>
              <w:spacing w:after="0" w:line="240" w:lineRule="auto"/>
              <w:jc w:val="both"/>
              <w:outlineLvl w:val="1"/>
              <w:rPr>
                <w:rFonts w:ascii="Tahoma" w:eastAsia="Times New Roman" w:hAnsi="Tahoma" w:cs="Tahoma"/>
                <w:b/>
                <w:lang w:eastAsia="sl-SI"/>
              </w:rPr>
            </w:pPr>
            <w:r>
              <w:rPr>
                <w:rFonts w:ascii="Tahoma" w:eastAsia="Times New Roman" w:hAnsi="Tahoma" w:cs="Tahoma"/>
                <w:b/>
                <w:lang w:eastAsia="sl-SI"/>
              </w:rPr>
              <w:t>Priloga 3/2</w:t>
            </w:r>
          </w:p>
        </w:tc>
      </w:tr>
    </w:tbl>
    <w:p w14:paraId="6EB708D0" w14:textId="77777777" w:rsidR="000E736A" w:rsidRPr="00D63574" w:rsidRDefault="000E736A" w:rsidP="008147C8">
      <w:pPr>
        <w:keepNext/>
        <w:keepLines/>
        <w:spacing w:after="0" w:line="240" w:lineRule="auto"/>
        <w:jc w:val="both"/>
        <w:rPr>
          <w:rFonts w:ascii="Tahoma" w:eastAsia="Times New Roman" w:hAnsi="Tahoma" w:cs="Tahoma"/>
          <w:b/>
          <w:lang w:eastAsia="sl-SI"/>
        </w:rPr>
      </w:pPr>
    </w:p>
    <w:p w14:paraId="7EDA0EE4" w14:textId="77777777" w:rsidR="00C86E3C"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E7A406F"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0306A2B1"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309C14E7"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6EDAA906"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5934A7B"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E9D41E7" w14:textId="77777777" w:rsidR="00C86E3C"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1F60001"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156AEBF9"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41EB7F7B" w14:textId="77777777" w:rsidR="00C86E3C" w:rsidRPr="002E04D2" w:rsidRDefault="00C86E3C" w:rsidP="008147C8">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02866B3A" w14:textId="77777777" w:rsidR="00C86E3C" w:rsidRPr="002E04D2" w:rsidRDefault="00C86E3C" w:rsidP="008147C8">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79CC45DE" w14:textId="77777777" w:rsidR="00C86E3C" w:rsidRPr="002E04D2" w:rsidRDefault="00C86E3C" w:rsidP="008147C8">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2CA13F87"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10EDB69"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72041BEA" w14:textId="77777777" w:rsidR="00C86E3C" w:rsidRPr="002E04D2" w:rsidRDefault="00C86E3C" w:rsidP="008147C8">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22AFD8DF" w14:textId="77777777" w:rsidR="00C86E3C" w:rsidRPr="002E04D2" w:rsidRDefault="00C86E3C" w:rsidP="008147C8">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4F1F960A" w14:textId="77777777" w:rsidR="00C86E3C" w:rsidRPr="002E04D2" w:rsidRDefault="00C86E3C" w:rsidP="008147C8">
      <w:pPr>
        <w:keepNext/>
        <w:keepLines/>
        <w:numPr>
          <w:ilvl w:val="0"/>
          <w:numId w:val="17"/>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09CBCBDD"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A5882AC"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6099F2D3" w14:textId="77777777" w:rsidR="00C86E3C" w:rsidRPr="002E04D2" w:rsidRDefault="00C86E3C" w:rsidP="008147C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0D05698A" w14:textId="77777777" w:rsidR="00C86E3C" w:rsidRPr="002E04D2" w:rsidRDefault="00C86E3C" w:rsidP="008147C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3AE814A"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8A2C986" w14:textId="41CBC9AA" w:rsidR="00B106C1" w:rsidRPr="00B80744" w:rsidRDefault="00DC023A" w:rsidP="008147C8">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bookmarkStart w:id="22" w:name="_Hlk187056762"/>
      <w:r w:rsidRPr="00B80744">
        <w:rPr>
          <w:rFonts w:ascii="Tahoma" w:eastAsia="Times New Roman" w:hAnsi="Tahoma" w:cs="Tahoma"/>
          <w:sz w:val="18"/>
          <w:szCs w:val="20"/>
          <w:lang w:eastAsia="sl-SI"/>
        </w:rPr>
        <w:t>da mi ni bila izrečena pravnomočna sodba za kazniva dejanja iz Kazenskega zakonika (</w:t>
      </w:r>
      <w:r w:rsidRPr="00EF2BC6">
        <w:rPr>
          <w:rFonts w:ascii="Tahoma" w:eastAsia="Times New Roman" w:hAnsi="Tahoma" w:cs="Tahoma"/>
          <w:sz w:val="18"/>
          <w:szCs w:val="20"/>
          <w:lang w:eastAsia="sl-SI"/>
        </w:rPr>
        <w:t>Uradni list RS, št. 50/12 – uradno prečiščeno besedilo, 6/16 – popr., 54/15, 38/16, 27/17, 23/20, 91/20, 95/21, 186/21, 105/22 – ZZNŠPP</w:t>
      </w:r>
      <w:r w:rsidR="00932664">
        <w:rPr>
          <w:rFonts w:ascii="Tahoma" w:eastAsia="Times New Roman" w:hAnsi="Tahoma" w:cs="Tahoma"/>
          <w:sz w:val="18"/>
          <w:szCs w:val="20"/>
          <w:lang w:eastAsia="sl-SI"/>
        </w:rPr>
        <w:t>,</w:t>
      </w:r>
      <w:r w:rsidRPr="00EF2BC6">
        <w:rPr>
          <w:rFonts w:ascii="Tahoma" w:eastAsia="Times New Roman" w:hAnsi="Tahoma" w:cs="Tahoma"/>
          <w:sz w:val="18"/>
          <w:szCs w:val="20"/>
          <w:lang w:eastAsia="sl-SI"/>
        </w:rPr>
        <w:t xml:space="preserve"> </w:t>
      </w:r>
      <w:r w:rsidR="00932664" w:rsidRPr="00932664">
        <w:rPr>
          <w:rFonts w:ascii="Tahoma" w:eastAsia="Times New Roman" w:hAnsi="Tahoma" w:cs="Tahoma"/>
          <w:sz w:val="18"/>
          <w:szCs w:val="20"/>
          <w:lang w:eastAsia="sl-SI"/>
        </w:rPr>
        <w:t>16/23 in 107/24</w:t>
      </w:r>
      <w:r w:rsidRPr="00B80744">
        <w:rPr>
          <w:rFonts w:ascii="Tahoma" w:eastAsia="Times New Roman" w:hAnsi="Tahoma" w:cs="Tahoma"/>
          <w:sz w:val="18"/>
          <w:szCs w:val="20"/>
          <w:lang w:eastAsia="sl-SI"/>
        </w:rPr>
        <w:t>; v nadaljnjem besedilu: KZ-1) in so našteta v prvem odstavku 75. člena ZJN-3, ali za primerljiva kazniva dejanja, ki so jih izrekla tuja sodišča</w:t>
      </w:r>
      <w:bookmarkEnd w:id="22"/>
      <w:r w:rsidR="00B106C1" w:rsidRPr="00B80744">
        <w:rPr>
          <w:rFonts w:ascii="Tahoma" w:eastAsia="Times New Roman" w:hAnsi="Tahoma" w:cs="Tahoma"/>
          <w:sz w:val="18"/>
          <w:szCs w:val="20"/>
          <w:lang w:eastAsia="sl-SI"/>
        </w:rPr>
        <w:t xml:space="preserve">, </w:t>
      </w:r>
    </w:p>
    <w:p w14:paraId="181A0B20" w14:textId="77777777" w:rsidR="00B106C1" w:rsidRPr="002E04D2" w:rsidRDefault="00B106C1" w:rsidP="008147C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A297E67" w14:textId="77777777" w:rsidR="00B106C1" w:rsidRPr="002E04D2" w:rsidRDefault="00B106C1" w:rsidP="008147C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4E2FC99" w14:textId="77777777" w:rsidR="00B106C1" w:rsidRPr="002E04D2"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30168D9" w14:textId="77777777" w:rsidR="00B106C1" w:rsidRPr="002E04D2" w:rsidRDefault="00B106C1" w:rsidP="008147C8">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182042EC" w14:textId="77777777" w:rsidR="00B106C1" w:rsidRPr="002E04D2" w:rsidRDefault="00B106C1" w:rsidP="008147C8">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8B41567" w14:textId="338F0205" w:rsidR="00C86E3C" w:rsidRPr="00B106C1" w:rsidRDefault="00B106C1" w:rsidP="008147C8">
      <w:pPr>
        <w:keepNext/>
        <w:keepLines/>
        <w:tabs>
          <w:tab w:val="left" w:pos="567"/>
          <w:tab w:val="left" w:pos="851"/>
          <w:tab w:val="left" w:pos="993"/>
        </w:tabs>
        <w:spacing w:after="0" w:line="240" w:lineRule="auto"/>
        <w:jc w:val="both"/>
        <w:rPr>
          <w:rFonts w:ascii="Tahoma" w:eastAsia="Times New Roman" w:hAnsi="Tahoma" w:cs="Tahoma"/>
          <w:b/>
          <w:sz w:val="18"/>
          <w:szCs w:val="18"/>
          <w:lang w:eastAsia="sl-SI"/>
        </w:rPr>
      </w:pPr>
      <w:r w:rsidRPr="00B106C1">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4A690F">
        <w:rPr>
          <w:rFonts w:ascii="Tahoma" w:eastAsia="Times New Roman" w:hAnsi="Tahoma" w:cs="Tahoma"/>
          <w:b/>
          <w:noProof/>
          <w:sz w:val="18"/>
          <w:szCs w:val="18"/>
          <w:lang w:eastAsia="sl-SI"/>
        </w:rPr>
        <w:t>ENLJ-</w:t>
      </w:r>
      <w:r w:rsidR="003845BC">
        <w:rPr>
          <w:rFonts w:ascii="Tahoma" w:eastAsia="Times New Roman" w:hAnsi="Tahoma" w:cs="Tahoma"/>
          <w:b/>
          <w:noProof/>
          <w:sz w:val="18"/>
          <w:szCs w:val="18"/>
          <w:lang w:eastAsia="sl-SI"/>
        </w:rPr>
        <w:t>SPV-31/26</w:t>
      </w:r>
      <w:r w:rsidR="002A6F4A" w:rsidRPr="002A6F4A">
        <w:rPr>
          <w:rFonts w:ascii="Tahoma" w:eastAsia="Times New Roman" w:hAnsi="Tahoma" w:cs="Tahoma"/>
          <w:b/>
          <w:noProof/>
          <w:sz w:val="18"/>
          <w:szCs w:val="18"/>
          <w:lang w:eastAsia="sl-SI"/>
        </w:rPr>
        <w:t xml:space="preserve"> – Dobava </w:t>
      </w:r>
      <w:r w:rsidR="004A690F">
        <w:rPr>
          <w:rFonts w:ascii="Tahoma" w:eastAsia="Times New Roman" w:hAnsi="Tahoma" w:cs="Tahoma"/>
          <w:b/>
          <w:noProof/>
          <w:sz w:val="18"/>
          <w:szCs w:val="18"/>
          <w:lang w:eastAsia="sl-SI"/>
        </w:rPr>
        <w:t>rezervnih delov za naprave za TOŠ na lokaciji Verovškovi ulici 62</w:t>
      </w:r>
      <w:r w:rsidR="002A6F4A" w:rsidRPr="002A6F4A">
        <w:rPr>
          <w:rFonts w:ascii="Tahoma" w:eastAsia="Times New Roman" w:hAnsi="Tahoma" w:cs="Tahoma"/>
          <w:b/>
          <w:noProof/>
          <w:sz w:val="18"/>
          <w:szCs w:val="18"/>
          <w:lang w:eastAsia="sl-SI"/>
        </w:rPr>
        <w:t xml:space="preserve"> po sklopih</w:t>
      </w:r>
      <w:r w:rsidR="00C86E3C" w:rsidRPr="00B106C1">
        <w:rPr>
          <w:rFonts w:ascii="Tahoma" w:eastAsia="Times New Roman" w:hAnsi="Tahoma" w:cs="Tahoma"/>
          <w:sz w:val="18"/>
          <w:szCs w:val="18"/>
          <w:lang w:eastAsia="sl-SI"/>
        </w:rPr>
        <w:t xml:space="preserve">, </w:t>
      </w:r>
      <w:r w:rsidR="000C7AA3" w:rsidRPr="000C7AA3">
        <w:rPr>
          <w:rFonts w:ascii="Tahoma" w:eastAsia="Times New Roman" w:hAnsi="Tahoma" w:cs="Tahoma"/>
          <w:sz w:val="18"/>
          <w:szCs w:val="18"/>
          <w:lang w:eastAsia="sl-SI"/>
        </w:rPr>
        <w:t>pridobi podatke za preveritev ponudbe v skladu z 89. členom ZJN-3 v enotnem informacijskem sistemu – eDosje iz devetega odstavka 77. člena ZJN-3, ter se tudi zavezujemo, da bomo na zahtevo pooblaščenega predstavnika naročnika predložili dodatna pooblastila za preveritev podatkov iz uradnih evidenc oziroma od Ministrstva za pravosodje pridobi potrdilo iz kazenske evidence</w:t>
      </w:r>
      <w:r w:rsidR="00C86E3C" w:rsidRPr="00B106C1">
        <w:rPr>
          <w:rFonts w:ascii="Tahoma" w:eastAsia="Times New Roman" w:hAnsi="Tahoma" w:cs="Tahoma"/>
          <w:sz w:val="18"/>
          <w:szCs w:val="18"/>
          <w:lang w:eastAsia="sl-SI"/>
        </w:rPr>
        <w:t>.</w:t>
      </w:r>
    </w:p>
    <w:p w14:paraId="1FA5D6B4"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382A7967"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50803F3B" w14:textId="77777777" w:rsidR="00C86E3C" w:rsidRPr="002E04D2" w:rsidRDefault="00C86E3C" w:rsidP="008147C8">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86E3C" w:rsidRPr="002E04D2" w14:paraId="617EA060" w14:textId="77777777" w:rsidTr="0025267D">
        <w:trPr>
          <w:trHeight w:val="235"/>
        </w:trPr>
        <w:tc>
          <w:tcPr>
            <w:tcW w:w="3402" w:type="dxa"/>
            <w:tcBorders>
              <w:top w:val="single" w:sz="4" w:space="0" w:color="auto"/>
            </w:tcBorders>
          </w:tcPr>
          <w:p w14:paraId="630699F7" w14:textId="77777777" w:rsidR="00C86E3C" w:rsidRPr="002E04D2" w:rsidRDefault="00C86E3C" w:rsidP="008147C8">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F4D8947" w14:textId="77777777" w:rsidR="00C86E3C" w:rsidRPr="002E04D2" w:rsidRDefault="00C86E3C" w:rsidP="008147C8">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2C981587" w14:textId="77777777" w:rsidR="00C86E3C" w:rsidRPr="002E04D2" w:rsidRDefault="00C86E3C" w:rsidP="008147C8">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51DB75E4" w14:textId="77777777" w:rsidR="00C86E3C" w:rsidRPr="002E04D2" w:rsidRDefault="00C86E3C" w:rsidP="008147C8">
      <w:pPr>
        <w:keepNext/>
        <w:keepLines/>
        <w:tabs>
          <w:tab w:val="left" w:pos="284"/>
        </w:tabs>
        <w:spacing w:after="0" w:line="240" w:lineRule="auto"/>
        <w:jc w:val="both"/>
        <w:rPr>
          <w:rFonts w:ascii="Tahoma" w:eastAsia="Times New Roman" w:hAnsi="Tahoma" w:cs="Tahoma"/>
          <w:sz w:val="20"/>
          <w:szCs w:val="20"/>
          <w:lang w:eastAsia="sl-SI"/>
        </w:rPr>
      </w:pPr>
    </w:p>
    <w:p w14:paraId="6B467EB2" w14:textId="77777777" w:rsidR="00C86E3C" w:rsidRPr="002E04D2" w:rsidRDefault="00C86E3C" w:rsidP="008147C8">
      <w:pPr>
        <w:keepNext/>
        <w:keepLines/>
        <w:tabs>
          <w:tab w:val="left" w:pos="284"/>
        </w:tabs>
        <w:spacing w:after="0" w:line="240" w:lineRule="auto"/>
        <w:jc w:val="both"/>
        <w:rPr>
          <w:rFonts w:ascii="Tahoma" w:eastAsia="Times New Roman" w:hAnsi="Tahoma" w:cs="Tahoma"/>
          <w:sz w:val="20"/>
          <w:szCs w:val="20"/>
          <w:lang w:eastAsia="sl-SI"/>
        </w:rPr>
      </w:pPr>
    </w:p>
    <w:p w14:paraId="0A776ED3" w14:textId="77777777" w:rsidR="00C86E3C" w:rsidRPr="002E04D2" w:rsidRDefault="00C86E3C" w:rsidP="008147C8">
      <w:pPr>
        <w:keepNext/>
        <w:keepLines/>
        <w:tabs>
          <w:tab w:val="left" w:pos="284"/>
        </w:tabs>
        <w:spacing w:after="0" w:line="240" w:lineRule="auto"/>
        <w:jc w:val="both"/>
        <w:rPr>
          <w:rFonts w:ascii="Tahoma" w:eastAsia="Times New Roman" w:hAnsi="Tahoma" w:cs="Tahoma"/>
          <w:sz w:val="20"/>
          <w:szCs w:val="20"/>
          <w:lang w:eastAsia="sl-SI"/>
        </w:rPr>
      </w:pPr>
    </w:p>
    <w:p w14:paraId="22E34762" w14:textId="77777777" w:rsidR="00C86E3C" w:rsidRPr="002E04D2" w:rsidRDefault="00C86E3C" w:rsidP="008147C8">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04362CF5" w14:textId="77777777" w:rsidR="00C86E3C" w:rsidRPr="002E04D2" w:rsidRDefault="00C86E3C" w:rsidP="008147C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2D6768E1" w14:textId="77777777" w:rsidR="00C86E3C" w:rsidRPr="002E04D2" w:rsidRDefault="00C86E3C" w:rsidP="008147C8">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732F4A37" w14:textId="77777777" w:rsidR="00C86E3C" w:rsidRPr="002E04D2" w:rsidRDefault="00C86E3C" w:rsidP="008147C8">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783F0EF2" w14:textId="77777777" w:rsidR="00C86E3C" w:rsidRPr="002E04D2" w:rsidRDefault="00C86E3C" w:rsidP="008147C8">
      <w:pPr>
        <w:keepNext/>
        <w:keepLines/>
        <w:spacing w:after="0" w:line="240" w:lineRule="auto"/>
        <w:jc w:val="both"/>
        <w:rPr>
          <w:rFonts w:ascii="Tahoma" w:eastAsia="Times New Roman" w:hAnsi="Tahoma" w:cs="Tahoma"/>
          <w:b/>
          <w:i/>
          <w:sz w:val="16"/>
          <w:szCs w:val="18"/>
          <w:lang w:eastAsia="sl-SI"/>
        </w:rPr>
      </w:pPr>
    </w:p>
    <w:p w14:paraId="262D5A91" w14:textId="77777777" w:rsidR="00C86E3C" w:rsidRPr="00D80D3A" w:rsidRDefault="00C86E3C" w:rsidP="008147C8">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34F841DF" w14:textId="77777777" w:rsidR="00C86E3C" w:rsidRPr="00D80D3A" w:rsidRDefault="00C86E3C" w:rsidP="008147C8">
      <w:pPr>
        <w:pStyle w:val="Telobesedila33"/>
        <w:keepNext/>
        <w:keepLines/>
        <w:tabs>
          <w:tab w:val="clear" w:pos="142"/>
          <w:tab w:val="left" w:pos="567"/>
          <w:tab w:val="left" w:pos="851"/>
          <w:tab w:val="left" w:pos="993"/>
        </w:tabs>
        <w:suppressAutoHyphens w:val="0"/>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C86E3C" w:rsidRPr="005B4A18" w14:paraId="586E4F9B" w14:textId="77777777" w:rsidTr="0025267D">
        <w:tc>
          <w:tcPr>
            <w:tcW w:w="7740" w:type="dxa"/>
            <w:tcBorders>
              <w:top w:val="single" w:sz="4" w:space="0" w:color="000000"/>
              <w:left w:val="single" w:sz="4" w:space="0" w:color="000000"/>
              <w:bottom w:val="single" w:sz="4" w:space="0" w:color="000000"/>
            </w:tcBorders>
          </w:tcPr>
          <w:p w14:paraId="3303CFA5" w14:textId="77777777" w:rsidR="00C86E3C" w:rsidRPr="005B4A18" w:rsidRDefault="00C86E3C" w:rsidP="008147C8">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3" w:name="_Toc495914071"/>
            <w:r w:rsidRPr="005B4A18">
              <w:rPr>
                <w:rFonts w:ascii="Tahoma" w:eastAsia="Times New Roman" w:hAnsi="Tahoma" w:cs="Tahoma"/>
                <w:b/>
                <w:lang w:eastAsia="sl-SI"/>
              </w:rPr>
              <w:t>UDELEŽBA PODIZVAJALCEV</w:t>
            </w:r>
            <w:bookmarkEnd w:id="23"/>
          </w:p>
        </w:tc>
        <w:tc>
          <w:tcPr>
            <w:tcW w:w="1684" w:type="dxa"/>
            <w:tcBorders>
              <w:top w:val="single" w:sz="4" w:space="0" w:color="000000"/>
              <w:left w:val="single" w:sz="4" w:space="0" w:color="808080"/>
              <w:bottom w:val="single" w:sz="4" w:space="0" w:color="000000"/>
              <w:right w:val="single" w:sz="4" w:space="0" w:color="000000"/>
            </w:tcBorders>
          </w:tcPr>
          <w:p w14:paraId="3441B94B" w14:textId="77777777" w:rsidR="00C86E3C" w:rsidRPr="005B4A18" w:rsidRDefault="00C86E3C" w:rsidP="008147C8">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1AF0D397" w14:textId="77777777" w:rsidR="00C86E3C" w:rsidRPr="005B4A18" w:rsidRDefault="00C86E3C" w:rsidP="008147C8">
      <w:pPr>
        <w:keepNext/>
        <w:keepLines/>
        <w:spacing w:after="0" w:line="240" w:lineRule="auto"/>
        <w:jc w:val="both"/>
        <w:rPr>
          <w:rFonts w:ascii="Tahoma" w:eastAsia="Times New Roman" w:hAnsi="Tahoma" w:cs="Tahoma"/>
          <w:lang w:eastAsia="sl-SI"/>
        </w:rPr>
      </w:pPr>
    </w:p>
    <w:p w14:paraId="23F1F903"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4EAA190" w14:textId="77777777" w:rsidR="00C86E3C" w:rsidRPr="005B4A18" w:rsidRDefault="00C86E3C" w:rsidP="008147C8">
      <w:pPr>
        <w:keepNext/>
        <w:keepLines/>
        <w:spacing w:after="0" w:line="240" w:lineRule="auto"/>
        <w:jc w:val="both"/>
        <w:rPr>
          <w:rFonts w:ascii="Tahoma" w:eastAsia="Times New Roman" w:hAnsi="Tahoma" w:cs="Tahoma"/>
          <w:lang w:eastAsia="sl-SI"/>
        </w:rPr>
      </w:pPr>
    </w:p>
    <w:p w14:paraId="28C16EA4" w14:textId="6E5AE2C0" w:rsidR="00DC023A" w:rsidRDefault="00C86E3C" w:rsidP="00DC023A">
      <w:pPr>
        <w:keepNext/>
        <w:keepLines/>
        <w:spacing w:after="0" w:line="240" w:lineRule="auto"/>
        <w:jc w:val="both"/>
        <w:rPr>
          <w:rFonts w:ascii="Tahoma" w:hAnsi="Tahoma" w:cs="Tahoma"/>
          <w:b/>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4A690F">
        <w:rPr>
          <w:rFonts w:ascii="Tahoma" w:eastAsia="Times New Roman" w:hAnsi="Tahoma" w:cs="Tahoma"/>
          <w:b/>
          <w:noProof/>
          <w:lang w:eastAsia="sl-SI"/>
        </w:rPr>
        <w:t>ENLJ-</w:t>
      </w:r>
      <w:r w:rsidR="003845BC">
        <w:rPr>
          <w:rFonts w:ascii="Tahoma" w:eastAsia="Times New Roman" w:hAnsi="Tahoma" w:cs="Tahoma"/>
          <w:b/>
          <w:noProof/>
          <w:lang w:eastAsia="sl-SI"/>
        </w:rPr>
        <w:t>SPV-31/26</w:t>
      </w:r>
      <w:r w:rsidR="002A6F4A" w:rsidRPr="002A6F4A">
        <w:rPr>
          <w:rFonts w:ascii="Tahoma" w:eastAsia="Times New Roman" w:hAnsi="Tahoma" w:cs="Tahoma"/>
          <w:b/>
          <w:noProof/>
          <w:lang w:eastAsia="sl-SI"/>
        </w:rPr>
        <w:t xml:space="preserve"> – Dobava </w:t>
      </w:r>
      <w:r w:rsidR="004A690F">
        <w:rPr>
          <w:rFonts w:ascii="Tahoma" w:eastAsia="Times New Roman" w:hAnsi="Tahoma" w:cs="Tahoma"/>
          <w:b/>
          <w:noProof/>
          <w:lang w:eastAsia="sl-SI"/>
        </w:rPr>
        <w:t>rezervnih delov za naprave za TOŠ na lokaciji Verovškovi ulici 62</w:t>
      </w:r>
      <w:r w:rsidR="002A6F4A" w:rsidRPr="002A6F4A">
        <w:rPr>
          <w:rFonts w:ascii="Tahoma" w:eastAsia="Times New Roman" w:hAnsi="Tahoma" w:cs="Tahoma"/>
          <w:b/>
          <w:noProof/>
          <w:lang w:eastAsia="sl-SI"/>
        </w:rPr>
        <w:t xml:space="preserve"> </w:t>
      </w:r>
      <w:r w:rsidR="00DC023A">
        <w:rPr>
          <w:rFonts w:ascii="Tahoma" w:hAnsi="Tahoma" w:cs="Tahoma"/>
          <w:b/>
          <w:noProof/>
        </w:rPr>
        <w:t xml:space="preserve">za sklop </w:t>
      </w:r>
      <w:r w:rsidR="00DC023A" w:rsidRPr="00AE1802">
        <w:rPr>
          <w:rFonts w:ascii="Tahoma" w:hAnsi="Tahoma" w:cs="Tahoma"/>
          <w:b/>
          <w:szCs w:val="18"/>
        </w:rPr>
        <w:t>(ustrezno o</w:t>
      </w:r>
      <w:r w:rsidR="00DC023A">
        <w:rPr>
          <w:rFonts w:ascii="Tahoma" w:hAnsi="Tahoma" w:cs="Tahoma"/>
          <w:b/>
          <w:szCs w:val="18"/>
        </w:rPr>
        <w:t>značite</w:t>
      </w:r>
      <w:r w:rsidR="00DC023A" w:rsidRPr="00AE1802">
        <w:rPr>
          <w:rFonts w:ascii="Tahoma" w:hAnsi="Tahoma" w:cs="Tahoma"/>
          <w:b/>
          <w:szCs w:val="18"/>
        </w:rPr>
        <w:t>)</w:t>
      </w:r>
      <w:r w:rsidR="00DC023A">
        <w:rPr>
          <w:rFonts w:ascii="Tahoma" w:hAnsi="Tahoma" w:cs="Tahoma"/>
          <w:b/>
        </w:rPr>
        <w:t>:</w:t>
      </w:r>
    </w:p>
    <w:tbl>
      <w:tblPr>
        <w:tblStyle w:val="Tabelamrea"/>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1"/>
      </w:tblGrid>
      <w:tr w:rsidR="00AE53CF" w14:paraId="1519F45B" w14:textId="77777777" w:rsidTr="00AE53CF">
        <w:tc>
          <w:tcPr>
            <w:tcW w:w="5529" w:type="dxa"/>
          </w:tcPr>
          <w:p w14:paraId="1FC012BD" w14:textId="77777777" w:rsidR="00AE53CF" w:rsidRPr="00AE53CF" w:rsidRDefault="00AE53CF" w:rsidP="00AE53CF">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1. sklop: Filtrski vložki za plinsko turbino</w:t>
            </w:r>
          </w:p>
          <w:p w14:paraId="269BA1AC" w14:textId="77777777" w:rsidR="00AE53CF" w:rsidRPr="00AE53CF" w:rsidRDefault="00AE53CF" w:rsidP="00AE53CF">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2. sklop: Rezervni deli za plinsko turbino</w:t>
            </w:r>
          </w:p>
          <w:p w14:paraId="3B960220" w14:textId="77777777" w:rsidR="00AE53CF" w:rsidRPr="00AE53CF" w:rsidRDefault="00AE53CF" w:rsidP="00AE53CF">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3. sklop: Servomotorji, fotocelice in 02 sonda za parne kotle</w:t>
            </w:r>
          </w:p>
          <w:p w14:paraId="4578836F" w14:textId="480F8B23" w:rsidR="00AE53CF" w:rsidRPr="00AE53CF" w:rsidRDefault="00AE53CF" w:rsidP="00AE53CF">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4. sklop:</w:t>
            </w:r>
            <w:r w:rsidRPr="00AE53CF">
              <w:rPr>
                <w:bCs/>
                <w:sz w:val="18"/>
                <w:szCs w:val="18"/>
              </w:rPr>
              <w:t xml:space="preserve"> </w:t>
            </w:r>
            <w:r w:rsidRPr="00AE53CF">
              <w:rPr>
                <w:rFonts w:ascii="Tahoma" w:hAnsi="Tahoma" w:cs="Tahoma"/>
                <w:bCs/>
                <w:sz w:val="18"/>
                <w:szCs w:val="18"/>
              </w:rPr>
              <w:t>Elektromotorni pogoni vročevodnih kotlov</w:t>
            </w:r>
          </w:p>
        </w:tc>
        <w:tc>
          <w:tcPr>
            <w:tcW w:w="4111" w:type="dxa"/>
          </w:tcPr>
          <w:p w14:paraId="5404929D" w14:textId="77777777" w:rsidR="00AE53CF" w:rsidRPr="00AE53CF" w:rsidRDefault="00AE53CF" w:rsidP="00AE53CF">
            <w:pPr>
              <w:keepNext/>
              <w:keepLines/>
              <w:spacing w:after="0" w:line="240" w:lineRule="auto"/>
              <w:ind w:right="-2"/>
              <w:jc w:val="both"/>
              <w:rPr>
                <w:rFonts w:ascii="Tahoma" w:hAnsi="Tahoma" w:cs="Tahoma"/>
                <w:bCs/>
                <w:noProof/>
                <w:sz w:val="18"/>
                <w:szCs w:val="18"/>
                <w:lang w:eastAsia="sl-SI"/>
              </w:rPr>
            </w:pPr>
            <w:r w:rsidRPr="00AE53CF">
              <w:rPr>
                <w:rFonts w:ascii="Tahoma" w:hAnsi="Tahoma" w:cs="Tahoma"/>
                <w:bCs/>
                <w:sz w:val="18"/>
                <w:szCs w:val="18"/>
              </w:rPr>
              <w:t>5. sklop:</w:t>
            </w:r>
            <w:r w:rsidRPr="00AE53CF">
              <w:rPr>
                <w:bCs/>
                <w:sz w:val="18"/>
                <w:szCs w:val="18"/>
              </w:rPr>
              <w:t xml:space="preserve"> </w:t>
            </w:r>
            <w:r w:rsidRPr="00AE53CF">
              <w:rPr>
                <w:rFonts w:ascii="Tahoma" w:hAnsi="Tahoma" w:cs="Tahoma"/>
                <w:bCs/>
                <w:sz w:val="18"/>
                <w:szCs w:val="18"/>
              </w:rPr>
              <w:t>Črpalke za vročevodne kotle</w:t>
            </w:r>
          </w:p>
          <w:p w14:paraId="4E7963C1" w14:textId="77777777" w:rsidR="00AE53CF" w:rsidRPr="00AE53CF" w:rsidRDefault="00AE53CF" w:rsidP="00AE53CF">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6. sklop: Plinski regulatorji vročevodne kotle</w:t>
            </w:r>
          </w:p>
          <w:p w14:paraId="3B5709A6" w14:textId="2CE113CA" w:rsidR="00AE53CF" w:rsidRDefault="00AE53CF" w:rsidP="00AE53CF">
            <w:pPr>
              <w:keepNext/>
              <w:keepLines/>
              <w:spacing w:after="0" w:line="240" w:lineRule="auto"/>
              <w:ind w:right="-2"/>
              <w:jc w:val="both"/>
              <w:rPr>
                <w:rFonts w:ascii="Tahoma" w:hAnsi="Tahoma" w:cs="Tahoma"/>
                <w:b/>
              </w:rPr>
            </w:pPr>
            <w:r w:rsidRPr="00AE53CF">
              <w:rPr>
                <w:rFonts w:ascii="Tahoma" w:hAnsi="Tahoma" w:cs="Tahoma"/>
                <w:bCs/>
                <w:sz w:val="18"/>
                <w:szCs w:val="18"/>
              </w:rPr>
              <w:t>7. sklop: Nivojske in prevodnostne sonde Gestra za parne kotle</w:t>
            </w:r>
          </w:p>
        </w:tc>
      </w:tr>
    </w:tbl>
    <w:p w14:paraId="0844D101" w14:textId="7212C2F4"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sodelovali z naslednjimi podizvajalci:</w:t>
      </w:r>
    </w:p>
    <w:p w14:paraId="5312D5F9" w14:textId="77777777" w:rsidR="00C86E3C" w:rsidRPr="005B4A18" w:rsidRDefault="00C86E3C" w:rsidP="008147C8">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5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3854"/>
        <w:gridCol w:w="1836"/>
      </w:tblGrid>
      <w:tr w:rsidR="000C7AA3" w:rsidRPr="00637345" w14:paraId="21255003" w14:textId="77777777" w:rsidTr="004D19CB">
        <w:trPr>
          <w:trHeight w:val="460"/>
        </w:trPr>
        <w:tc>
          <w:tcPr>
            <w:tcW w:w="3823" w:type="dxa"/>
            <w:shd w:val="clear" w:color="auto" w:fill="auto"/>
            <w:vAlign w:val="center"/>
          </w:tcPr>
          <w:p w14:paraId="479BB64E" w14:textId="77777777" w:rsidR="000C7AA3" w:rsidRPr="00637345" w:rsidRDefault="000C7AA3" w:rsidP="004D19CB">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b/>
                <w:bCs/>
                <w:lang w:eastAsia="sl-SI"/>
              </w:rPr>
              <w:t>NAZIV IN NASLOV PODIZVAJALCA</w:t>
            </w:r>
          </w:p>
        </w:tc>
        <w:tc>
          <w:tcPr>
            <w:tcW w:w="3854" w:type="dxa"/>
            <w:shd w:val="clear" w:color="auto" w:fill="auto"/>
          </w:tcPr>
          <w:p w14:paraId="3BADB297" w14:textId="77777777" w:rsidR="000C7AA3" w:rsidRPr="00637345" w:rsidRDefault="000C7AA3" w:rsidP="004D19CB">
            <w:pPr>
              <w:keepNext/>
              <w:keepLines/>
              <w:spacing w:after="0" w:line="240" w:lineRule="auto"/>
              <w:jc w:val="center"/>
              <w:rPr>
                <w:rFonts w:ascii="Tahoma" w:eastAsia="Times New Roman" w:hAnsi="Tahoma" w:cs="Tahoma"/>
                <w:lang w:eastAsia="sl-SI"/>
              </w:rPr>
            </w:pPr>
            <w:r w:rsidRPr="00637345">
              <w:rPr>
                <w:rFonts w:ascii="Tahoma" w:eastAsia="Times New Roman" w:hAnsi="Tahoma" w:cs="Tahoma"/>
                <w:lang w:eastAsia="sl-SI"/>
              </w:rPr>
              <w:t xml:space="preserve">Zahteva za neposredno plačilo od podizvajalca </w:t>
            </w:r>
            <w:r w:rsidRPr="00637345">
              <w:rPr>
                <w:rFonts w:ascii="Tahoma" w:eastAsia="Times New Roman" w:hAnsi="Tahoma" w:cs="Tahoma"/>
                <w:b/>
                <w:lang w:eastAsia="sl-SI"/>
              </w:rPr>
              <w:t xml:space="preserve">DA </w:t>
            </w:r>
            <w:r w:rsidRPr="00637345">
              <w:rPr>
                <w:rFonts w:ascii="Tahoma" w:eastAsia="Times New Roman" w:hAnsi="Tahoma" w:cs="Tahoma"/>
                <w:lang w:eastAsia="sl-SI"/>
              </w:rPr>
              <w:t xml:space="preserve">ali </w:t>
            </w:r>
            <w:r w:rsidRPr="00637345">
              <w:rPr>
                <w:rFonts w:ascii="Tahoma" w:eastAsia="Times New Roman" w:hAnsi="Tahoma" w:cs="Tahoma"/>
                <w:b/>
                <w:lang w:eastAsia="sl-SI"/>
              </w:rPr>
              <w:t>NE</w:t>
            </w:r>
          </w:p>
        </w:tc>
        <w:tc>
          <w:tcPr>
            <w:tcW w:w="1836" w:type="dxa"/>
          </w:tcPr>
          <w:p w14:paraId="11A9260C" w14:textId="77777777" w:rsidR="000C7AA3" w:rsidRPr="00637345" w:rsidRDefault="000C7AA3" w:rsidP="004D19CB">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Št. sklopa</w:t>
            </w:r>
          </w:p>
        </w:tc>
      </w:tr>
      <w:tr w:rsidR="000C7AA3" w:rsidRPr="00637345" w14:paraId="28125A1D" w14:textId="77777777" w:rsidTr="004D19CB">
        <w:trPr>
          <w:trHeight w:val="460"/>
        </w:trPr>
        <w:tc>
          <w:tcPr>
            <w:tcW w:w="3823" w:type="dxa"/>
            <w:shd w:val="clear" w:color="auto" w:fill="auto"/>
          </w:tcPr>
          <w:p w14:paraId="2F7B38AA" w14:textId="77777777" w:rsidR="000C7AA3" w:rsidRPr="00637345" w:rsidRDefault="000C7AA3" w:rsidP="004D19CB">
            <w:pPr>
              <w:keepNext/>
              <w:keepLines/>
              <w:spacing w:after="0" w:line="240" w:lineRule="auto"/>
              <w:jc w:val="both"/>
              <w:rPr>
                <w:rFonts w:ascii="Tahoma" w:eastAsia="Times New Roman" w:hAnsi="Tahoma" w:cs="Tahoma"/>
                <w:lang w:eastAsia="sl-SI"/>
              </w:rPr>
            </w:pPr>
          </w:p>
        </w:tc>
        <w:tc>
          <w:tcPr>
            <w:tcW w:w="3854" w:type="dxa"/>
            <w:shd w:val="clear" w:color="auto" w:fill="auto"/>
          </w:tcPr>
          <w:p w14:paraId="2539A6BA" w14:textId="77777777" w:rsidR="000C7AA3" w:rsidRPr="00637345" w:rsidRDefault="000C7AA3" w:rsidP="004D19CB">
            <w:pPr>
              <w:keepNext/>
              <w:keepLines/>
              <w:spacing w:after="0" w:line="240" w:lineRule="auto"/>
              <w:jc w:val="both"/>
              <w:rPr>
                <w:rFonts w:ascii="Tahoma" w:eastAsia="Times New Roman" w:hAnsi="Tahoma" w:cs="Tahoma"/>
                <w:lang w:eastAsia="sl-SI"/>
              </w:rPr>
            </w:pPr>
          </w:p>
        </w:tc>
        <w:tc>
          <w:tcPr>
            <w:tcW w:w="1836" w:type="dxa"/>
          </w:tcPr>
          <w:p w14:paraId="2FBE06A9" w14:textId="77777777" w:rsidR="000C7AA3" w:rsidRPr="00637345" w:rsidRDefault="000C7AA3" w:rsidP="004D19CB">
            <w:pPr>
              <w:keepNext/>
              <w:keepLines/>
              <w:spacing w:after="0" w:line="240" w:lineRule="auto"/>
              <w:jc w:val="both"/>
              <w:rPr>
                <w:rFonts w:ascii="Tahoma" w:eastAsia="Times New Roman" w:hAnsi="Tahoma" w:cs="Tahoma"/>
                <w:lang w:eastAsia="sl-SI"/>
              </w:rPr>
            </w:pPr>
          </w:p>
        </w:tc>
      </w:tr>
    </w:tbl>
    <w:p w14:paraId="6317C068" w14:textId="77777777" w:rsidR="000C7AA3" w:rsidRPr="00637345" w:rsidRDefault="000C7AA3" w:rsidP="000C7AA3">
      <w:pPr>
        <w:keepNext/>
        <w:keepLines/>
        <w:spacing w:after="0" w:line="240" w:lineRule="auto"/>
        <w:jc w:val="both"/>
        <w:rPr>
          <w:rFonts w:ascii="Tahoma" w:eastAsia="Times New Roman" w:hAnsi="Tahoma" w:cs="Tahoma"/>
          <w:b/>
          <w:bCs/>
          <w:lang w:eastAsia="sl-SI"/>
        </w:rPr>
      </w:pPr>
    </w:p>
    <w:p w14:paraId="74F01B68" w14:textId="77777777" w:rsidR="00C86E3C" w:rsidRPr="005B4A18" w:rsidRDefault="00C86E3C" w:rsidP="008147C8">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3A585B65" w14:textId="77777777" w:rsidR="00C86E3C" w:rsidRPr="005B4A18" w:rsidRDefault="00C86E3C" w:rsidP="008147C8">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6AB6F9D8" w14:textId="77777777" w:rsidR="00C86E3C" w:rsidRPr="005B4A18" w:rsidRDefault="00C86E3C" w:rsidP="008147C8">
      <w:pPr>
        <w:keepNext/>
        <w:keepLines/>
        <w:spacing w:after="0" w:line="240" w:lineRule="auto"/>
        <w:jc w:val="both"/>
        <w:rPr>
          <w:rFonts w:ascii="Tahoma" w:hAnsi="Tahoma" w:cs="Tahoma"/>
        </w:rPr>
      </w:pPr>
    </w:p>
    <w:p w14:paraId="089BD09A"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C9E6475"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4380C567" w14:textId="77777777" w:rsidR="00C86E3C" w:rsidRPr="005B4A18" w:rsidRDefault="00C86E3C" w:rsidP="008147C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710FADB5" w14:textId="77777777" w:rsidTr="0025267D">
        <w:trPr>
          <w:trHeight w:val="235"/>
        </w:trPr>
        <w:tc>
          <w:tcPr>
            <w:tcW w:w="3402" w:type="dxa"/>
            <w:tcBorders>
              <w:bottom w:val="single" w:sz="4" w:space="0" w:color="auto"/>
            </w:tcBorders>
          </w:tcPr>
          <w:p w14:paraId="3E21E5A6"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573D3FE"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7988413" w14:textId="77777777" w:rsidR="00C86E3C" w:rsidRPr="005B4A18" w:rsidRDefault="00C86E3C"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86E3C" w:rsidRPr="005B4A18" w14:paraId="17A6947D" w14:textId="77777777" w:rsidTr="0025267D">
        <w:trPr>
          <w:trHeight w:val="235"/>
        </w:trPr>
        <w:tc>
          <w:tcPr>
            <w:tcW w:w="3402" w:type="dxa"/>
            <w:tcBorders>
              <w:top w:val="single" w:sz="4" w:space="0" w:color="auto"/>
            </w:tcBorders>
          </w:tcPr>
          <w:p w14:paraId="0187ECAC"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568F35F6" w14:textId="77777777" w:rsidR="00C86E3C" w:rsidRPr="005B4A18" w:rsidRDefault="00C86E3C" w:rsidP="008147C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4F15F00A"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C9B459E" w14:textId="77777777" w:rsidR="00C86E3C" w:rsidRPr="005B4A18" w:rsidRDefault="00C86E3C" w:rsidP="008147C8">
      <w:pPr>
        <w:keepNext/>
        <w:keepLines/>
        <w:spacing w:after="0" w:line="240" w:lineRule="auto"/>
        <w:jc w:val="both"/>
        <w:rPr>
          <w:rFonts w:ascii="Tahoma" w:hAnsi="Tahoma" w:cs="Tahoma"/>
          <w:b/>
        </w:rPr>
      </w:pPr>
    </w:p>
    <w:p w14:paraId="1BCA9FCF" w14:textId="77777777" w:rsidR="00C86E3C" w:rsidRPr="005B4A18" w:rsidRDefault="00C86E3C" w:rsidP="008147C8">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476180C5" w14:textId="77777777" w:rsidR="00C86E3C" w:rsidRPr="005B4A18" w:rsidRDefault="00C86E3C" w:rsidP="008147C8">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0295E4BB" w14:textId="77777777" w:rsidR="00C86E3C" w:rsidRPr="005B4A18" w:rsidRDefault="00C86E3C" w:rsidP="008147C8">
      <w:pPr>
        <w:keepNext/>
        <w:keepLines/>
        <w:spacing w:after="0" w:line="240" w:lineRule="auto"/>
        <w:jc w:val="both"/>
        <w:rPr>
          <w:rFonts w:ascii="Tahoma" w:hAnsi="Tahoma" w:cs="Tahoma"/>
          <w:b/>
        </w:rPr>
      </w:pPr>
    </w:p>
    <w:p w14:paraId="4B748145"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4F901BC5"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66862E07" w14:textId="77777777" w:rsidR="00C86E3C" w:rsidRPr="005B4A18" w:rsidRDefault="00C86E3C" w:rsidP="008147C8">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C86E3C" w:rsidRPr="005B4A18" w14:paraId="7067D4C2" w14:textId="77777777" w:rsidTr="0025267D">
        <w:trPr>
          <w:trHeight w:val="235"/>
        </w:trPr>
        <w:tc>
          <w:tcPr>
            <w:tcW w:w="3402" w:type="dxa"/>
            <w:tcBorders>
              <w:bottom w:val="single" w:sz="4" w:space="0" w:color="auto"/>
            </w:tcBorders>
          </w:tcPr>
          <w:p w14:paraId="44A0BE1A"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65A9B313"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A47D29E" w14:textId="77777777" w:rsidR="00C86E3C" w:rsidRPr="005B4A18" w:rsidRDefault="00C86E3C" w:rsidP="008147C8">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C86E3C" w:rsidRPr="005B4A18" w14:paraId="4E33A0BB" w14:textId="77777777" w:rsidTr="0025267D">
        <w:trPr>
          <w:trHeight w:val="235"/>
        </w:trPr>
        <w:tc>
          <w:tcPr>
            <w:tcW w:w="3402" w:type="dxa"/>
            <w:tcBorders>
              <w:top w:val="single" w:sz="4" w:space="0" w:color="auto"/>
            </w:tcBorders>
          </w:tcPr>
          <w:p w14:paraId="5A59FCC1"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49424FB4" w14:textId="77777777" w:rsidR="00C86E3C" w:rsidRPr="005B4A18" w:rsidRDefault="00C86E3C" w:rsidP="008147C8">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0FF89332" w14:textId="77777777" w:rsidR="00C86E3C" w:rsidRPr="005B4A18" w:rsidRDefault="00C86E3C" w:rsidP="008147C8">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DAA0F49" w14:textId="77777777" w:rsidR="00C86E3C" w:rsidRDefault="00C86E3C" w:rsidP="008147C8">
      <w:pPr>
        <w:keepNext/>
        <w:keepLines/>
        <w:tabs>
          <w:tab w:val="left" w:pos="284"/>
        </w:tabs>
        <w:spacing w:after="0" w:line="240" w:lineRule="auto"/>
        <w:jc w:val="both"/>
        <w:rPr>
          <w:rFonts w:ascii="Tahoma" w:hAnsi="Tahoma" w:cs="Tahoma"/>
          <w:b/>
          <w:i/>
          <w:sz w:val="16"/>
          <w:szCs w:val="16"/>
        </w:rPr>
      </w:pPr>
    </w:p>
    <w:p w14:paraId="701925D4" w14:textId="77777777" w:rsidR="00C86E3C" w:rsidRPr="005B4A18" w:rsidRDefault="00C86E3C" w:rsidP="008147C8">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FCD2CB5" w14:textId="77777777" w:rsidR="00C86E3C" w:rsidRPr="005B4A18" w:rsidRDefault="00C86E3C" w:rsidP="008147C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4D38C471" w14:textId="77777777" w:rsidR="00C86E3C" w:rsidRPr="005B4A18" w:rsidRDefault="00C86E3C" w:rsidP="008147C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15D4EEBB" w14:textId="77777777" w:rsidR="00C86E3C" w:rsidRPr="005B4A18" w:rsidRDefault="00C86E3C" w:rsidP="008147C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24D740F2" w14:textId="77777777" w:rsidR="00C86E3C" w:rsidRPr="005B4A18" w:rsidRDefault="00C86E3C" w:rsidP="008147C8">
      <w:pPr>
        <w:keepNext/>
        <w:keepLines/>
        <w:tabs>
          <w:tab w:val="left" w:pos="567"/>
          <w:tab w:val="num" w:pos="851"/>
          <w:tab w:val="left" w:pos="993"/>
        </w:tabs>
        <w:spacing w:after="0" w:line="240" w:lineRule="auto"/>
        <w:jc w:val="both"/>
        <w:rPr>
          <w:rFonts w:ascii="Tahoma" w:hAnsi="Tahoma" w:cs="Tahoma"/>
          <w:b/>
          <w:i/>
          <w:sz w:val="12"/>
          <w:szCs w:val="12"/>
        </w:rPr>
      </w:pPr>
    </w:p>
    <w:p w14:paraId="70E3428D" w14:textId="77777777" w:rsidR="00C86E3C" w:rsidRPr="005B4A18" w:rsidRDefault="00C86E3C" w:rsidP="008147C8">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14:paraId="597D15BB" w14:textId="77777777" w:rsidR="00C86E3C" w:rsidRPr="005B4A18" w:rsidRDefault="00C86E3C" w:rsidP="008147C8">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6E3C" w:rsidRPr="005B4A18" w14:paraId="7D818735" w14:textId="77777777" w:rsidTr="0025267D">
        <w:tc>
          <w:tcPr>
            <w:tcW w:w="8008" w:type="dxa"/>
            <w:tcBorders>
              <w:top w:val="single" w:sz="4" w:space="0" w:color="auto"/>
              <w:bottom w:val="single" w:sz="4" w:space="0" w:color="auto"/>
            </w:tcBorders>
          </w:tcPr>
          <w:p w14:paraId="2EB7802D" w14:textId="77777777" w:rsidR="00C86E3C" w:rsidRPr="005B4A18" w:rsidRDefault="00C86E3C" w:rsidP="008147C8">
            <w:pPr>
              <w:keepNext/>
              <w:keepLines/>
              <w:spacing w:after="0" w:line="240" w:lineRule="auto"/>
              <w:jc w:val="both"/>
              <w:outlineLvl w:val="1"/>
              <w:rPr>
                <w:rFonts w:ascii="Tahoma" w:eastAsia="Times New Roman" w:hAnsi="Tahoma" w:cs="Tahoma"/>
                <w:b/>
                <w:lang w:eastAsia="sl-SI"/>
              </w:rPr>
            </w:pPr>
            <w:bookmarkStart w:id="24" w:name="_Toc495914072"/>
            <w:r w:rsidRPr="005B4A18">
              <w:rPr>
                <w:rFonts w:ascii="Tahoma" w:eastAsia="Times New Roman" w:hAnsi="Tahoma" w:cs="Tahoma"/>
                <w:b/>
                <w:lang w:eastAsia="sl-SI"/>
              </w:rPr>
              <w:lastRenderedPageBreak/>
              <w:t>SOGLASJE PODIZVAJALCA ZA NEPOSREDNA PLAČILA</w:t>
            </w:r>
            <w:bookmarkEnd w:id="24"/>
          </w:p>
        </w:tc>
        <w:tc>
          <w:tcPr>
            <w:tcW w:w="1418" w:type="dxa"/>
            <w:tcBorders>
              <w:top w:val="single" w:sz="4" w:space="0" w:color="auto"/>
              <w:bottom w:val="single" w:sz="4" w:space="0" w:color="auto"/>
            </w:tcBorders>
          </w:tcPr>
          <w:p w14:paraId="50BCFEA3" w14:textId="77777777" w:rsidR="00C86E3C" w:rsidRPr="005B4A18" w:rsidRDefault="00C86E3C" w:rsidP="008147C8">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D2CEDD8" w14:textId="77777777" w:rsidR="00C86E3C" w:rsidRPr="005B4A18" w:rsidRDefault="00C86E3C" w:rsidP="008147C8">
      <w:pPr>
        <w:keepNext/>
        <w:keepLines/>
        <w:spacing w:after="0" w:line="240" w:lineRule="auto"/>
        <w:jc w:val="both"/>
        <w:rPr>
          <w:rFonts w:ascii="Tahoma" w:eastAsia="Times New Roman" w:hAnsi="Tahoma" w:cs="Tahoma"/>
          <w:lang w:eastAsia="sl-SI"/>
        </w:rPr>
      </w:pPr>
    </w:p>
    <w:p w14:paraId="598B3EF2" w14:textId="51C0E4F4" w:rsidR="00DC023A" w:rsidRDefault="004A690F" w:rsidP="00DC023A">
      <w:pPr>
        <w:keepNext/>
        <w:keepLines/>
        <w:spacing w:after="0" w:line="240" w:lineRule="auto"/>
        <w:jc w:val="both"/>
        <w:rPr>
          <w:rFonts w:ascii="Tahoma" w:hAnsi="Tahoma" w:cs="Tahoma"/>
          <w:b/>
        </w:rPr>
      </w:pPr>
      <w:r>
        <w:rPr>
          <w:rFonts w:ascii="Tahoma" w:hAnsi="Tahoma" w:cs="Tahoma"/>
          <w:b/>
          <w:noProof/>
          <w:lang w:val="x-none" w:eastAsia="sl-SI"/>
        </w:rPr>
        <w:t>ENLJ-</w:t>
      </w:r>
      <w:r w:rsidR="003845BC">
        <w:rPr>
          <w:rFonts w:ascii="Tahoma" w:hAnsi="Tahoma" w:cs="Tahoma"/>
          <w:b/>
          <w:noProof/>
          <w:lang w:val="x-none" w:eastAsia="sl-SI"/>
        </w:rPr>
        <w:t>SPV-31/26</w:t>
      </w:r>
      <w:r w:rsidR="002A6F4A" w:rsidRPr="005F7A13">
        <w:rPr>
          <w:rFonts w:ascii="Tahoma" w:hAnsi="Tahoma" w:cs="Tahoma"/>
          <w:b/>
          <w:noProof/>
          <w:lang w:val="x-none" w:eastAsia="sl-SI"/>
        </w:rPr>
        <w:t xml:space="preserve"> – </w:t>
      </w:r>
      <w:r w:rsidR="002A6F4A">
        <w:rPr>
          <w:rFonts w:ascii="Tahoma" w:hAnsi="Tahoma" w:cs="Tahoma"/>
          <w:b/>
          <w:noProof/>
          <w:lang w:val="x-none" w:eastAsia="sl-SI"/>
        </w:rPr>
        <w:t>D</w:t>
      </w:r>
      <w:r w:rsidR="002A6F4A" w:rsidRPr="00423604">
        <w:rPr>
          <w:rFonts w:ascii="Tahoma" w:hAnsi="Tahoma" w:cs="Tahoma"/>
          <w:b/>
          <w:noProof/>
          <w:lang w:val="x-none" w:eastAsia="sl-SI"/>
        </w:rPr>
        <w:t xml:space="preserve">obava </w:t>
      </w:r>
      <w:r>
        <w:rPr>
          <w:rFonts w:ascii="Tahoma" w:hAnsi="Tahoma" w:cs="Tahoma"/>
          <w:b/>
          <w:noProof/>
          <w:lang w:val="x-none" w:eastAsia="sl-SI"/>
        </w:rPr>
        <w:t>rezervnih delov za naprave za TOŠ na lokaciji Verovškovi ulici 62</w:t>
      </w:r>
      <w:r w:rsidR="002A6F4A" w:rsidRPr="00423604">
        <w:rPr>
          <w:rFonts w:ascii="Tahoma" w:hAnsi="Tahoma" w:cs="Tahoma"/>
          <w:b/>
          <w:noProof/>
          <w:lang w:val="x-none" w:eastAsia="sl-SI"/>
        </w:rPr>
        <w:t xml:space="preserve"> </w:t>
      </w:r>
      <w:r w:rsidR="00DC023A">
        <w:rPr>
          <w:rFonts w:ascii="Tahoma" w:hAnsi="Tahoma" w:cs="Tahoma"/>
          <w:b/>
          <w:noProof/>
        </w:rPr>
        <w:t xml:space="preserve">za sklop </w:t>
      </w:r>
      <w:r w:rsidR="00DC023A" w:rsidRPr="00AE1802">
        <w:rPr>
          <w:rFonts w:ascii="Tahoma" w:hAnsi="Tahoma" w:cs="Tahoma"/>
          <w:b/>
          <w:szCs w:val="18"/>
        </w:rPr>
        <w:t>(ustrezno o</w:t>
      </w:r>
      <w:r w:rsidR="00DC023A">
        <w:rPr>
          <w:rFonts w:ascii="Tahoma" w:hAnsi="Tahoma" w:cs="Tahoma"/>
          <w:b/>
          <w:szCs w:val="18"/>
        </w:rPr>
        <w:t>značite</w:t>
      </w:r>
      <w:r w:rsidR="00DC023A" w:rsidRPr="00AE1802">
        <w:rPr>
          <w:rFonts w:ascii="Tahoma" w:hAnsi="Tahoma" w:cs="Tahoma"/>
          <w:b/>
          <w:szCs w:val="18"/>
        </w:rPr>
        <w:t>)</w:t>
      </w:r>
      <w:r w:rsidR="00DC023A">
        <w:rPr>
          <w:rFonts w:ascii="Tahoma" w:hAnsi="Tahoma" w:cs="Tahoma"/>
          <w:b/>
        </w:rPr>
        <w:t>:</w:t>
      </w:r>
    </w:p>
    <w:tbl>
      <w:tblPr>
        <w:tblStyle w:val="Tabelamrea"/>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1"/>
      </w:tblGrid>
      <w:tr w:rsidR="00AE53CF" w14:paraId="5C904169" w14:textId="77777777" w:rsidTr="004D19CB">
        <w:tc>
          <w:tcPr>
            <w:tcW w:w="5529" w:type="dxa"/>
          </w:tcPr>
          <w:p w14:paraId="0761DD2D" w14:textId="77777777" w:rsidR="00AE53CF" w:rsidRPr="00AE53CF" w:rsidRDefault="00AE53CF" w:rsidP="004D19CB">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1. sklop: Filtrski vložki za plinsko turbino</w:t>
            </w:r>
          </w:p>
          <w:p w14:paraId="506EC8C2" w14:textId="77777777" w:rsidR="00AE53CF" w:rsidRPr="00AE53CF" w:rsidRDefault="00AE53CF" w:rsidP="004D19CB">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2. sklop: Rezervni deli za plinsko turbino</w:t>
            </w:r>
          </w:p>
          <w:p w14:paraId="4518AA45" w14:textId="77777777" w:rsidR="00AE53CF" w:rsidRPr="00AE53CF" w:rsidRDefault="00AE53CF" w:rsidP="004D19CB">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3. sklop: Servomotorji, fotocelice in 02 sonda za parne kotle</w:t>
            </w:r>
          </w:p>
          <w:p w14:paraId="5E48F334" w14:textId="77777777" w:rsidR="00AE53CF" w:rsidRPr="00AE53CF" w:rsidRDefault="00AE53CF" w:rsidP="004D19CB">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4. sklop:</w:t>
            </w:r>
            <w:r w:rsidRPr="00AE53CF">
              <w:rPr>
                <w:bCs/>
                <w:sz w:val="18"/>
                <w:szCs w:val="18"/>
              </w:rPr>
              <w:t xml:space="preserve"> </w:t>
            </w:r>
            <w:r w:rsidRPr="00AE53CF">
              <w:rPr>
                <w:rFonts w:ascii="Tahoma" w:hAnsi="Tahoma" w:cs="Tahoma"/>
                <w:bCs/>
                <w:sz w:val="18"/>
                <w:szCs w:val="18"/>
              </w:rPr>
              <w:t>Elektromotorni pogoni vročevodnih kotlov</w:t>
            </w:r>
          </w:p>
        </w:tc>
        <w:tc>
          <w:tcPr>
            <w:tcW w:w="4111" w:type="dxa"/>
          </w:tcPr>
          <w:p w14:paraId="2FA6FF70" w14:textId="77777777" w:rsidR="00AE53CF" w:rsidRPr="00AE53CF" w:rsidRDefault="00AE53CF" w:rsidP="004D19CB">
            <w:pPr>
              <w:keepNext/>
              <w:keepLines/>
              <w:spacing w:after="0" w:line="240" w:lineRule="auto"/>
              <w:ind w:right="-2"/>
              <w:jc w:val="both"/>
              <w:rPr>
                <w:rFonts w:ascii="Tahoma" w:hAnsi="Tahoma" w:cs="Tahoma"/>
                <w:bCs/>
                <w:noProof/>
                <w:sz w:val="18"/>
                <w:szCs w:val="18"/>
                <w:lang w:eastAsia="sl-SI"/>
              </w:rPr>
            </w:pPr>
            <w:r w:rsidRPr="00AE53CF">
              <w:rPr>
                <w:rFonts w:ascii="Tahoma" w:hAnsi="Tahoma" w:cs="Tahoma"/>
                <w:bCs/>
                <w:sz w:val="18"/>
                <w:szCs w:val="18"/>
              </w:rPr>
              <w:t>5. sklop:</w:t>
            </w:r>
            <w:r w:rsidRPr="00AE53CF">
              <w:rPr>
                <w:bCs/>
                <w:sz w:val="18"/>
                <w:szCs w:val="18"/>
              </w:rPr>
              <w:t xml:space="preserve"> </w:t>
            </w:r>
            <w:r w:rsidRPr="00AE53CF">
              <w:rPr>
                <w:rFonts w:ascii="Tahoma" w:hAnsi="Tahoma" w:cs="Tahoma"/>
                <w:bCs/>
                <w:sz w:val="18"/>
                <w:szCs w:val="18"/>
              </w:rPr>
              <w:t>Črpalke za vročevodne kotle</w:t>
            </w:r>
          </w:p>
          <w:p w14:paraId="34A23498" w14:textId="77777777" w:rsidR="00AE53CF" w:rsidRPr="00AE53CF" w:rsidRDefault="00AE53CF" w:rsidP="004D19CB">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6. sklop: Plinski regulatorji vročevodne kotle</w:t>
            </w:r>
          </w:p>
          <w:p w14:paraId="1F215395" w14:textId="252A4186" w:rsidR="00AE53CF" w:rsidRDefault="00AE53CF" w:rsidP="00AE53CF">
            <w:pPr>
              <w:keepNext/>
              <w:keepLines/>
              <w:spacing w:after="0" w:line="240" w:lineRule="auto"/>
              <w:ind w:right="-2"/>
              <w:jc w:val="both"/>
              <w:rPr>
                <w:rFonts w:ascii="Tahoma" w:hAnsi="Tahoma" w:cs="Tahoma"/>
                <w:b/>
              </w:rPr>
            </w:pPr>
            <w:r w:rsidRPr="00AE53CF">
              <w:rPr>
                <w:rFonts w:ascii="Tahoma" w:hAnsi="Tahoma" w:cs="Tahoma"/>
                <w:bCs/>
                <w:sz w:val="18"/>
                <w:szCs w:val="18"/>
              </w:rPr>
              <w:t>7. sklop: Nivojske in prevodnostne sonde Gestra za parne kotle</w:t>
            </w:r>
          </w:p>
        </w:tc>
      </w:tr>
    </w:tbl>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2078"/>
        <w:gridCol w:w="935"/>
        <w:gridCol w:w="1144"/>
        <w:gridCol w:w="2079"/>
      </w:tblGrid>
      <w:tr w:rsidR="00C86E3C" w:rsidRPr="005B4A18" w14:paraId="103E8934" w14:textId="77777777" w:rsidTr="00AE53CF">
        <w:trPr>
          <w:trHeight w:val="385"/>
          <w:jc w:val="center"/>
        </w:trPr>
        <w:tc>
          <w:tcPr>
            <w:tcW w:w="2972" w:type="dxa"/>
          </w:tcPr>
          <w:p w14:paraId="7E86BA05" w14:textId="3C599C67" w:rsidR="00C86E3C" w:rsidRPr="005B4A18" w:rsidRDefault="00C86E3C" w:rsidP="00DC023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tc>
        <w:tc>
          <w:tcPr>
            <w:tcW w:w="6236" w:type="dxa"/>
            <w:gridSpan w:val="4"/>
          </w:tcPr>
          <w:p w14:paraId="119B5CA9"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6E2283B7" w14:textId="77777777" w:rsidTr="00AE53CF">
        <w:trPr>
          <w:jc w:val="center"/>
        </w:trPr>
        <w:tc>
          <w:tcPr>
            <w:tcW w:w="2972" w:type="dxa"/>
          </w:tcPr>
          <w:p w14:paraId="1F03A462" w14:textId="54D1DFFA" w:rsidR="00C86E3C" w:rsidRPr="005B4A18" w:rsidRDefault="00C86E3C" w:rsidP="00DC023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tc>
        <w:tc>
          <w:tcPr>
            <w:tcW w:w="6236" w:type="dxa"/>
            <w:gridSpan w:val="4"/>
          </w:tcPr>
          <w:p w14:paraId="69C60E61"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22E7AA6D" w14:textId="77777777" w:rsidTr="00AE53CF">
        <w:trPr>
          <w:jc w:val="center"/>
        </w:trPr>
        <w:tc>
          <w:tcPr>
            <w:tcW w:w="2972" w:type="dxa"/>
          </w:tcPr>
          <w:p w14:paraId="27441E0E" w14:textId="128A5B61" w:rsidR="00C86E3C" w:rsidRPr="005B4A18" w:rsidRDefault="00C86E3C" w:rsidP="00DC023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tc>
        <w:tc>
          <w:tcPr>
            <w:tcW w:w="6236" w:type="dxa"/>
            <w:gridSpan w:val="4"/>
          </w:tcPr>
          <w:p w14:paraId="7B41B5C8"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55199D04" w14:textId="77777777" w:rsidTr="00AE53CF">
        <w:trPr>
          <w:jc w:val="center"/>
        </w:trPr>
        <w:tc>
          <w:tcPr>
            <w:tcW w:w="2972" w:type="dxa"/>
            <w:tcBorders>
              <w:top w:val="single" w:sz="4" w:space="0" w:color="auto"/>
              <w:left w:val="single" w:sz="4" w:space="0" w:color="auto"/>
              <w:bottom w:val="single" w:sz="4" w:space="0" w:color="auto"/>
              <w:right w:val="single" w:sz="4" w:space="0" w:color="auto"/>
            </w:tcBorders>
          </w:tcPr>
          <w:p w14:paraId="2C81D950"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236" w:type="dxa"/>
            <w:gridSpan w:val="4"/>
            <w:tcBorders>
              <w:top w:val="single" w:sz="4" w:space="0" w:color="auto"/>
              <w:left w:val="single" w:sz="4" w:space="0" w:color="auto"/>
              <w:bottom w:val="single" w:sz="4" w:space="0" w:color="auto"/>
              <w:right w:val="single" w:sz="4" w:space="0" w:color="auto"/>
            </w:tcBorders>
          </w:tcPr>
          <w:p w14:paraId="0C7A9101"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B106C1" w:rsidRPr="005B4A18" w14:paraId="787691D1" w14:textId="77777777" w:rsidTr="00AE53CF">
        <w:trPr>
          <w:jc w:val="center"/>
        </w:trPr>
        <w:tc>
          <w:tcPr>
            <w:tcW w:w="2972" w:type="dxa"/>
            <w:tcBorders>
              <w:top w:val="single" w:sz="4" w:space="0" w:color="auto"/>
              <w:left w:val="single" w:sz="4" w:space="0" w:color="auto"/>
              <w:bottom w:val="single" w:sz="4" w:space="0" w:color="auto"/>
              <w:right w:val="single" w:sz="4" w:space="0" w:color="auto"/>
            </w:tcBorders>
          </w:tcPr>
          <w:p w14:paraId="52A9917F" w14:textId="77777777" w:rsidR="00B106C1" w:rsidRPr="005B4A18" w:rsidRDefault="00B106C1" w:rsidP="008147C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236" w:type="dxa"/>
            <w:gridSpan w:val="4"/>
            <w:tcBorders>
              <w:top w:val="single" w:sz="4" w:space="0" w:color="auto"/>
              <w:left w:val="single" w:sz="4" w:space="0" w:color="auto"/>
              <w:bottom w:val="single" w:sz="4" w:space="0" w:color="auto"/>
              <w:right w:val="single" w:sz="4" w:space="0" w:color="auto"/>
            </w:tcBorders>
          </w:tcPr>
          <w:p w14:paraId="4E3F9651" w14:textId="77777777" w:rsidR="00B106C1" w:rsidRPr="005B4A18" w:rsidRDefault="00B106C1" w:rsidP="008147C8">
            <w:pPr>
              <w:keepNext/>
              <w:keepLines/>
              <w:spacing w:after="0" w:line="240" w:lineRule="auto"/>
              <w:jc w:val="both"/>
              <w:rPr>
                <w:rFonts w:ascii="Tahoma" w:eastAsia="Times New Roman" w:hAnsi="Tahoma" w:cs="Tahoma"/>
                <w:lang w:eastAsia="sl-SI"/>
              </w:rPr>
            </w:pPr>
          </w:p>
        </w:tc>
      </w:tr>
      <w:tr w:rsidR="00C86E3C" w:rsidRPr="005B4A18" w14:paraId="6A93F0E7" w14:textId="77777777" w:rsidTr="00AE53CF">
        <w:trPr>
          <w:trHeight w:val="163"/>
          <w:jc w:val="center"/>
        </w:trPr>
        <w:tc>
          <w:tcPr>
            <w:tcW w:w="2972" w:type="dxa"/>
          </w:tcPr>
          <w:p w14:paraId="77C4EA72"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236" w:type="dxa"/>
            <w:gridSpan w:val="4"/>
          </w:tcPr>
          <w:p w14:paraId="58630A6E"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2F3367F3" w14:textId="77777777" w:rsidTr="00AE53CF">
        <w:trPr>
          <w:jc w:val="center"/>
        </w:trPr>
        <w:tc>
          <w:tcPr>
            <w:tcW w:w="2972" w:type="dxa"/>
          </w:tcPr>
          <w:p w14:paraId="488DD10B"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236" w:type="dxa"/>
            <w:gridSpan w:val="4"/>
          </w:tcPr>
          <w:p w14:paraId="039967E5"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2BA8BD0E" w14:textId="77777777" w:rsidTr="00AE53CF">
        <w:trPr>
          <w:jc w:val="center"/>
        </w:trPr>
        <w:tc>
          <w:tcPr>
            <w:tcW w:w="2972" w:type="dxa"/>
          </w:tcPr>
          <w:p w14:paraId="6227B21D"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236" w:type="dxa"/>
            <w:gridSpan w:val="4"/>
          </w:tcPr>
          <w:p w14:paraId="27E8DE66"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DC023A" w:rsidRPr="005B4A18" w14:paraId="76B31E34" w14:textId="77777777" w:rsidTr="00AE53CF">
        <w:trPr>
          <w:trHeight w:val="407"/>
          <w:jc w:val="center"/>
        </w:trPr>
        <w:tc>
          <w:tcPr>
            <w:tcW w:w="2972" w:type="dxa"/>
            <w:vMerge w:val="restart"/>
          </w:tcPr>
          <w:p w14:paraId="03699F4D" w14:textId="77777777" w:rsidR="00DC023A" w:rsidRPr="005B4A18" w:rsidRDefault="00DC023A" w:rsidP="00DC023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3013" w:type="dxa"/>
            <w:gridSpan w:val="2"/>
          </w:tcPr>
          <w:p w14:paraId="16C8A8BD" w14:textId="2B273C25" w:rsidR="00DC023A" w:rsidRPr="00DC023A" w:rsidRDefault="00DC023A" w:rsidP="00DC023A">
            <w:pPr>
              <w:keepNext/>
              <w:keepLines/>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1. Sklop:</w:t>
            </w:r>
          </w:p>
        </w:tc>
        <w:tc>
          <w:tcPr>
            <w:tcW w:w="3223" w:type="dxa"/>
            <w:gridSpan w:val="2"/>
          </w:tcPr>
          <w:p w14:paraId="3DAED1CB" w14:textId="1DBBD77A" w:rsidR="00DC023A" w:rsidRPr="00DC023A" w:rsidRDefault="00DC023A" w:rsidP="00DC023A">
            <w:pPr>
              <w:keepNext/>
              <w:keepLines/>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2. Sklop:</w:t>
            </w:r>
          </w:p>
        </w:tc>
      </w:tr>
      <w:tr w:rsidR="00DC023A" w:rsidRPr="005B4A18" w14:paraId="03DE6FFB" w14:textId="77777777" w:rsidTr="00AE53CF">
        <w:trPr>
          <w:trHeight w:val="412"/>
          <w:jc w:val="center"/>
        </w:trPr>
        <w:tc>
          <w:tcPr>
            <w:tcW w:w="2972" w:type="dxa"/>
            <w:vMerge/>
          </w:tcPr>
          <w:p w14:paraId="783C2AC8" w14:textId="77777777" w:rsidR="00DC023A" w:rsidRPr="005B4A18" w:rsidRDefault="00DC023A" w:rsidP="00DC023A">
            <w:pPr>
              <w:keepNext/>
              <w:keepLines/>
              <w:spacing w:after="0" w:line="240" w:lineRule="auto"/>
              <w:rPr>
                <w:rFonts w:ascii="Tahoma" w:eastAsia="Times New Roman" w:hAnsi="Tahoma" w:cs="Tahoma"/>
                <w:lang w:eastAsia="sl-SI"/>
              </w:rPr>
            </w:pPr>
          </w:p>
        </w:tc>
        <w:tc>
          <w:tcPr>
            <w:tcW w:w="3013" w:type="dxa"/>
            <w:gridSpan w:val="2"/>
          </w:tcPr>
          <w:p w14:paraId="4F735675" w14:textId="5463C879" w:rsidR="00DC023A" w:rsidRPr="00DC023A" w:rsidRDefault="00DC023A" w:rsidP="00DC023A">
            <w:pPr>
              <w:keepNext/>
              <w:keepLines/>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3. Sklop:</w:t>
            </w:r>
          </w:p>
        </w:tc>
        <w:tc>
          <w:tcPr>
            <w:tcW w:w="3223" w:type="dxa"/>
            <w:gridSpan w:val="2"/>
          </w:tcPr>
          <w:p w14:paraId="374241AE" w14:textId="7E4AAE10" w:rsidR="00DC023A" w:rsidRPr="00DC023A" w:rsidRDefault="00DC023A" w:rsidP="00DC023A">
            <w:pPr>
              <w:keepNext/>
              <w:keepLines/>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4. Sklop:</w:t>
            </w:r>
          </w:p>
        </w:tc>
      </w:tr>
      <w:tr w:rsidR="00AE53CF" w:rsidRPr="005B4A18" w14:paraId="2E5A0F4B" w14:textId="77777777" w:rsidTr="00AE53CF">
        <w:trPr>
          <w:trHeight w:val="53"/>
          <w:jc w:val="center"/>
        </w:trPr>
        <w:tc>
          <w:tcPr>
            <w:tcW w:w="2972" w:type="dxa"/>
            <w:vMerge/>
          </w:tcPr>
          <w:p w14:paraId="077A9367" w14:textId="77777777" w:rsidR="00AE53CF" w:rsidRPr="005B4A18" w:rsidRDefault="00AE53CF" w:rsidP="00AE53CF">
            <w:pPr>
              <w:keepNext/>
              <w:keepLines/>
              <w:spacing w:after="0" w:line="240" w:lineRule="auto"/>
              <w:rPr>
                <w:rFonts w:ascii="Tahoma" w:eastAsia="Times New Roman" w:hAnsi="Tahoma" w:cs="Tahoma"/>
                <w:lang w:eastAsia="sl-SI"/>
              </w:rPr>
            </w:pPr>
          </w:p>
        </w:tc>
        <w:tc>
          <w:tcPr>
            <w:tcW w:w="2078" w:type="dxa"/>
          </w:tcPr>
          <w:p w14:paraId="73F940E7" w14:textId="77777777" w:rsidR="00AE53CF" w:rsidRPr="00DC023A" w:rsidRDefault="00AE53CF" w:rsidP="00AE53CF">
            <w:pPr>
              <w:keepNext/>
              <w:keepLines/>
              <w:spacing w:after="0" w:line="240" w:lineRule="auto"/>
              <w:jc w:val="both"/>
              <w:rPr>
                <w:rFonts w:ascii="Tahoma" w:eastAsia="Times New Roman" w:hAnsi="Tahoma" w:cs="Tahoma"/>
                <w:sz w:val="18"/>
                <w:szCs w:val="18"/>
                <w:lang w:eastAsia="sl-SI"/>
              </w:rPr>
            </w:pPr>
            <w:r w:rsidRPr="00DC023A">
              <w:rPr>
                <w:rFonts w:ascii="Tahoma" w:eastAsia="Times New Roman" w:hAnsi="Tahoma" w:cs="Tahoma"/>
                <w:sz w:val="18"/>
                <w:szCs w:val="18"/>
                <w:lang w:eastAsia="sl-SI"/>
              </w:rPr>
              <w:t>5. Sklop:</w:t>
            </w:r>
          </w:p>
        </w:tc>
        <w:tc>
          <w:tcPr>
            <w:tcW w:w="2079" w:type="dxa"/>
            <w:gridSpan w:val="2"/>
          </w:tcPr>
          <w:p w14:paraId="3C3BC3AC" w14:textId="21669917" w:rsidR="00AE53CF" w:rsidRPr="00DC023A" w:rsidRDefault="00AE53CF" w:rsidP="00AE53CF">
            <w:pPr>
              <w:keepNext/>
              <w:keepLine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c>
          <w:tcPr>
            <w:tcW w:w="2079" w:type="dxa"/>
          </w:tcPr>
          <w:p w14:paraId="04759822" w14:textId="5F998149" w:rsidR="00AE53CF" w:rsidRPr="00DC023A" w:rsidRDefault="00AE53CF" w:rsidP="00AE53CF">
            <w:pPr>
              <w:keepNext/>
              <w:keepLines/>
              <w:spacing w:after="0" w:line="240" w:lineRule="auto"/>
              <w:jc w:val="both"/>
              <w:rPr>
                <w:rFonts w:ascii="Tahoma" w:eastAsia="Times New Roman" w:hAnsi="Tahoma" w:cs="Tahoma"/>
                <w:sz w:val="18"/>
                <w:szCs w:val="18"/>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r>
      <w:tr w:rsidR="00AE53CF" w:rsidRPr="005B4A18" w14:paraId="5FC4F11E" w14:textId="77777777" w:rsidTr="00AE53CF">
        <w:trPr>
          <w:trHeight w:val="178"/>
          <w:jc w:val="center"/>
        </w:trPr>
        <w:tc>
          <w:tcPr>
            <w:tcW w:w="2972" w:type="dxa"/>
            <w:vMerge w:val="restart"/>
          </w:tcPr>
          <w:p w14:paraId="509A9957" w14:textId="77777777" w:rsidR="00AE53CF" w:rsidRPr="005B4A18" w:rsidRDefault="00AE53CF" w:rsidP="00AE53CF">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3013" w:type="dxa"/>
            <w:gridSpan w:val="2"/>
          </w:tcPr>
          <w:p w14:paraId="0E3C8669" w14:textId="2D7AFD9A"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3223" w:type="dxa"/>
            <w:gridSpan w:val="2"/>
          </w:tcPr>
          <w:p w14:paraId="55F98089" w14:textId="625FCA58"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AE53CF" w:rsidRPr="005B4A18" w14:paraId="38A6FF45" w14:textId="77777777" w:rsidTr="00AE53CF">
        <w:trPr>
          <w:trHeight w:val="241"/>
          <w:jc w:val="center"/>
        </w:trPr>
        <w:tc>
          <w:tcPr>
            <w:tcW w:w="2972" w:type="dxa"/>
            <w:vMerge/>
          </w:tcPr>
          <w:p w14:paraId="723E0681" w14:textId="77777777" w:rsidR="00AE53CF" w:rsidRPr="005B4A18" w:rsidRDefault="00AE53CF" w:rsidP="00AE53CF">
            <w:pPr>
              <w:keepNext/>
              <w:keepLines/>
              <w:spacing w:after="0" w:line="240" w:lineRule="auto"/>
              <w:rPr>
                <w:rFonts w:ascii="Tahoma" w:eastAsia="Times New Roman" w:hAnsi="Tahoma" w:cs="Tahoma"/>
                <w:lang w:eastAsia="sl-SI"/>
              </w:rPr>
            </w:pPr>
          </w:p>
        </w:tc>
        <w:tc>
          <w:tcPr>
            <w:tcW w:w="3013" w:type="dxa"/>
            <w:gridSpan w:val="2"/>
          </w:tcPr>
          <w:p w14:paraId="7F44EFB5" w14:textId="0FE2842A"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3. Sklop:</w:t>
            </w:r>
          </w:p>
        </w:tc>
        <w:tc>
          <w:tcPr>
            <w:tcW w:w="3223" w:type="dxa"/>
            <w:gridSpan w:val="2"/>
          </w:tcPr>
          <w:p w14:paraId="508C7D12" w14:textId="7FF4EBD6"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4. Sklop:</w:t>
            </w:r>
          </w:p>
        </w:tc>
      </w:tr>
      <w:tr w:rsidR="00AE53CF" w:rsidRPr="005B4A18" w14:paraId="5F702955" w14:textId="77777777" w:rsidTr="00536349">
        <w:trPr>
          <w:trHeight w:val="176"/>
          <w:jc w:val="center"/>
        </w:trPr>
        <w:tc>
          <w:tcPr>
            <w:tcW w:w="2972" w:type="dxa"/>
            <w:vMerge/>
          </w:tcPr>
          <w:p w14:paraId="799BCAD6" w14:textId="77777777" w:rsidR="00AE53CF" w:rsidRPr="005B4A18" w:rsidRDefault="00AE53CF" w:rsidP="00AE53CF">
            <w:pPr>
              <w:keepNext/>
              <w:keepLines/>
              <w:spacing w:after="0" w:line="240" w:lineRule="auto"/>
              <w:rPr>
                <w:rFonts w:ascii="Tahoma" w:eastAsia="Times New Roman" w:hAnsi="Tahoma" w:cs="Tahoma"/>
                <w:lang w:eastAsia="sl-SI"/>
              </w:rPr>
            </w:pPr>
          </w:p>
        </w:tc>
        <w:tc>
          <w:tcPr>
            <w:tcW w:w="2078" w:type="dxa"/>
          </w:tcPr>
          <w:p w14:paraId="50EBC542" w14:textId="4F07FFA0"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5. Sklop:</w:t>
            </w:r>
          </w:p>
        </w:tc>
        <w:tc>
          <w:tcPr>
            <w:tcW w:w="2079" w:type="dxa"/>
            <w:gridSpan w:val="2"/>
          </w:tcPr>
          <w:p w14:paraId="7FFB67B0" w14:textId="00E67864" w:rsidR="00AE53CF" w:rsidRPr="005B4A18" w:rsidRDefault="00AE53CF" w:rsidP="00AE53CF">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c>
          <w:tcPr>
            <w:tcW w:w="2079" w:type="dxa"/>
          </w:tcPr>
          <w:p w14:paraId="68C16C99" w14:textId="24A550F2" w:rsidR="00AE53CF" w:rsidRPr="005B4A18" w:rsidRDefault="00AE53CF" w:rsidP="00AE53CF">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r>
      <w:tr w:rsidR="00AE53CF" w:rsidRPr="005B4A18" w14:paraId="04646885" w14:textId="77777777" w:rsidTr="00AE53CF">
        <w:trPr>
          <w:trHeight w:val="118"/>
          <w:jc w:val="center"/>
        </w:trPr>
        <w:tc>
          <w:tcPr>
            <w:tcW w:w="2972" w:type="dxa"/>
            <w:vMerge w:val="restart"/>
          </w:tcPr>
          <w:p w14:paraId="6C4D7BB9" w14:textId="0AF20E03" w:rsidR="00AE53CF" w:rsidRPr="005B4A18" w:rsidRDefault="00AE53CF" w:rsidP="00AE53C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w:t>
            </w:r>
            <w:r>
              <w:rPr>
                <w:rFonts w:ascii="Tahoma" w:eastAsia="Times New Roman" w:hAnsi="Tahoma" w:cs="Tahoma"/>
                <w:lang w:eastAsia="sl-SI"/>
              </w:rPr>
              <w:t>BLAGA V EUR brez DDV</w:t>
            </w:r>
          </w:p>
        </w:tc>
        <w:tc>
          <w:tcPr>
            <w:tcW w:w="3013" w:type="dxa"/>
            <w:gridSpan w:val="2"/>
          </w:tcPr>
          <w:p w14:paraId="0B62B606" w14:textId="4B1FF7C1"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3223" w:type="dxa"/>
            <w:gridSpan w:val="2"/>
          </w:tcPr>
          <w:p w14:paraId="73905D9E" w14:textId="24707E2F"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AE53CF" w:rsidRPr="005B4A18" w14:paraId="70BC6D68" w14:textId="77777777" w:rsidTr="00AE53CF">
        <w:trPr>
          <w:trHeight w:val="116"/>
          <w:jc w:val="center"/>
        </w:trPr>
        <w:tc>
          <w:tcPr>
            <w:tcW w:w="2972" w:type="dxa"/>
            <w:vMerge/>
          </w:tcPr>
          <w:p w14:paraId="753A6BE2" w14:textId="77777777" w:rsidR="00AE53CF" w:rsidRPr="005B4A18" w:rsidRDefault="00AE53CF" w:rsidP="00AE53CF">
            <w:pPr>
              <w:keepNext/>
              <w:keepLines/>
              <w:spacing w:after="0" w:line="240" w:lineRule="auto"/>
              <w:jc w:val="both"/>
              <w:rPr>
                <w:rFonts w:ascii="Tahoma" w:eastAsia="Times New Roman" w:hAnsi="Tahoma" w:cs="Tahoma"/>
                <w:lang w:eastAsia="sl-SI"/>
              </w:rPr>
            </w:pPr>
          </w:p>
        </w:tc>
        <w:tc>
          <w:tcPr>
            <w:tcW w:w="3013" w:type="dxa"/>
            <w:gridSpan w:val="2"/>
          </w:tcPr>
          <w:p w14:paraId="1A0B7744" w14:textId="0AA5871A"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3. Sklop:</w:t>
            </w:r>
          </w:p>
        </w:tc>
        <w:tc>
          <w:tcPr>
            <w:tcW w:w="3223" w:type="dxa"/>
            <w:gridSpan w:val="2"/>
          </w:tcPr>
          <w:p w14:paraId="5D49BBF4" w14:textId="0B3CA280"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4. Sklop:</w:t>
            </w:r>
          </w:p>
        </w:tc>
      </w:tr>
      <w:tr w:rsidR="00AE53CF" w:rsidRPr="005B4A18" w14:paraId="216F68F1" w14:textId="77777777" w:rsidTr="00AE53CF">
        <w:trPr>
          <w:trHeight w:val="88"/>
          <w:jc w:val="center"/>
        </w:trPr>
        <w:tc>
          <w:tcPr>
            <w:tcW w:w="2972" w:type="dxa"/>
            <w:vMerge/>
          </w:tcPr>
          <w:p w14:paraId="07BE32F5" w14:textId="77777777" w:rsidR="00AE53CF" w:rsidRPr="005B4A18" w:rsidRDefault="00AE53CF" w:rsidP="00AE53CF">
            <w:pPr>
              <w:keepNext/>
              <w:keepLines/>
              <w:spacing w:after="0" w:line="240" w:lineRule="auto"/>
              <w:jc w:val="both"/>
              <w:rPr>
                <w:rFonts w:ascii="Tahoma" w:eastAsia="Times New Roman" w:hAnsi="Tahoma" w:cs="Tahoma"/>
                <w:lang w:eastAsia="sl-SI"/>
              </w:rPr>
            </w:pPr>
          </w:p>
        </w:tc>
        <w:tc>
          <w:tcPr>
            <w:tcW w:w="2078" w:type="dxa"/>
          </w:tcPr>
          <w:p w14:paraId="28EDC58E" w14:textId="669B99A6"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5. Sklop:</w:t>
            </w:r>
          </w:p>
        </w:tc>
        <w:tc>
          <w:tcPr>
            <w:tcW w:w="2079" w:type="dxa"/>
            <w:gridSpan w:val="2"/>
          </w:tcPr>
          <w:p w14:paraId="44C08FA9" w14:textId="7A626D1D" w:rsidR="00AE53CF" w:rsidRPr="005B4A18" w:rsidRDefault="00AE53CF" w:rsidP="00AE53CF">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c>
          <w:tcPr>
            <w:tcW w:w="2079" w:type="dxa"/>
          </w:tcPr>
          <w:p w14:paraId="26B5A45E" w14:textId="2D00DC62" w:rsidR="00AE53CF" w:rsidRPr="005B4A18" w:rsidRDefault="00AE53CF" w:rsidP="00AE53CF">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r>
    </w:tbl>
    <w:p w14:paraId="1B0A5C02" w14:textId="77777777" w:rsidR="00C86E3C" w:rsidRPr="005B4A18" w:rsidRDefault="00C86E3C" w:rsidP="008147C8">
      <w:pPr>
        <w:keepNext/>
        <w:keepLines/>
        <w:tabs>
          <w:tab w:val="left" w:pos="567"/>
          <w:tab w:val="left" w:pos="851"/>
          <w:tab w:val="left" w:pos="993"/>
        </w:tabs>
        <w:spacing w:after="0" w:line="240" w:lineRule="auto"/>
        <w:jc w:val="both"/>
        <w:rPr>
          <w:rFonts w:ascii="Tahoma" w:eastAsia="Times New Roman" w:hAnsi="Tahoma" w:cs="Tahoma"/>
          <w:lang w:eastAsia="ar-SA"/>
        </w:rPr>
      </w:pPr>
    </w:p>
    <w:p w14:paraId="77787A36" w14:textId="77777777" w:rsidR="00C86E3C" w:rsidRPr="005B4A18" w:rsidRDefault="00C86E3C" w:rsidP="008147C8">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63F56060" w14:textId="77777777" w:rsidR="00C86E3C" w:rsidRPr="005B4A18" w:rsidRDefault="00C86E3C" w:rsidP="008147C8">
      <w:pPr>
        <w:keepNext/>
        <w:keepLines/>
        <w:spacing w:after="0" w:line="240" w:lineRule="auto"/>
        <w:jc w:val="center"/>
        <w:rPr>
          <w:rFonts w:ascii="Tahoma" w:eastAsia="Times New Roman" w:hAnsi="Tahoma" w:cs="Tahoma"/>
          <w:b/>
          <w:bCs/>
          <w:lang w:eastAsia="sl-SI"/>
        </w:rPr>
      </w:pPr>
    </w:p>
    <w:p w14:paraId="577F3F54" w14:textId="77777777" w:rsidR="00C86E3C" w:rsidRPr="005B4A18" w:rsidRDefault="00C86E3C" w:rsidP="008147C8">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C86E3C" w:rsidRPr="005B4A18" w14:paraId="0CA580DB" w14:textId="77777777" w:rsidTr="0025267D">
        <w:tc>
          <w:tcPr>
            <w:tcW w:w="4820" w:type="dxa"/>
          </w:tcPr>
          <w:p w14:paraId="47AD6E67" w14:textId="77777777" w:rsidR="00C86E3C" w:rsidRPr="005B4A18" w:rsidRDefault="00C86E3C" w:rsidP="008147C8">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63714D0B" w14:textId="77777777" w:rsidR="00C86E3C" w:rsidRPr="005B4A18" w:rsidRDefault="00C86E3C" w:rsidP="008147C8">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14:paraId="444D0D94" w14:textId="77777777" w:rsidR="00C86E3C" w:rsidRPr="005B4A18" w:rsidRDefault="00C86E3C" w:rsidP="008147C8">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B0EAD32" w14:textId="77777777" w:rsidR="00C86E3C" w:rsidRPr="005B4A18" w:rsidRDefault="00C86E3C" w:rsidP="008147C8">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C86E3C" w:rsidRPr="005B4A18" w14:paraId="1B0405AC" w14:textId="77777777" w:rsidTr="0025267D">
        <w:trPr>
          <w:trHeight w:val="235"/>
        </w:trPr>
        <w:tc>
          <w:tcPr>
            <w:tcW w:w="3374" w:type="dxa"/>
            <w:tcBorders>
              <w:bottom w:val="single" w:sz="4" w:space="0" w:color="auto"/>
            </w:tcBorders>
          </w:tcPr>
          <w:p w14:paraId="5D174D79" w14:textId="77777777" w:rsidR="00C86E3C" w:rsidRPr="005B4A18" w:rsidRDefault="00C86E3C" w:rsidP="008147C8">
            <w:pPr>
              <w:keepNext/>
              <w:keepLines/>
              <w:spacing w:after="0" w:line="240" w:lineRule="auto"/>
              <w:jc w:val="both"/>
              <w:rPr>
                <w:rFonts w:ascii="Tahoma" w:hAnsi="Tahoma" w:cs="Tahoma"/>
                <w:snapToGrid w:val="0"/>
              </w:rPr>
            </w:pPr>
          </w:p>
        </w:tc>
        <w:tc>
          <w:tcPr>
            <w:tcW w:w="2977" w:type="dxa"/>
          </w:tcPr>
          <w:p w14:paraId="620413E4" w14:textId="77777777" w:rsidR="00C86E3C" w:rsidRPr="005B4A18" w:rsidRDefault="00C86E3C" w:rsidP="008147C8">
            <w:pPr>
              <w:keepNext/>
              <w:keepLines/>
              <w:spacing w:after="0" w:line="240" w:lineRule="auto"/>
              <w:jc w:val="both"/>
              <w:rPr>
                <w:rFonts w:ascii="Tahoma" w:hAnsi="Tahoma" w:cs="Tahoma"/>
                <w:snapToGrid w:val="0"/>
              </w:rPr>
            </w:pPr>
          </w:p>
        </w:tc>
        <w:tc>
          <w:tcPr>
            <w:tcW w:w="3119" w:type="dxa"/>
            <w:tcBorders>
              <w:bottom w:val="single" w:sz="4" w:space="0" w:color="auto"/>
            </w:tcBorders>
          </w:tcPr>
          <w:p w14:paraId="517BF21C" w14:textId="77777777" w:rsidR="00C86E3C" w:rsidRPr="005B4A18" w:rsidRDefault="00C86E3C" w:rsidP="008147C8">
            <w:pPr>
              <w:keepNext/>
              <w:keepLines/>
              <w:spacing w:after="0" w:line="240" w:lineRule="auto"/>
              <w:jc w:val="both"/>
              <w:rPr>
                <w:rFonts w:ascii="Tahoma" w:hAnsi="Tahoma" w:cs="Tahoma"/>
                <w:snapToGrid w:val="0"/>
              </w:rPr>
            </w:pPr>
          </w:p>
        </w:tc>
      </w:tr>
      <w:tr w:rsidR="00C86E3C" w:rsidRPr="005B4A18" w14:paraId="39BB3045" w14:textId="77777777" w:rsidTr="0025267D">
        <w:trPr>
          <w:trHeight w:val="235"/>
        </w:trPr>
        <w:tc>
          <w:tcPr>
            <w:tcW w:w="3374" w:type="dxa"/>
            <w:tcBorders>
              <w:top w:val="single" w:sz="4" w:space="0" w:color="auto"/>
            </w:tcBorders>
          </w:tcPr>
          <w:p w14:paraId="045A67BD" w14:textId="77777777" w:rsidR="00C86E3C" w:rsidRPr="005B4A18" w:rsidRDefault="00C86E3C" w:rsidP="008147C8">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1B4A5F61" w14:textId="77777777" w:rsidR="00C86E3C" w:rsidRPr="005B4A18" w:rsidRDefault="00C86E3C" w:rsidP="008147C8">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0F39DC0A" w14:textId="77777777" w:rsidR="00C86E3C" w:rsidRPr="005B4A18" w:rsidRDefault="00C86E3C" w:rsidP="008147C8">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D37893A" w14:textId="77777777" w:rsidR="00C86E3C" w:rsidRPr="005B4A18" w:rsidRDefault="00C86E3C" w:rsidP="008147C8">
      <w:pPr>
        <w:keepNext/>
        <w:keepLines/>
        <w:spacing w:after="0" w:line="240" w:lineRule="auto"/>
        <w:jc w:val="both"/>
        <w:rPr>
          <w:rFonts w:ascii="Tahoma" w:hAnsi="Tahoma" w:cs="Tahoma"/>
        </w:rPr>
      </w:pPr>
    </w:p>
    <w:p w14:paraId="36985ED2" w14:textId="77777777" w:rsidR="00C86E3C" w:rsidRPr="005B4A18" w:rsidRDefault="00C86E3C" w:rsidP="008147C8">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0E7A7595" w14:textId="77777777" w:rsidR="00C86E3C" w:rsidRPr="005B4A18" w:rsidRDefault="00C86E3C" w:rsidP="008147C8">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0AFDA010" w14:textId="77777777" w:rsidR="00C86E3C" w:rsidRPr="005B4A18" w:rsidRDefault="00C86E3C" w:rsidP="008147C8">
      <w:pPr>
        <w:keepNext/>
        <w:keepLines/>
        <w:tabs>
          <w:tab w:val="left" w:pos="567"/>
          <w:tab w:val="left" w:pos="851"/>
          <w:tab w:val="left" w:pos="993"/>
        </w:tabs>
        <w:spacing w:after="0" w:line="240" w:lineRule="auto"/>
        <w:jc w:val="both"/>
        <w:rPr>
          <w:rFonts w:ascii="Tahoma" w:eastAsia="Times New Roman" w:hAnsi="Tahoma" w:cs="Tahoma"/>
          <w:b/>
          <w:i/>
          <w:sz w:val="16"/>
          <w:lang w:eastAsia="ar-SA"/>
        </w:rPr>
      </w:pPr>
    </w:p>
    <w:p w14:paraId="3EF22B80" w14:textId="77777777" w:rsidR="00C86E3C" w:rsidRPr="005B4A18" w:rsidRDefault="00C86E3C" w:rsidP="008147C8">
      <w:pPr>
        <w:keepNext/>
        <w:keepLines/>
        <w:tabs>
          <w:tab w:val="left" w:pos="567"/>
          <w:tab w:val="left" w:pos="851"/>
          <w:tab w:val="left" w:pos="993"/>
        </w:tab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6B7BB559" w14:textId="77777777" w:rsidR="00C86E3C" w:rsidRPr="005B4A18" w:rsidRDefault="00C86E3C" w:rsidP="008147C8">
      <w:pPr>
        <w:keepNext/>
        <w:keepLines/>
        <w:tabs>
          <w:tab w:val="left" w:pos="567"/>
          <w:tab w:val="left" w:pos="851"/>
          <w:tab w:val="left" w:pos="993"/>
        </w:tabs>
        <w:spacing w:after="0" w:line="240" w:lineRule="auto"/>
        <w:jc w:val="both"/>
        <w:rPr>
          <w:rFonts w:ascii="Tahoma" w:eastAsia="Times New Roman" w:hAnsi="Tahoma" w:cs="Tahoma"/>
          <w:i/>
          <w:sz w:val="20"/>
          <w:lang w:eastAsia="ar-SA"/>
        </w:rPr>
      </w:pPr>
    </w:p>
    <w:p w14:paraId="03E90E19" w14:textId="77777777" w:rsidR="00C86E3C" w:rsidRPr="005B4A18" w:rsidRDefault="00C86E3C" w:rsidP="008147C8">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C86E3C" w:rsidRPr="005B4A18" w14:paraId="24BFA99F" w14:textId="77777777" w:rsidTr="0025267D">
        <w:tc>
          <w:tcPr>
            <w:tcW w:w="8008" w:type="dxa"/>
            <w:tcBorders>
              <w:top w:val="single" w:sz="4" w:space="0" w:color="auto"/>
              <w:bottom w:val="single" w:sz="4" w:space="0" w:color="auto"/>
            </w:tcBorders>
          </w:tcPr>
          <w:p w14:paraId="1ECE84D0" w14:textId="77777777" w:rsidR="00C86E3C" w:rsidRPr="005B4A18" w:rsidRDefault="00C86E3C" w:rsidP="008147C8">
            <w:pPr>
              <w:keepNext/>
              <w:keepLines/>
              <w:spacing w:after="0" w:line="240" w:lineRule="auto"/>
              <w:jc w:val="both"/>
              <w:outlineLvl w:val="1"/>
              <w:rPr>
                <w:rFonts w:ascii="Tahoma" w:eastAsia="Times New Roman" w:hAnsi="Tahoma" w:cs="Tahoma"/>
                <w:b/>
                <w:lang w:eastAsia="sl-SI"/>
              </w:rPr>
            </w:pPr>
            <w:bookmarkStart w:id="25" w:name="_Toc495914073"/>
            <w:r w:rsidRPr="005B4A18">
              <w:rPr>
                <w:rFonts w:ascii="Tahoma" w:eastAsia="Times New Roman" w:hAnsi="Tahoma" w:cs="Tahoma"/>
                <w:b/>
                <w:lang w:eastAsia="sl-SI"/>
              </w:rPr>
              <w:lastRenderedPageBreak/>
              <w:t>SEZNAM SUBJEKTOV, KATERIH ZMOGLJIVOST UPORABLJA PONUDNIK</w:t>
            </w:r>
            <w:bookmarkEnd w:id="25"/>
          </w:p>
        </w:tc>
        <w:tc>
          <w:tcPr>
            <w:tcW w:w="1418" w:type="dxa"/>
            <w:tcBorders>
              <w:top w:val="single" w:sz="4" w:space="0" w:color="auto"/>
              <w:bottom w:val="single" w:sz="4" w:space="0" w:color="auto"/>
            </w:tcBorders>
          </w:tcPr>
          <w:p w14:paraId="73C9EE16" w14:textId="77777777" w:rsidR="00C86E3C" w:rsidRPr="005B4A18" w:rsidRDefault="00C86E3C" w:rsidP="008147C8">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67DAF454" w14:textId="77777777" w:rsidR="00C86E3C" w:rsidRPr="005B4A18" w:rsidRDefault="00C86E3C" w:rsidP="008147C8">
      <w:pPr>
        <w:keepNext/>
        <w:keepLines/>
        <w:spacing w:after="0" w:line="240" w:lineRule="auto"/>
        <w:jc w:val="both"/>
        <w:rPr>
          <w:rFonts w:ascii="Tahoma" w:eastAsia="Times New Roman" w:hAnsi="Tahoma" w:cs="Tahoma"/>
          <w:lang w:eastAsia="sl-SI"/>
        </w:rPr>
      </w:pPr>
    </w:p>
    <w:p w14:paraId="4DF616A1" w14:textId="117264D3" w:rsidR="00DC023A" w:rsidRDefault="004A690F" w:rsidP="00DC023A">
      <w:pPr>
        <w:keepNext/>
        <w:keepLines/>
        <w:spacing w:after="0" w:line="240" w:lineRule="auto"/>
        <w:jc w:val="both"/>
        <w:rPr>
          <w:rFonts w:ascii="Tahoma" w:hAnsi="Tahoma" w:cs="Tahoma"/>
          <w:b/>
        </w:rPr>
      </w:pPr>
      <w:r>
        <w:rPr>
          <w:rFonts w:ascii="Tahoma" w:hAnsi="Tahoma" w:cs="Tahoma"/>
          <w:b/>
          <w:noProof/>
          <w:lang w:val="x-none" w:eastAsia="sl-SI"/>
        </w:rPr>
        <w:t>ENLJ-</w:t>
      </w:r>
      <w:r w:rsidR="003845BC">
        <w:rPr>
          <w:rFonts w:ascii="Tahoma" w:hAnsi="Tahoma" w:cs="Tahoma"/>
          <w:b/>
          <w:noProof/>
          <w:lang w:val="x-none" w:eastAsia="sl-SI"/>
        </w:rPr>
        <w:t>SPV-31/26</w:t>
      </w:r>
      <w:r w:rsidR="002A6F4A" w:rsidRPr="005F7A13">
        <w:rPr>
          <w:rFonts w:ascii="Tahoma" w:hAnsi="Tahoma" w:cs="Tahoma"/>
          <w:b/>
          <w:noProof/>
          <w:lang w:val="x-none" w:eastAsia="sl-SI"/>
        </w:rPr>
        <w:t xml:space="preserve"> – </w:t>
      </w:r>
      <w:r w:rsidR="002A6F4A">
        <w:rPr>
          <w:rFonts w:ascii="Tahoma" w:hAnsi="Tahoma" w:cs="Tahoma"/>
          <w:b/>
          <w:noProof/>
          <w:lang w:val="x-none" w:eastAsia="sl-SI"/>
        </w:rPr>
        <w:t>D</w:t>
      </w:r>
      <w:r w:rsidR="002A6F4A" w:rsidRPr="00423604">
        <w:rPr>
          <w:rFonts w:ascii="Tahoma" w:hAnsi="Tahoma" w:cs="Tahoma"/>
          <w:b/>
          <w:noProof/>
          <w:lang w:val="x-none" w:eastAsia="sl-SI"/>
        </w:rPr>
        <w:t xml:space="preserve">obava </w:t>
      </w:r>
      <w:r>
        <w:rPr>
          <w:rFonts w:ascii="Tahoma" w:hAnsi="Tahoma" w:cs="Tahoma"/>
          <w:b/>
          <w:noProof/>
          <w:lang w:val="x-none" w:eastAsia="sl-SI"/>
        </w:rPr>
        <w:t>rezervnih delov za naprave za TOŠ na lokaciji Verovškovi ulici 62</w:t>
      </w:r>
      <w:r w:rsidR="002A6F4A" w:rsidRPr="00423604">
        <w:rPr>
          <w:rFonts w:ascii="Tahoma" w:hAnsi="Tahoma" w:cs="Tahoma"/>
          <w:b/>
          <w:noProof/>
          <w:lang w:val="x-none" w:eastAsia="sl-SI"/>
        </w:rPr>
        <w:t xml:space="preserve"> </w:t>
      </w:r>
      <w:r w:rsidR="00DC023A">
        <w:rPr>
          <w:rFonts w:ascii="Tahoma" w:hAnsi="Tahoma" w:cs="Tahoma"/>
          <w:b/>
          <w:noProof/>
        </w:rPr>
        <w:t xml:space="preserve">za sklop </w:t>
      </w:r>
      <w:r w:rsidR="00DC023A" w:rsidRPr="00AE1802">
        <w:rPr>
          <w:rFonts w:ascii="Tahoma" w:hAnsi="Tahoma" w:cs="Tahoma"/>
          <w:b/>
          <w:szCs w:val="18"/>
        </w:rPr>
        <w:t>(ustrezno o</w:t>
      </w:r>
      <w:r w:rsidR="00DC023A">
        <w:rPr>
          <w:rFonts w:ascii="Tahoma" w:hAnsi="Tahoma" w:cs="Tahoma"/>
          <w:b/>
          <w:szCs w:val="18"/>
        </w:rPr>
        <w:t>značite</w:t>
      </w:r>
      <w:r w:rsidR="00DC023A" w:rsidRPr="00AE1802">
        <w:rPr>
          <w:rFonts w:ascii="Tahoma" w:hAnsi="Tahoma" w:cs="Tahoma"/>
          <w:b/>
          <w:szCs w:val="18"/>
        </w:rPr>
        <w:t>)</w:t>
      </w:r>
      <w:r w:rsidR="00DC023A">
        <w:rPr>
          <w:rFonts w:ascii="Tahoma" w:hAnsi="Tahoma" w:cs="Tahoma"/>
          <w:b/>
        </w:rPr>
        <w:t>:</w:t>
      </w:r>
    </w:p>
    <w:tbl>
      <w:tblPr>
        <w:tblStyle w:val="Tabelamrea"/>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1"/>
      </w:tblGrid>
      <w:tr w:rsidR="00AE53CF" w14:paraId="30829A37" w14:textId="77777777" w:rsidTr="004D19CB">
        <w:tc>
          <w:tcPr>
            <w:tcW w:w="5529" w:type="dxa"/>
          </w:tcPr>
          <w:p w14:paraId="059D6565" w14:textId="77777777" w:rsidR="00AE53CF" w:rsidRPr="00AE53CF" w:rsidRDefault="00AE53CF" w:rsidP="004D19CB">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1. sklop: Filtrski vložki za plinsko turbino</w:t>
            </w:r>
          </w:p>
          <w:p w14:paraId="02478081" w14:textId="77777777" w:rsidR="00AE53CF" w:rsidRPr="00AE53CF" w:rsidRDefault="00AE53CF" w:rsidP="004D19CB">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2. sklop: Rezervni deli za plinsko turbino</w:t>
            </w:r>
          </w:p>
          <w:p w14:paraId="0C1979CE" w14:textId="77777777" w:rsidR="00AE53CF" w:rsidRPr="00AE53CF" w:rsidRDefault="00AE53CF" w:rsidP="004D19CB">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3. sklop: Servomotorji, fotocelice in 02 sonda za parne kotle</w:t>
            </w:r>
          </w:p>
          <w:p w14:paraId="48629C5E" w14:textId="77777777" w:rsidR="00AE53CF" w:rsidRPr="00AE53CF" w:rsidRDefault="00AE53CF" w:rsidP="004D19CB">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4. sklop:</w:t>
            </w:r>
            <w:r w:rsidRPr="00AE53CF">
              <w:rPr>
                <w:bCs/>
                <w:sz w:val="18"/>
                <w:szCs w:val="18"/>
              </w:rPr>
              <w:t xml:space="preserve"> </w:t>
            </w:r>
            <w:r w:rsidRPr="00AE53CF">
              <w:rPr>
                <w:rFonts w:ascii="Tahoma" w:hAnsi="Tahoma" w:cs="Tahoma"/>
                <w:bCs/>
                <w:sz w:val="18"/>
                <w:szCs w:val="18"/>
              </w:rPr>
              <w:t>Elektromotorni pogoni vročevodnih kotlov</w:t>
            </w:r>
          </w:p>
        </w:tc>
        <w:tc>
          <w:tcPr>
            <w:tcW w:w="4111" w:type="dxa"/>
          </w:tcPr>
          <w:p w14:paraId="0A15AC64" w14:textId="77777777" w:rsidR="00AE53CF" w:rsidRPr="00AE53CF" w:rsidRDefault="00AE53CF" w:rsidP="004D19CB">
            <w:pPr>
              <w:keepNext/>
              <w:keepLines/>
              <w:spacing w:after="0" w:line="240" w:lineRule="auto"/>
              <w:ind w:right="-2"/>
              <w:jc w:val="both"/>
              <w:rPr>
                <w:rFonts w:ascii="Tahoma" w:hAnsi="Tahoma" w:cs="Tahoma"/>
                <w:bCs/>
                <w:noProof/>
                <w:sz w:val="18"/>
                <w:szCs w:val="18"/>
                <w:lang w:eastAsia="sl-SI"/>
              </w:rPr>
            </w:pPr>
            <w:r w:rsidRPr="00AE53CF">
              <w:rPr>
                <w:rFonts w:ascii="Tahoma" w:hAnsi="Tahoma" w:cs="Tahoma"/>
                <w:bCs/>
                <w:sz w:val="18"/>
                <w:szCs w:val="18"/>
              </w:rPr>
              <w:t>5. sklop:</w:t>
            </w:r>
            <w:r w:rsidRPr="00AE53CF">
              <w:rPr>
                <w:bCs/>
                <w:sz w:val="18"/>
                <w:szCs w:val="18"/>
              </w:rPr>
              <w:t xml:space="preserve"> </w:t>
            </w:r>
            <w:r w:rsidRPr="00AE53CF">
              <w:rPr>
                <w:rFonts w:ascii="Tahoma" w:hAnsi="Tahoma" w:cs="Tahoma"/>
                <w:bCs/>
                <w:sz w:val="18"/>
                <w:szCs w:val="18"/>
              </w:rPr>
              <w:t>Črpalke za vročevodne kotle</w:t>
            </w:r>
          </w:p>
          <w:p w14:paraId="7C83323F" w14:textId="77777777" w:rsidR="00AE53CF" w:rsidRPr="00AE53CF" w:rsidRDefault="00AE53CF" w:rsidP="004D19CB">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6. sklop: Plinski regulatorji vročevodne kotle</w:t>
            </w:r>
          </w:p>
          <w:p w14:paraId="502B8463" w14:textId="77777777" w:rsidR="00AE53CF" w:rsidRDefault="00AE53CF" w:rsidP="004D19CB">
            <w:pPr>
              <w:keepNext/>
              <w:keepLines/>
              <w:spacing w:after="0" w:line="240" w:lineRule="auto"/>
              <w:ind w:right="-2"/>
              <w:jc w:val="both"/>
              <w:rPr>
                <w:rFonts w:ascii="Tahoma" w:hAnsi="Tahoma" w:cs="Tahoma"/>
                <w:b/>
              </w:rPr>
            </w:pPr>
            <w:r w:rsidRPr="00AE53CF">
              <w:rPr>
                <w:rFonts w:ascii="Tahoma" w:hAnsi="Tahoma" w:cs="Tahoma"/>
                <w:bCs/>
                <w:sz w:val="18"/>
                <w:szCs w:val="18"/>
              </w:rPr>
              <w:t>7. sklop: Nivojske in prevodnostne sonde Gestra za parne kotle</w:t>
            </w:r>
          </w:p>
        </w:tc>
      </w:tr>
    </w:tbl>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559"/>
        <w:gridCol w:w="992"/>
        <w:gridCol w:w="992"/>
        <w:gridCol w:w="1842"/>
      </w:tblGrid>
      <w:tr w:rsidR="00C86E3C" w:rsidRPr="005B4A18" w14:paraId="7497BAE2" w14:textId="77777777" w:rsidTr="00AE53CF">
        <w:trPr>
          <w:trHeight w:val="385"/>
          <w:jc w:val="center"/>
        </w:trPr>
        <w:tc>
          <w:tcPr>
            <w:tcW w:w="3823" w:type="dxa"/>
          </w:tcPr>
          <w:p w14:paraId="5C7C56B0"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2916935A"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c>
          <w:tcPr>
            <w:tcW w:w="5385" w:type="dxa"/>
            <w:gridSpan w:val="4"/>
          </w:tcPr>
          <w:p w14:paraId="621FAF5F"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2C908364" w14:textId="77777777" w:rsidTr="00AE53CF">
        <w:trPr>
          <w:jc w:val="center"/>
        </w:trPr>
        <w:tc>
          <w:tcPr>
            <w:tcW w:w="3823" w:type="dxa"/>
          </w:tcPr>
          <w:p w14:paraId="7BE9551A"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4172C0F4"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c>
          <w:tcPr>
            <w:tcW w:w="5385" w:type="dxa"/>
            <w:gridSpan w:val="4"/>
          </w:tcPr>
          <w:p w14:paraId="6A6129E1"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0BEA85A1" w14:textId="77777777" w:rsidTr="00AE53CF">
        <w:trPr>
          <w:jc w:val="center"/>
        </w:trPr>
        <w:tc>
          <w:tcPr>
            <w:tcW w:w="3823" w:type="dxa"/>
          </w:tcPr>
          <w:p w14:paraId="3F0D6753"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041A662"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c>
          <w:tcPr>
            <w:tcW w:w="5385" w:type="dxa"/>
            <w:gridSpan w:val="4"/>
          </w:tcPr>
          <w:p w14:paraId="7198BF29"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6CA98067" w14:textId="77777777" w:rsidTr="00AE53CF">
        <w:trPr>
          <w:trHeight w:val="341"/>
          <w:jc w:val="center"/>
        </w:trPr>
        <w:tc>
          <w:tcPr>
            <w:tcW w:w="3823" w:type="dxa"/>
          </w:tcPr>
          <w:p w14:paraId="3F152B69"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5385" w:type="dxa"/>
            <w:gridSpan w:val="4"/>
          </w:tcPr>
          <w:p w14:paraId="2A2F1E48"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B106C1" w:rsidRPr="005B4A18" w14:paraId="7456CB5D" w14:textId="77777777" w:rsidTr="00AE53CF">
        <w:trPr>
          <w:jc w:val="center"/>
        </w:trPr>
        <w:tc>
          <w:tcPr>
            <w:tcW w:w="3823" w:type="dxa"/>
          </w:tcPr>
          <w:p w14:paraId="3DAFDDDD" w14:textId="77777777" w:rsidR="00B106C1" w:rsidRPr="005B4A18" w:rsidRDefault="00B106C1" w:rsidP="008147C8">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5385" w:type="dxa"/>
            <w:gridSpan w:val="4"/>
          </w:tcPr>
          <w:p w14:paraId="1EDF373C" w14:textId="77777777" w:rsidR="00B106C1" w:rsidRPr="005B4A18" w:rsidRDefault="00B106C1" w:rsidP="008147C8">
            <w:pPr>
              <w:keepNext/>
              <w:keepLines/>
              <w:spacing w:after="0" w:line="240" w:lineRule="auto"/>
              <w:jc w:val="both"/>
              <w:rPr>
                <w:rFonts w:ascii="Tahoma" w:eastAsia="Times New Roman" w:hAnsi="Tahoma" w:cs="Tahoma"/>
                <w:lang w:eastAsia="sl-SI"/>
              </w:rPr>
            </w:pPr>
          </w:p>
        </w:tc>
      </w:tr>
      <w:tr w:rsidR="00C86E3C" w:rsidRPr="005B4A18" w14:paraId="70E02CFC" w14:textId="77777777" w:rsidTr="00AE53CF">
        <w:trPr>
          <w:jc w:val="center"/>
        </w:trPr>
        <w:tc>
          <w:tcPr>
            <w:tcW w:w="3823" w:type="dxa"/>
          </w:tcPr>
          <w:p w14:paraId="40C4B56E"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5385" w:type="dxa"/>
            <w:gridSpan w:val="4"/>
          </w:tcPr>
          <w:p w14:paraId="55712689"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49E7F26C" w14:textId="77777777" w:rsidTr="00AE53CF">
        <w:trPr>
          <w:jc w:val="center"/>
        </w:trPr>
        <w:tc>
          <w:tcPr>
            <w:tcW w:w="3823" w:type="dxa"/>
          </w:tcPr>
          <w:p w14:paraId="632AA9DE"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5385" w:type="dxa"/>
            <w:gridSpan w:val="4"/>
          </w:tcPr>
          <w:p w14:paraId="76C3A042"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C86E3C" w:rsidRPr="005B4A18" w14:paraId="20DF7835" w14:textId="77777777" w:rsidTr="00AE53CF">
        <w:trPr>
          <w:jc w:val="center"/>
        </w:trPr>
        <w:tc>
          <w:tcPr>
            <w:tcW w:w="3823" w:type="dxa"/>
          </w:tcPr>
          <w:p w14:paraId="624BE92E" w14:textId="77777777" w:rsidR="00C86E3C" w:rsidRPr="005B4A18" w:rsidRDefault="00C86E3C" w:rsidP="008147C8">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153D82A6"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c>
          <w:tcPr>
            <w:tcW w:w="5385" w:type="dxa"/>
            <w:gridSpan w:val="4"/>
          </w:tcPr>
          <w:p w14:paraId="73C9D439" w14:textId="77777777" w:rsidR="00C86E3C" w:rsidRPr="005B4A18" w:rsidRDefault="00C86E3C" w:rsidP="008147C8">
            <w:pPr>
              <w:keepNext/>
              <w:keepLines/>
              <w:spacing w:after="0" w:line="240" w:lineRule="auto"/>
              <w:jc w:val="both"/>
              <w:rPr>
                <w:rFonts w:ascii="Tahoma" w:eastAsia="Times New Roman" w:hAnsi="Tahoma" w:cs="Tahoma"/>
                <w:lang w:eastAsia="sl-SI"/>
              </w:rPr>
            </w:pPr>
          </w:p>
        </w:tc>
      </w:tr>
      <w:tr w:rsidR="005943B1" w:rsidRPr="005B4A18" w14:paraId="3A98D11E" w14:textId="77777777" w:rsidTr="00AE53CF">
        <w:trPr>
          <w:trHeight w:val="298"/>
          <w:jc w:val="center"/>
        </w:trPr>
        <w:tc>
          <w:tcPr>
            <w:tcW w:w="3823" w:type="dxa"/>
            <w:vMerge w:val="restart"/>
            <w:vAlign w:val="center"/>
          </w:tcPr>
          <w:p w14:paraId="38135981" w14:textId="77777777" w:rsidR="005943B1" w:rsidRPr="005B4A18" w:rsidRDefault="005943B1" w:rsidP="005943B1">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2551" w:type="dxa"/>
            <w:gridSpan w:val="2"/>
          </w:tcPr>
          <w:p w14:paraId="542C431E" w14:textId="41BC51B5"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1. Sklop:</w:t>
            </w:r>
          </w:p>
        </w:tc>
        <w:tc>
          <w:tcPr>
            <w:tcW w:w="2834" w:type="dxa"/>
            <w:gridSpan w:val="2"/>
          </w:tcPr>
          <w:p w14:paraId="70E920B6" w14:textId="70975582"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2. Sklop:</w:t>
            </w:r>
          </w:p>
        </w:tc>
      </w:tr>
      <w:tr w:rsidR="005943B1" w:rsidRPr="005B4A18" w14:paraId="18A78390" w14:textId="77777777" w:rsidTr="00AE53CF">
        <w:trPr>
          <w:trHeight w:val="296"/>
          <w:jc w:val="center"/>
        </w:trPr>
        <w:tc>
          <w:tcPr>
            <w:tcW w:w="3823" w:type="dxa"/>
            <w:vMerge/>
            <w:vAlign w:val="center"/>
          </w:tcPr>
          <w:p w14:paraId="620F5A4F" w14:textId="77777777" w:rsidR="005943B1" w:rsidRPr="005B4A18" w:rsidRDefault="005943B1" w:rsidP="005943B1">
            <w:pPr>
              <w:keepNext/>
              <w:keepLines/>
              <w:spacing w:after="0" w:line="240" w:lineRule="auto"/>
              <w:rPr>
                <w:rFonts w:ascii="Tahoma" w:hAnsi="Tahoma" w:cs="Tahoma"/>
                <w:szCs w:val="18"/>
              </w:rPr>
            </w:pPr>
          </w:p>
        </w:tc>
        <w:tc>
          <w:tcPr>
            <w:tcW w:w="2551" w:type="dxa"/>
            <w:gridSpan w:val="2"/>
          </w:tcPr>
          <w:p w14:paraId="56FA1CB5" w14:textId="78B84460"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3. Sklop:</w:t>
            </w:r>
          </w:p>
        </w:tc>
        <w:tc>
          <w:tcPr>
            <w:tcW w:w="2834" w:type="dxa"/>
            <w:gridSpan w:val="2"/>
          </w:tcPr>
          <w:p w14:paraId="02086F6E" w14:textId="5024034C"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4. Sklop:</w:t>
            </w:r>
          </w:p>
        </w:tc>
      </w:tr>
      <w:tr w:rsidR="00AE53CF" w:rsidRPr="005B4A18" w14:paraId="26957334" w14:textId="77777777" w:rsidTr="00AE53CF">
        <w:trPr>
          <w:trHeight w:val="296"/>
          <w:jc w:val="center"/>
        </w:trPr>
        <w:tc>
          <w:tcPr>
            <w:tcW w:w="3823" w:type="dxa"/>
            <w:vMerge/>
            <w:vAlign w:val="center"/>
          </w:tcPr>
          <w:p w14:paraId="6D6EF26B" w14:textId="77777777" w:rsidR="00AE53CF" w:rsidRPr="005B4A18" w:rsidRDefault="00AE53CF" w:rsidP="00AE53CF">
            <w:pPr>
              <w:keepNext/>
              <w:keepLines/>
              <w:spacing w:after="0" w:line="240" w:lineRule="auto"/>
              <w:rPr>
                <w:rFonts w:ascii="Tahoma" w:hAnsi="Tahoma" w:cs="Tahoma"/>
                <w:szCs w:val="18"/>
              </w:rPr>
            </w:pPr>
          </w:p>
        </w:tc>
        <w:tc>
          <w:tcPr>
            <w:tcW w:w="1559" w:type="dxa"/>
          </w:tcPr>
          <w:p w14:paraId="52865324" w14:textId="5B09720A" w:rsidR="00AE53CF" w:rsidRPr="005B4A18" w:rsidRDefault="00AE53CF" w:rsidP="00AE53CF">
            <w:pPr>
              <w:keepNext/>
              <w:keepLines/>
              <w:spacing w:after="0" w:line="240" w:lineRule="auto"/>
              <w:rPr>
                <w:sz w:val="18"/>
                <w:szCs w:val="18"/>
              </w:rPr>
            </w:pPr>
            <w:r w:rsidRPr="00DC023A">
              <w:rPr>
                <w:rFonts w:ascii="Tahoma" w:eastAsia="Times New Roman" w:hAnsi="Tahoma" w:cs="Tahoma"/>
                <w:sz w:val="18"/>
                <w:szCs w:val="18"/>
                <w:lang w:eastAsia="sl-SI"/>
              </w:rPr>
              <w:t>5. Sklop:</w:t>
            </w:r>
          </w:p>
        </w:tc>
        <w:tc>
          <w:tcPr>
            <w:tcW w:w="1984" w:type="dxa"/>
            <w:gridSpan w:val="2"/>
          </w:tcPr>
          <w:p w14:paraId="0630677F" w14:textId="1468BE14" w:rsidR="00AE53CF" w:rsidRPr="005B4A18" w:rsidRDefault="00AE53CF" w:rsidP="00AE53CF">
            <w:pPr>
              <w:keepNext/>
              <w:keepLines/>
              <w:spacing w:after="0" w:line="240" w:lineRule="auto"/>
              <w:rPr>
                <w:sz w:val="18"/>
                <w:szCs w:val="18"/>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c>
          <w:tcPr>
            <w:tcW w:w="1842" w:type="dxa"/>
          </w:tcPr>
          <w:p w14:paraId="5456F22C" w14:textId="1150D3F2" w:rsidR="00AE53CF" w:rsidRPr="005B4A18" w:rsidRDefault="00AE53CF" w:rsidP="00AE53CF">
            <w:pPr>
              <w:keepNext/>
              <w:keepLines/>
              <w:spacing w:after="0" w:line="240" w:lineRule="auto"/>
              <w:rPr>
                <w:sz w:val="18"/>
                <w:szCs w:val="18"/>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r>
      <w:tr w:rsidR="005943B1" w:rsidRPr="005B4A18" w14:paraId="4B454038" w14:textId="77777777" w:rsidTr="00AE53CF">
        <w:trPr>
          <w:trHeight w:val="118"/>
          <w:jc w:val="center"/>
        </w:trPr>
        <w:tc>
          <w:tcPr>
            <w:tcW w:w="3823" w:type="dxa"/>
            <w:vMerge w:val="restart"/>
            <w:vAlign w:val="center"/>
          </w:tcPr>
          <w:p w14:paraId="139B2E10" w14:textId="77777777" w:rsidR="005943B1" w:rsidRPr="005B4A18" w:rsidRDefault="005943B1" w:rsidP="005943B1">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2551" w:type="dxa"/>
            <w:gridSpan w:val="2"/>
          </w:tcPr>
          <w:p w14:paraId="0BBC26BA" w14:textId="4A861C50"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1. Sklop:</w:t>
            </w:r>
          </w:p>
        </w:tc>
        <w:tc>
          <w:tcPr>
            <w:tcW w:w="2834" w:type="dxa"/>
            <w:gridSpan w:val="2"/>
          </w:tcPr>
          <w:p w14:paraId="775321D1" w14:textId="15F9035B"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2. Sklop:</w:t>
            </w:r>
          </w:p>
        </w:tc>
      </w:tr>
      <w:tr w:rsidR="005943B1" w:rsidRPr="005B4A18" w14:paraId="3B6BA225" w14:textId="77777777" w:rsidTr="00AE53CF">
        <w:trPr>
          <w:trHeight w:val="116"/>
          <w:jc w:val="center"/>
        </w:trPr>
        <w:tc>
          <w:tcPr>
            <w:tcW w:w="3823" w:type="dxa"/>
            <w:vMerge/>
            <w:vAlign w:val="center"/>
          </w:tcPr>
          <w:p w14:paraId="669523E4" w14:textId="77777777" w:rsidR="005943B1" w:rsidRPr="005B4A18" w:rsidRDefault="005943B1" w:rsidP="005943B1">
            <w:pPr>
              <w:keepNext/>
              <w:keepLines/>
              <w:spacing w:after="0" w:line="240" w:lineRule="auto"/>
              <w:rPr>
                <w:rFonts w:ascii="Tahoma" w:hAnsi="Tahoma" w:cs="Tahoma"/>
                <w:szCs w:val="18"/>
              </w:rPr>
            </w:pPr>
          </w:p>
        </w:tc>
        <w:tc>
          <w:tcPr>
            <w:tcW w:w="2551" w:type="dxa"/>
            <w:gridSpan w:val="2"/>
          </w:tcPr>
          <w:p w14:paraId="3B32177F" w14:textId="0D0268D1"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3. Sklop:</w:t>
            </w:r>
          </w:p>
        </w:tc>
        <w:tc>
          <w:tcPr>
            <w:tcW w:w="2834" w:type="dxa"/>
            <w:gridSpan w:val="2"/>
          </w:tcPr>
          <w:p w14:paraId="028ECD6E" w14:textId="307BDA97" w:rsidR="005943B1" w:rsidRPr="005B4A18" w:rsidRDefault="005943B1" w:rsidP="005943B1">
            <w:pPr>
              <w:keepNext/>
              <w:keepLines/>
              <w:spacing w:after="0" w:line="240" w:lineRule="auto"/>
              <w:rPr>
                <w:sz w:val="18"/>
                <w:szCs w:val="18"/>
              </w:rPr>
            </w:pPr>
            <w:r w:rsidRPr="00DC023A">
              <w:rPr>
                <w:rFonts w:ascii="Tahoma" w:eastAsia="Times New Roman" w:hAnsi="Tahoma" w:cs="Tahoma"/>
                <w:sz w:val="18"/>
                <w:szCs w:val="18"/>
                <w:lang w:eastAsia="sl-SI"/>
              </w:rPr>
              <w:t>4. Sklop:</w:t>
            </w:r>
          </w:p>
        </w:tc>
      </w:tr>
      <w:tr w:rsidR="00AE53CF" w:rsidRPr="005B4A18" w14:paraId="1D972D0E" w14:textId="77777777" w:rsidTr="00AE53CF">
        <w:trPr>
          <w:trHeight w:val="116"/>
          <w:jc w:val="center"/>
        </w:trPr>
        <w:tc>
          <w:tcPr>
            <w:tcW w:w="3823" w:type="dxa"/>
            <w:vMerge/>
            <w:vAlign w:val="center"/>
          </w:tcPr>
          <w:p w14:paraId="2B382D3A" w14:textId="77777777" w:rsidR="00AE53CF" w:rsidRPr="005B4A18" w:rsidRDefault="00AE53CF" w:rsidP="00AE53CF">
            <w:pPr>
              <w:keepNext/>
              <w:keepLines/>
              <w:spacing w:after="0" w:line="240" w:lineRule="auto"/>
              <w:rPr>
                <w:rFonts w:ascii="Tahoma" w:hAnsi="Tahoma" w:cs="Tahoma"/>
                <w:szCs w:val="18"/>
              </w:rPr>
            </w:pPr>
          </w:p>
        </w:tc>
        <w:tc>
          <w:tcPr>
            <w:tcW w:w="1559" w:type="dxa"/>
          </w:tcPr>
          <w:p w14:paraId="6E476998" w14:textId="29985C18" w:rsidR="00AE53CF" w:rsidRPr="005B4A18" w:rsidRDefault="00AE53CF" w:rsidP="00AE53CF">
            <w:pPr>
              <w:keepNext/>
              <w:keepLines/>
              <w:spacing w:after="0" w:line="240" w:lineRule="auto"/>
              <w:rPr>
                <w:sz w:val="18"/>
                <w:szCs w:val="18"/>
              </w:rPr>
            </w:pPr>
            <w:r w:rsidRPr="00DC023A">
              <w:rPr>
                <w:rFonts w:ascii="Tahoma" w:eastAsia="Times New Roman" w:hAnsi="Tahoma" w:cs="Tahoma"/>
                <w:sz w:val="18"/>
                <w:szCs w:val="18"/>
                <w:lang w:eastAsia="sl-SI"/>
              </w:rPr>
              <w:t>5. Sklop:</w:t>
            </w:r>
          </w:p>
        </w:tc>
        <w:tc>
          <w:tcPr>
            <w:tcW w:w="1984" w:type="dxa"/>
            <w:gridSpan w:val="2"/>
          </w:tcPr>
          <w:p w14:paraId="44AAEC1F" w14:textId="5511BF9D" w:rsidR="00AE53CF" w:rsidRPr="005B4A18" w:rsidRDefault="00AE53CF" w:rsidP="00AE53CF">
            <w:pPr>
              <w:keepNext/>
              <w:keepLines/>
              <w:spacing w:after="0" w:line="240" w:lineRule="auto"/>
              <w:rPr>
                <w:sz w:val="18"/>
                <w:szCs w:val="18"/>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c>
          <w:tcPr>
            <w:tcW w:w="1842" w:type="dxa"/>
          </w:tcPr>
          <w:p w14:paraId="252BD500" w14:textId="24F0BB09" w:rsidR="00AE53CF" w:rsidRPr="005B4A18" w:rsidRDefault="00AE53CF" w:rsidP="00AE53CF">
            <w:pPr>
              <w:keepNext/>
              <w:keepLines/>
              <w:spacing w:after="0" w:line="240" w:lineRule="auto"/>
              <w:rPr>
                <w:sz w:val="18"/>
                <w:szCs w:val="18"/>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r>
      <w:tr w:rsidR="005943B1" w:rsidRPr="005B4A18" w14:paraId="5C58C535" w14:textId="77777777" w:rsidTr="00AE53CF">
        <w:trPr>
          <w:trHeight w:val="118"/>
          <w:jc w:val="center"/>
        </w:trPr>
        <w:tc>
          <w:tcPr>
            <w:tcW w:w="3823" w:type="dxa"/>
            <w:vMerge w:val="restart"/>
          </w:tcPr>
          <w:p w14:paraId="108DBA8C" w14:textId="5AC0111E" w:rsidR="005943B1" w:rsidRPr="005B4A18" w:rsidRDefault="005943B1" w:rsidP="00AE53CF">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VREDNOST </w:t>
            </w:r>
            <w:r w:rsidR="00932664">
              <w:rPr>
                <w:rFonts w:ascii="Tahoma" w:eastAsia="Times New Roman" w:hAnsi="Tahoma" w:cs="Tahoma"/>
                <w:lang w:eastAsia="sl-SI"/>
              </w:rPr>
              <w:t>BLAGA v EUR</w:t>
            </w:r>
            <w:r w:rsidRPr="005B4A18">
              <w:rPr>
                <w:rFonts w:ascii="Tahoma" w:eastAsia="Times New Roman" w:hAnsi="Tahoma" w:cs="Tahoma"/>
                <w:lang w:eastAsia="sl-SI"/>
              </w:rPr>
              <w:t xml:space="preserve"> brez DDV</w:t>
            </w:r>
          </w:p>
        </w:tc>
        <w:tc>
          <w:tcPr>
            <w:tcW w:w="2551" w:type="dxa"/>
            <w:gridSpan w:val="2"/>
          </w:tcPr>
          <w:p w14:paraId="7DD99595" w14:textId="60EFAA80" w:rsidR="005943B1" w:rsidRPr="005B4A18" w:rsidRDefault="005943B1" w:rsidP="005943B1">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1. Sklop:</w:t>
            </w:r>
          </w:p>
        </w:tc>
        <w:tc>
          <w:tcPr>
            <w:tcW w:w="2834" w:type="dxa"/>
            <w:gridSpan w:val="2"/>
          </w:tcPr>
          <w:p w14:paraId="283A36E5" w14:textId="656CDA4C" w:rsidR="005943B1" w:rsidRPr="005B4A18" w:rsidRDefault="005943B1" w:rsidP="005943B1">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2. Sklop:</w:t>
            </w:r>
          </w:p>
        </w:tc>
      </w:tr>
      <w:tr w:rsidR="005943B1" w:rsidRPr="005B4A18" w14:paraId="64B3411B" w14:textId="77777777" w:rsidTr="00AE53CF">
        <w:trPr>
          <w:trHeight w:val="116"/>
          <w:jc w:val="center"/>
        </w:trPr>
        <w:tc>
          <w:tcPr>
            <w:tcW w:w="3823" w:type="dxa"/>
            <w:vMerge/>
          </w:tcPr>
          <w:p w14:paraId="4702B043" w14:textId="77777777" w:rsidR="005943B1" w:rsidRPr="005B4A18" w:rsidRDefault="005943B1" w:rsidP="005943B1">
            <w:pPr>
              <w:keepNext/>
              <w:keepLines/>
              <w:spacing w:after="0" w:line="240" w:lineRule="auto"/>
              <w:jc w:val="both"/>
              <w:rPr>
                <w:rFonts w:ascii="Tahoma" w:eastAsia="Times New Roman" w:hAnsi="Tahoma" w:cs="Tahoma"/>
                <w:lang w:eastAsia="sl-SI"/>
              </w:rPr>
            </w:pPr>
          </w:p>
        </w:tc>
        <w:tc>
          <w:tcPr>
            <w:tcW w:w="2551" w:type="dxa"/>
            <w:gridSpan w:val="2"/>
          </w:tcPr>
          <w:p w14:paraId="7172F2CF" w14:textId="1BFF81BC" w:rsidR="005943B1" w:rsidRPr="005B4A18" w:rsidRDefault="005943B1" w:rsidP="005943B1">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3. Sklop:</w:t>
            </w:r>
          </w:p>
        </w:tc>
        <w:tc>
          <w:tcPr>
            <w:tcW w:w="2834" w:type="dxa"/>
            <w:gridSpan w:val="2"/>
          </w:tcPr>
          <w:p w14:paraId="4D30D048" w14:textId="3420C0E5" w:rsidR="005943B1" w:rsidRPr="005B4A18" w:rsidRDefault="005943B1" w:rsidP="005943B1">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4. Sklop:</w:t>
            </w:r>
          </w:p>
        </w:tc>
      </w:tr>
      <w:tr w:rsidR="00AE53CF" w:rsidRPr="005B4A18" w14:paraId="5EA44B10" w14:textId="77777777" w:rsidTr="00AE53CF">
        <w:trPr>
          <w:trHeight w:val="116"/>
          <w:jc w:val="center"/>
        </w:trPr>
        <w:tc>
          <w:tcPr>
            <w:tcW w:w="3823" w:type="dxa"/>
            <w:vMerge/>
          </w:tcPr>
          <w:p w14:paraId="4BD598AD" w14:textId="77777777" w:rsidR="00AE53CF" w:rsidRPr="005B4A18" w:rsidRDefault="00AE53CF" w:rsidP="00AE53CF">
            <w:pPr>
              <w:keepNext/>
              <w:keepLines/>
              <w:spacing w:after="0" w:line="240" w:lineRule="auto"/>
              <w:jc w:val="both"/>
              <w:rPr>
                <w:rFonts w:ascii="Tahoma" w:eastAsia="Times New Roman" w:hAnsi="Tahoma" w:cs="Tahoma"/>
                <w:lang w:eastAsia="sl-SI"/>
              </w:rPr>
            </w:pPr>
          </w:p>
        </w:tc>
        <w:tc>
          <w:tcPr>
            <w:tcW w:w="1559" w:type="dxa"/>
          </w:tcPr>
          <w:p w14:paraId="097C7103" w14:textId="6E4B96E4" w:rsidR="00AE53CF" w:rsidRPr="005B4A18" w:rsidRDefault="00AE53CF" w:rsidP="00AE53CF">
            <w:pPr>
              <w:keepNext/>
              <w:keepLines/>
              <w:spacing w:after="0" w:line="240" w:lineRule="auto"/>
              <w:jc w:val="both"/>
              <w:rPr>
                <w:rFonts w:ascii="Tahoma" w:eastAsia="Times New Roman" w:hAnsi="Tahoma" w:cs="Tahoma"/>
                <w:lang w:eastAsia="sl-SI"/>
              </w:rPr>
            </w:pPr>
            <w:r w:rsidRPr="00DC023A">
              <w:rPr>
                <w:rFonts w:ascii="Tahoma" w:eastAsia="Times New Roman" w:hAnsi="Tahoma" w:cs="Tahoma"/>
                <w:sz w:val="18"/>
                <w:szCs w:val="18"/>
                <w:lang w:eastAsia="sl-SI"/>
              </w:rPr>
              <w:t>5. Sklop:</w:t>
            </w:r>
          </w:p>
        </w:tc>
        <w:tc>
          <w:tcPr>
            <w:tcW w:w="1984" w:type="dxa"/>
            <w:gridSpan w:val="2"/>
          </w:tcPr>
          <w:p w14:paraId="060836B7" w14:textId="64E8A9DB" w:rsidR="00AE53CF" w:rsidRPr="005B4A18" w:rsidRDefault="00AE53CF" w:rsidP="00AE53CF">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6</w:t>
            </w:r>
            <w:r w:rsidRPr="00DC023A">
              <w:rPr>
                <w:rFonts w:ascii="Tahoma" w:eastAsia="Times New Roman" w:hAnsi="Tahoma" w:cs="Tahoma"/>
                <w:sz w:val="18"/>
                <w:szCs w:val="18"/>
                <w:lang w:eastAsia="sl-SI"/>
              </w:rPr>
              <w:t>. Sklop:</w:t>
            </w:r>
          </w:p>
        </w:tc>
        <w:tc>
          <w:tcPr>
            <w:tcW w:w="1842" w:type="dxa"/>
          </w:tcPr>
          <w:p w14:paraId="5C4F05F4" w14:textId="4CC91F3C" w:rsidR="00AE53CF" w:rsidRPr="005B4A18" w:rsidRDefault="00AE53CF" w:rsidP="00AE53CF">
            <w:pPr>
              <w:keepNext/>
              <w:keepLines/>
              <w:spacing w:after="0" w:line="240" w:lineRule="auto"/>
              <w:jc w:val="both"/>
              <w:rPr>
                <w:rFonts w:ascii="Tahoma" w:eastAsia="Times New Roman" w:hAnsi="Tahoma" w:cs="Tahoma"/>
                <w:lang w:eastAsia="sl-SI"/>
              </w:rPr>
            </w:pPr>
            <w:r>
              <w:rPr>
                <w:rFonts w:ascii="Tahoma" w:eastAsia="Times New Roman" w:hAnsi="Tahoma" w:cs="Tahoma"/>
                <w:sz w:val="18"/>
                <w:szCs w:val="18"/>
                <w:lang w:eastAsia="sl-SI"/>
              </w:rPr>
              <w:t>7</w:t>
            </w:r>
            <w:r w:rsidRPr="00DC023A">
              <w:rPr>
                <w:rFonts w:ascii="Tahoma" w:eastAsia="Times New Roman" w:hAnsi="Tahoma" w:cs="Tahoma"/>
                <w:sz w:val="18"/>
                <w:szCs w:val="18"/>
                <w:lang w:eastAsia="sl-SI"/>
              </w:rPr>
              <w:t>. Sklop:</w:t>
            </w:r>
          </w:p>
        </w:tc>
      </w:tr>
    </w:tbl>
    <w:p w14:paraId="5492702C" w14:textId="77777777" w:rsidR="00C86E3C" w:rsidRPr="005B4A18" w:rsidRDefault="00C86E3C" w:rsidP="008147C8">
      <w:pPr>
        <w:keepNext/>
        <w:keepLines/>
        <w:tabs>
          <w:tab w:val="left" w:pos="567"/>
          <w:tab w:val="left" w:pos="851"/>
          <w:tab w:val="left" w:pos="993"/>
        </w:tabs>
        <w:spacing w:after="0" w:line="240" w:lineRule="auto"/>
        <w:jc w:val="both"/>
        <w:rPr>
          <w:rFonts w:ascii="Tahoma" w:eastAsia="Times New Roman" w:hAnsi="Tahoma" w:cs="Tahoma"/>
          <w:lang w:eastAsia="ar-SA"/>
        </w:rPr>
      </w:pPr>
    </w:p>
    <w:p w14:paraId="10E633BC" w14:textId="77777777" w:rsidR="00C86E3C" w:rsidRPr="005B4A18" w:rsidRDefault="00C86E3C" w:rsidP="008147C8">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4E409D2F" w14:textId="77777777" w:rsidR="00C86E3C" w:rsidRDefault="00C86E3C" w:rsidP="008147C8">
      <w:pPr>
        <w:keepNext/>
        <w:keepLines/>
        <w:tabs>
          <w:tab w:val="left" w:pos="5400"/>
        </w:tabs>
        <w:spacing w:after="0" w:line="240" w:lineRule="auto"/>
        <w:jc w:val="both"/>
        <w:rPr>
          <w:rFonts w:ascii="Tahoma" w:eastAsia="Times New Roman" w:hAnsi="Tahoma" w:cs="Tahoma"/>
          <w:lang w:eastAsia="x-none"/>
        </w:rPr>
      </w:pPr>
    </w:p>
    <w:p w14:paraId="1FDAE227" w14:textId="77777777" w:rsidR="00C86E3C" w:rsidRPr="005B4A18" w:rsidRDefault="00C86E3C" w:rsidP="008147C8">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C86E3C" w:rsidRPr="0072775B" w14:paraId="5A19E632" w14:textId="77777777" w:rsidTr="0025267D">
        <w:tc>
          <w:tcPr>
            <w:tcW w:w="5495" w:type="dxa"/>
            <w:shd w:val="clear" w:color="auto" w:fill="auto"/>
          </w:tcPr>
          <w:p w14:paraId="2B22AFFC" w14:textId="77777777" w:rsidR="00C86E3C" w:rsidRPr="0072775B" w:rsidRDefault="00C86E3C" w:rsidP="008147C8">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CC62AC4" w14:textId="77777777" w:rsidR="00C86E3C" w:rsidRPr="0072775B" w:rsidRDefault="00C86E3C" w:rsidP="008147C8">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09638157" w14:textId="77777777" w:rsidR="00C86E3C" w:rsidRPr="0072775B" w:rsidRDefault="00C86E3C" w:rsidP="008147C8">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49659BE1" w14:textId="77777777" w:rsidR="00C86E3C" w:rsidRPr="0072775B" w:rsidRDefault="00C86E3C" w:rsidP="008147C8">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2EA0F5BD" w14:textId="77777777" w:rsidR="00C86E3C" w:rsidRPr="005B4A18" w:rsidRDefault="00C86E3C" w:rsidP="008147C8">
      <w:pPr>
        <w:keepNext/>
        <w:keepLines/>
        <w:tabs>
          <w:tab w:val="left" w:pos="5400"/>
        </w:tabs>
        <w:spacing w:after="0" w:line="240" w:lineRule="auto"/>
        <w:rPr>
          <w:rFonts w:ascii="Tahoma" w:eastAsia="Times New Roman" w:hAnsi="Tahoma" w:cs="Tahoma"/>
          <w:lang w:val="x-none" w:eastAsia="x-none"/>
        </w:rPr>
      </w:pPr>
    </w:p>
    <w:p w14:paraId="70002AE0" w14:textId="77777777" w:rsidR="00C86E3C" w:rsidRPr="005B4A18" w:rsidRDefault="00C86E3C" w:rsidP="008147C8">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5179BDB3" w14:textId="77777777" w:rsidR="00C86E3C" w:rsidRPr="005B4A18" w:rsidRDefault="00C86E3C" w:rsidP="008147C8">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466F4C47" w14:textId="77777777" w:rsidR="00C86E3C" w:rsidRPr="005B4A18" w:rsidRDefault="00C86E3C" w:rsidP="008147C8">
      <w:pPr>
        <w:keepNext/>
        <w:keepLines/>
        <w:spacing w:after="0" w:line="240" w:lineRule="auto"/>
        <w:jc w:val="both"/>
        <w:rPr>
          <w:rFonts w:ascii="Tahoma" w:hAnsi="Tahoma" w:cs="Tahoma"/>
        </w:rPr>
      </w:pPr>
    </w:p>
    <w:p w14:paraId="36CE07E0" w14:textId="77777777" w:rsidR="00C86E3C" w:rsidRPr="005B4A18" w:rsidRDefault="00C86E3C" w:rsidP="008147C8">
      <w:pPr>
        <w:keepNext/>
        <w:keepLines/>
        <w:spacing w:after="0" w:line="240" w:lineRule="auto"/>
        <w:jc w:val="both"/>
        <w:rPr>
          <w:rFonts w:ascii="Tahoma" w:hAnsi="Tahoma" w:cs="Tahoma"/>
        </w:rPr>
      </w:pPr>
    </w:p>
    <w:p w14:paraId="25F8F97F" w14:textId="77777777" w:rsidR="006E6A27" w:rsidRDefault="00C86E3C" w:rsidP="005943B1">
      <w:pPr>
        <w:keepNext/>
        <w:keepLines/>
        <w:tabs>
          <w:tab w:val="left" w:pos="567"/>
          <w:tab w:val="left" w:pos="851"/>
          <w:tab w:val="left" w:pos="993"/>
        </w:tabs>
        <w:spacing w:after="0" w:line="240" w:lineRule="auto"/>
        <w:jc w:val="both"/>
      </w:pPr>
      <w:r w:rsidRPr="00B106C1">
        <w:rPr>
          <w:rFonts w:ascii="Tahoma" w:eastAsia="Times New Roman" w:hAnsi="Tahoma" w:cs="Tahoma"/>
          <w:b/>
          <w:i/>
          <w:sz w:val="18"/>
          <w:lang w:eastAsia="ar-SA"/>
        </w:rPr>
        <w:t>Navodilo</w:t>
      </w:r>
      <w:r w:rsidRPr="00B106C1">
        <w:rPr>
          <w:rFonts w:ascii="Tahoma" w:eastAsia="Times New Roman" w:hAnsi="Tahoma" w:cs="Tahoma"/>
          <w:i/>
          <w:sz w:val="18"/>
          <w:lang w:eastAsia="ar-SA"/>
        </w:rPr>
        <w:t>: Obrazec se po potrebi kopira!</w:t>
      </w:r>
      <w:r w:rsidR="00C66BEF">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6E6A27" w:rsidRPr="00843685" w14:paraId="2CDA8C20" w14:textId="77777777" w:rsidTr="005726AE">
        <w:tc>
          <w:tcPr>
            <w:tcW w:w="8075" w:type="dxa"/>
            <w:tcBorders>
              <w:top w:val="single" w:sz="4" w:space="0" w:color="auto"/>
              <w:bottom w:val="single" w:sz="4" w:space="0" w:color="auto"/>
            </w:tcBorders>
          </w:tcPr>
          <w:p w14:paraId="5B88473D" w14:textId="77777777" w:rsidR="006E6A27" w:rsidRPr="00843685" w:rsidRDefault="006E6A27" w:rsidP="005726AE">
            <w:pPr>
              <w:keepNext/>
              <w:keepLines/>
              <w:spacing w:after="0" w:line="240" w:lineRule="auto"/>
              <w:rPr>
                <w:rFonts w:ascii="Tahoma" w:eastAsia="Times New Roman" w:hAnsi="Tahoma" w:cs="Tahoma"/>
                <w:sz w:val="20"/>
                <w:szCs w:val="20"/>
                <w:lang w:eastAsia="sl-SI"/>
              </w:rPr>
            </w:pPr>
            <w:r w:rsidRPr="00843685">
              <w:rPr>
                <w:rFonts w:ascii="Tahoma" w:eastAsia="Times New Roman" w:hAnsi="Tahoma" w:cs="Tahoma"/>
                <w:sz w:val="20"/>
                <w:szCs w:val="20"/>
                <w:lang w:eastAsia="sl-SI"/>
              </w:rPr>
              <w:lastRenderedPageBreak/>
              <w:br w:type="page"/>
              <w:t>TEHNIČNA DOKUMENTACIJA</w:t>
            </w:r>
          </w:p>
        </w:tc>
        <w:tc>
          <w:tcPr>
            <w:tcW w:w="1418" w:type="dxa"/>
            <w:tcBorders>
              <w:top w:val="single" w:sz="4" w:space="0" w:color="auto"/>
              <w:bottom w:val="single" w:sz="4" w:space="0" w:color="auto"/>
            </w:tcBorders>
          </w:tcPr>
          <w:p w14:paraId="1621E1A7" w14:textId="103BD1D6" w:rsidR="006E6A27" w:rsidRPr="00843685" w:rsidRDefault="006E6A27" w:rsidP="005726AE">
            <w:pPr>
              <w:keepNext/>
              <w:keepLines/>
              <w:spacing w:after="0" w:line="240" w:lineRule="auto"/>
              <w:rPr>
                <w:rFonts w:ascii="Tahoma" w:eastAsia="Times New Roman" w:hAnsi="Tahoma" w:cs="Tahoma"/>
                <w:b/>
                <w:i/>
                <w:sz w:val="20"/>
                <w:szCs w:val="20"/>
                <w:lang w:eastAsia="sl-SI"/>
              </w:rPr>
            </w:pPr>
            <w:r w:rsidRPr="00843685">
              <w:rPr>
                <w:rFonts w:ascii="Tahoma" w:eastAsia="Times New Roman" w:hAnsi="Tahoma" w:cs="Tahoma"/>
                <w:b/>
                <w:i/>
                <w:sz w:val="20"/>
                <w:szCs w:val="20"/>
                <w:lang w:eastAsia="sl-SI"/>
              </w:rPr>
              <w:t xml:space="preserve">Priloga </w:t>
            </w:r>
            <w:r w:rsidR="0099316D">
              <w:rPr>
                <w:rFonts w:ascii="Tahoma" w:eastAsia="Times New Roman" w:hAnsi="Tahoma" w:cs="Tahoma"/>
                <w:b/>
                <w:i/>
                <w:sz w:val="20"/>
                <w:szCs w:val="20"/>
                <w:lang w:eastAsia="sl-SI"/>
              </w:rPr>
              <w:t>5</w:t>
            </w:r>
          </w:p>
        </w:tc>
      </w:tr>
    </w:tbl>
    <w:p w14:paraId="573E73E7"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6E7D3018"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Kot gospodarski subjekt : </w:t>
      </w:r>
    </w:p>
    <w:p w14:paraId="53AB0639"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_____________________________________________________________________________ </w:t>
      </w:r>
    </w:p>
    <w:p w14:paraId="631A9C23"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za izbiro izvajalca za javno naročilo (ustrezno izpolnite):</w:t>
      </w:r>
    </w:p>
    <w:p w14:paraId="798BEACC"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41E7F63A" w14:textId="16321780" w:rsidR="006E6A27" w:rsidRDefault="006E6A27" w:rsidP="006E6A27">
      <w:pPr>
        <w:keepNext/>
        <w:keepLines/>
        <w:spacing w:after="0" w:line="240" w:lineRule="auto"/>
        <w:jc w:val="both"/>
        <w:rPr>
          <w:rFonts w:ascii="Tahoma" w:hAnsi="Tahoma" w:cs="Tahoma"/>
          <w:b/>
          <w:noProof/>
        </w:rPr>
      </w:pPr>
      <w:r>
        <w:rPr>
          <w:rFonts w:ascii="Tahoma" w:hAnsi="Tahoma" w:cs="Tahoma"/>
          <w:b/>
          <w:noProof/>
          <w:lang w:val="x-none" w:eastAsia="sl-SI"/>
        </w:rPr>
        <w:t>ENLJ-SPV-31/26</w:t>
      </w:r>
      <w:r w:rsidRPr="005F7A13">
        <w:rPr>
          <w:rFonts w:ascii="Tahoma" w:hAnsi="Tahoma" w:cs="Tahoma"/>
          <w:b/>
          <w:noProof/>
          <w:lang w:val="x-none" w:eastAsia="sl-SI"/>
        </w:rPr>
        <w:t xml:space="preserve"> – </w:t>
      </w:r>
      <w:r>
        <w:rPr>
          <w:rFonts w:ascii="Tahoma" w:hAnsi="Tahoma" w:cs="Tahoma"/>
          <w:b/>
          <w:noProof/>
          <w:lang w:val="x-none" w:eastAsia="sl-SI"/>
        </w:rPr>
        <w:t>D</w:t>
      </w:r>
      <w:r w:rsidRPr="00423604">
        <w:rPr>
          <w:rFonts w:ascii="Tahoma" w:hAnsi="Tahoma" w:cs="Tahoma"/>
          <w:b/>
          <w:noProof/>
          <w:lang w:val="x-none" w:eastAsia="sl-SI"/>
        </w:rPr>
        <w:t xml:space="preserve">obava </w:t>
      </w:r>
      <w:r>
        <w:rPr>
          <w:rFonts w:ascii="Tahoma" w:hAnsi="Tahoma" w:cs="Tahoma"/>
          <w:b/>
          <w:noProof/>
          <w:lang w:val="x-none" w:eastAsia="sl-SI"/>
        </w:rPr>
        <w:t>rezervnih delov za naprave za TOŠ na lokaciji Verovškovi ulici 62</w:t>
      </w:r>
      <w:r w:rsidRPr="00423604">
        <w:rPr>
          <w:rFonts w:ascii="Tahoma" w:hAnsi="Tahoma" w:cs="Tahoma"/>
          <w:b/>
          <w:noProof/>
          <w:lang w:val="x-none" w:eastAsia="sl-SI"/>
        </w:rPr>
        <w:t xml:space="preserve"> </w:t>
      </w:r>
      <w:r>
        <w:rPr>
          <w:rFonts w:ascii="Tahoma" w:hAnsi="Tahoma" w:cs="Tahoma"/>
          <w:b/>
          <w:noProof/>
        </w:rPr>
        <w:t>po sklopih:</w:t>
      </w:r>
    </w:p>
    <w:p w14:paraId="1ABC58C7" w14:textId="46A68483" w:rsidR="006E6A27" w:rsidRDefault="006E6A27" w:rsidP="006E6A27">
      <w:pPr>
        <w:keepNext/>
        <w:keepLines/>
        <w:spacing w:after="0" w:line="240" w:lineRule="auto"/>
        <w:jc w:val="both"/>
        <w:rPr>
          <w:rFonts w:ascii="Tahoma" w:hAnsi="Tahoma" w:cs="Tahoma"/>
          <w:b/>
          <w:noProof/>
        </w:rPr>
      </w:pPr>
    </w:p>
    <w:p w14:paraId="7D367498"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7ADDE4A3" w14:textId="77777777" w:rsidR="006E6A27" w:rsidRPr="00843685" w:rsidRDefault="006E6A27" w:rsidP="006E6A27">
      <w:pPr>
        <w:keepNext/>
        <w:keepLines/>
        <w:spacing w:after="0" w:line="240" w:lineRule="auto"/>
        <w:jc w:val="both"/>
        <w:rPr>
          <w:rFonts w:ascii="Tahoma" w:eastAsia="Times New Roman" w:hAnsi="Tahoma" w:cs="Tahoma"/>
          <w:b/>
          <w:bCs/>
          <w:color w:val="FF0000"/>
          <w:sz w:val="20"/>
          <w:szCs w:val="20"/>
          <w:u w:val="single"/>
          <w:lang w:eastAsia="sl-SI"/>
        </w:rPr>
      </w:pPr>
      <w:r w:rsidRPr="00843685">
        <w:rPr>
          <w:rFonts w:ascii="Tahoma" w:eastAsia="Times New Roman" w:hAnsi="Tahoma" w:cs="Tahoma"/>
          <w:b/>
          <w:bCs/>
          <w:color w:val="FF0000"/>
          <w:sz w:val="20"/>
          <w:szCs w:val="20"/>
          <w:u w:val="single"/>
          <w:lang w:eastAsia="sl-SI"/>
        </w:rPr>
        <w:t>točka a)</w:t>
      </w:r>
    </w:p>
    <w:p w14:paraId="2D992BB0" w14:textId="77777777" w:rsidR="006E6A27" w:rsidRPr="00843685" w:rsidRDefault="006E6A27" w:rsidP="006E6A27">
      <w:pPr>
        <w:keepNext/>
        <w:keepLines/>
        <w:spacing w:after="0" w:line="240" w:lineRule="auto"/>
        <w:jc w:val="center"/>
        <w:rPr>
          <w:rFonts w:ascii="Tahoma" w:eastAsia="Times New Roman" w:hAnsi="Tahoma" w:cs="Tahoma"/>
          <w:b/>
          <w:bCs/>
          <w:sz w:val="20"/>
          <w:szCs w:val="20"/>
          <w:lang w:eastAsia="sl-SI"/>
        </w:rPr>
      </w:pPr>
      <w:r w:rsidRPr="00843685">
        <w:rPr>
          <w:rFonts w:ascii="Tahoma" w:eastAsia="Times New Roman" w:hAnsi="Tahoma" w:cs="Tahoma"/>
          <w:b/>
          <w:bCs/>
          <w:sz w:val="20"/>
          <w:szCs w:val="20"/>
          <w:lang w:eastAsia="sl-SI"/>
        </w:rPr>
        <w:t>IZJAVLJAMO,</w:t>
      </w:r>
    </w:p>
    <w:p w14:paraId="682DDD1F"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5DCF35F0" w14:textId="115B5A6A" w:rsidR="006E6A27" w:rsidRDefault="006E6A27" w:rsidP="006E6A27">
      <w:pPr>
        <w:keepNext/>
        <w:keepLines/>
        <w:spacing w:after="0" w:line="240" w:lineRule="auto"/>
        <w:jc w:val="both"/>
        <w:rPr>
          <w:rFonts w:ascii="Tahoma" w:hAnsi="Tahoma" w:cs="Tahoma"/>
          <w:b/>
        </w:rPr>
      </w:pPr>
      <w:r w:rsidRPr="00843685">
        <w:rPr>
          <w:rFonts w:ascii="Tahoma" w:eastAsia="Times New Roman" w:hAnsi="Tahoma" w:cs="Tahoma"/>
          <w:b/>
          <w:bCs/>
          <w:sz w:val="20"/>
          <w:szCs w:val="20"/>
          <w:lang w:eastAsia="sl-SI"/>
        </w:rPr>
        <w:t xml:space="preserve">da ponujamo isto blago kot ga naročnik zahteva v </w:t>
      </w:r>
      <w:r w:rsidRPr="00FE2721">
        <w:rPr>
          <w:rFonts w:ascii="Tahoma" w:eastAsia="Times New Roman" w:hAnsi="Tahoma" w:cs="Tahoma"/>
          <w:b/>
          <w:bCs/>
          <w:sz w:val="20"/>
          <w:szCs w:val="20"/>
          <w:lang w:eastAsia="sl-SI"/>
        </w:rPr>
        <w:t xml:space="preserve">celotnem </w:t>
      </w:r>
      <w:r w:rsidRPr="00843685">
        <w:rPr>
          <w:rFonts w:ascii="Tahoma" w:eastAsia="Times New Roman" w:hAnsi="Tahoma" w:cs="Tahoma"/>
          <w:b/>
          <w:bCs/>
          <w:sz w:val="20"/>
          <w:szCs w:val="20"/>
          <w:lang w:eastAsia="sl-SI"/>
        </w:rPr>
        <w:t xml:space="preserve">predračunu </w:t>
      </w:r>
      <w:r w:rsidRPr="00FE2721">
        <w:rPr>
          <w:rFonts w:ascii="Tahoma" w:eastAsia="Times New Roman" w:hAnsi="Tahoma" w:cs="Tahoma"/>
          <w:b/>
          <w:bCs/>
          <w:sz w:val="20"/>
          <w:szCs w:val="20"/>
          <w:lang w:eastAsia="sl-SI"/>
        </w:rPr>
        <w:t xml:space="preserve">popisa blaga </w:t>
      </w:r>
      <w:r w:rsidRPr="00843685">
        <w:rPr>
          <w:rFonts w:ascii="Tahoma" w:eastAsia="Times New Roman" w:hAnsi="Tahoma" w:cs="Tahoma"/>
          <w:b/>
          <w:bCs/>
          <w:sz w:val="20"/>
          <w:szCs w:val="20"/>
          <w:lang w:eastAsia="sl-SI"/>
        </w:rPr>
        <w:t>št. ENLJ-SPV-</w:t>
      </w:r>
      <w:r>
        <w:rPr>
          <w:rFonts w:ascii="Tahoma" w:eastAsia="Times New Roman" w:hAnsi="Tahoma" w:cs="Tahoma"/>
          <w:b/>
          <w:bCs/>
          <w:sz w:val="20"/>
          <w:szCs w:val="20"/>
          <w:lang w:eastAsia="sl-SI"/>
        </w:rPr>
        <w:t>31</w:t>
      </w:r>
      <w:r w:rsidRPr="00843685">
        <w:rPr>
          <w:rFonts w:ascii="Tahoma" w:eastAsia="Times New Roman" w:hAnsi="Tahoma" w:cs="Tahoma"/>
          <w:b/>
          <w:bCs/>
          <w:sz w:val="20"/>
          <w:szCs w:val="20"/>
          <w:lang w:eastAsia="sl-SI"/>
        </w:rPr>
        <w:t>/</w:t>
      </w:r>
      <w:r w:rsidRPr="00FE2721">
        <w:rPr>
          <w:rFonts w:ascii="Tahoma" w:eastAsia="Times New Roman" w:hAnsi="Tahoma" w:cs="Tahoma"/>
          <w:b/>
          <w:bCs/>
          <w:sz w:val="20"/>
          <w:szCs w:val="20"/>
          <w:lang w:eastAsia="sl-SI"/>
        </w:rPr>
        <w:t>2</w:t>
      </w:r>
      <w:r>
        <w:rPr>
          <w:rFonts w:ascii="Tahoma" w:eastAsia="Times New Roman" w:hAnsi="Tahoma" w:cs="Tahoma"/>
          <w:b/>
          <w:bCs/>
          <w:sz w:val="20"/>
          <w:szCs w:val="20"/>
          <w:lang w:eastAsia="sl-SI"/>
        </w:rPr>
        <w:t>6</w:t>
      </w:r>
      <w:r w:rsidRPr="00843685">
        <w:rPr>
          <w:rFonts w:ascii="Tahoma" w:eastAsia="Times New Roman" w:hAnsi="Tahoma" w:cs="Tahoma"/>
          <w:b/>
          <w:bCs/>
          <w:sz w:val="20"/>
          <w:szCs w:val="20"/>
          <w:lang w:eastAsia="sl-SI"/>
        </w:rPr>
        <w:t xml:space="preserve"> </w:t>
      </w:r>
      <w:r w:rsidRPr="00FE2721">
        <w:rPr>
          <w:rFonts w:ascii="Tahoma" w:eastAsia="Times New Roman" w:hAnsi="Tahoma" w:cs="Tahoma"/>
          <w:b/>
          <w:bCs/>
          <w:sz w:val="20"/>
          <w:szCs w:val="20"/>
          <w:lang w:eastAsia="sl-SI"/>
        </w:rPr>
        <w:t>»</w:t>
      </w:r>
      <w:r w:rsidRPr="00843685">
        <w:rPr>
          <w:rFonts w:ascii="Tahoma" w:eastAsia="Times New Roman" w:hAnsi="Tahoma" w:cs="Tahoma"/>
          <w:b/>
          <w:bCs/>
          <w:sz w:val="20"/>
          <w:szCs w:val="20"/>
          <w:lang w:eastAsia="sl-SI"/>
        </w:rPr>
        <w:t xml:space="preserve">Popis </w:t>
      </w:r>
      <w:r w:rsidRPr="00FE2721">
        <w:rPr>
          <w:rFonts w:ascii="Tahoma" w:eastAsia="Times New Roman" w:hAnsi="Tahoma" w:cs="Tahoma"/>
          <w:b/>
          <w:bCs/>
          <w:sz w:val="20"/>
          <w:szCs w:val="20"/>
          <w:lang w:eastAsia="sl-SI"/>
        </w:rPr>
        <w:t>blaga«</w:t>
      </w:r>
      <w:r w:rsidRPr="006E6A27">
        <w:rPr>
          <w:rFonts w:ascii="Tahoma" w:hAnsi="Tahoma" w:cs="Tahoma"/>
          <w:b/>
          <w:noProof/>
        </w:rPr>
        <w:t xml:space="preserve"> </w:t>
      </w:r>
      <w:r>
        <w:rPr>
          <w:rFonts w:ascii="Tahoma" w:hAnsi="Tahoma" w:cs="Tahoma"/>
          <w:b/>
          <w:noProof/>
        </w:rPr>
        <w:t xml:space="preserve">za sklop </w:t>
      </w:r>
      <w:r w:rsidRPr="00AE1802">
        <w:rPr>
          <w:rFonts w:ascii="Tahoma" w:hAnsi="Tahoma" w:cs="Tahoma"/>
          <w:b/>
          <w:szCs w:val="18"/>
        </w:rPr>
        <w:t>(ustrezno o</w:t>
      </w:r>
      <w:r>
        <w:rPr>
          <w:rFonts w:ascii="Tahoma" w:hAnsi="Tahoma" w:cs="Tahoma"/>
          <w:b/>
          <w:szCs w:val="18"/>
        </w:rPr>
        <w:t>značite</w:t>
      </w:r>
      <w:r w:rsidRPr="00AE1802">
        <w:rPr>
          <w:rFonts w:ascii="Tahoma" w:hAnsi="Tahoma" w:cs="Tahoma"/>
          <w:b/>
          <w:szCs w:val="18"/>
        </w:rPr>
        <w:t>)</w:t>
      </w:r>
      <w:r>
        <w:rPr>
          <w:rFonts w:ascii="Tahoma" w:hAnsi="Tahoma" w:cs="Tahoma"/>
          <w:b/>
        </w:rPr>
        <w:t>:</w:t>
      </w:r>
    </w:p>
    <w:tbl>
      <w:tblPr>
        <w:tblStyle w:val="Tabelamrea"/>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1"/>
      </w:tblGrid>
      <w:tr w:rsidR="006E6A27" w14:paraId="489AE20B" w14:textId="77777777" w:rsidTr="005726AE">
        <w:tc>
          <w:tcPr>
            <w:tcW w:w="5529" w:type="dxa"/>
          </w:tcPr>
          <w:p w14:paraId="71551E89" w14:textId="77777777" w:rsidR="006E6A27" w:rsidRPr="00AE53CF" w:rsidRDefault="006E6A27" w:rsidP="005726AE">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1. sklop: Filtrski vložki za plinsko turbino</w:t>
            </w:r>
          </w:p>
          <w:p w14:paraId="6981729D" w14:textId="77777777" w:rsidR="006E6A27" w:rsidRPr="00AE53CF" w:rsidRDefault="006E6A27" w:rsidP="005726AE">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2. sklop: Rezervni deli za plinsko turbino</w:t>
            </w:r>
          </w:p>
          <w:p w14:paraId="2616F330" w14:textId="77777777" w:rsidR="006E6A27" w:rsidRPr="00AE53CF" w:rsidRDefault="006E6A27" w:rsidP="005726AE">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3. sklop: Servomotorji, fotocelice in 02 sonda za parne kotle</w:t>
            </w:r>
          </w:p>
          <w:p w14:paraId="597C3F78" w14:textId="77777777" w:rsidR="006E6A27" w:rsidRPr="00AE53CF" w:rsidRDefault="006E6A27" w:rsidP="005726AE">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4. sklop:</w:t>
            </w:r>
            <w:r w:rsidRPr="00AE53CF">
              <w:rPr>
                <w:bCs/>
                <w:sz w:val="18"/>
                <w:szCs w:val="18"/>
              </w:rPr>
              <w:t xml:space="preserve"> </w:t>
            </w:r>
            <w:r w:rsidRPr="00AE53CF">
              <w:rPr>
                <w:rFonts w:ascii="Tahoma" w:hAnsi="Tahoma" w:cs="Tahoma"/>
                <w:bCs/>
                <w:sz w:val="18"/>
                <w:szCs w:val="18"/>
              </w:rPr>
              <w:t>Elektromotorni pogoni vročevodnih kotlov</w:t>
            </w:r>
          </w:p>
        </w:tc>
        <w:tc>
          <w:tcPr>
            <w:tcW w:w="4111" w:type="dxa"/>
          </w:tcPr>
          <w:p w14:paraId="0E9BBFEE" w14:textId="77777777" w:rsidR="006E6A27" w:rsidRPr="00AE53CF" w:rsidRDefault="006E6A27" w:rsidP="005726AE">
            <w:pPr>
              <w:keepNext/>
              <w:keepLines/>
              <w:spacing w:after="0" w:line="240" w:lineRule="auto"/>
              <w:ind w:right="-2"/>
              <w:jc w:val="both"/>
              <w:rPr>
                <w:rFonts w:ascii="Tahoma" w:hAnsi="Tahoma" w:cs="Tahoma"/>
                <w:bCs/>
                <w:noProof/>
                <w:sz w:val="18"/>
                <w:szCs w:val="18"/>
                <w:lang w:eastAsia="sl-SI"/>
              </w:rPr>
            </w:pPr>
            <w:r w:rsidRPr="00AE53CF">
              <w:rPr>
                <w:rFonts w:ascii="Tahoma" w:hAnsi="Tahoma" w:cs="Tahoma"/>
                <w:bCs/>
                <w:sz w:val="18"/>
                <w:szCs w:val="18"/>
              </w:rPr>
              <w:t>5. sklop:</w:t>
            </w:r>
            <w:r w:rsidRPr="00AE53CF">
              <w:rPr>
                <w:bCs/>
                <w:sz w:val="18"/>
                <w:szCs w:val="18"/>
              </w:rPr>
              <w:t xml:space="preserve"> </w:t>
            </w:r>
            <w:r w:rsidRPr="00AE53CF">
              <w:rPr>
                <w:rFonts w:ascii="Tahoma" w:hAnsi="Tahoma" w:cs="Tahoma"/>
                <w:bCs/>
                <w:sz w:val="18"/>
                <w:szCs w:val="18"/>
              </w:rPr>
              <w:t>Črpalke za vročevodne kotle</w:t>
            </w:r>
          </w:p>
          <w:p w14:paraId="081EBF11" w14:textId="77777777" w:rsidR="006E6A27" w:rsidRPr="00AE53CF" w:rsidRDefault="006E6A27" w:rsidP="005726AE">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6. sklop: Plinski regulatorji vročevodne kotle</w:t>
            </w:r>
          </w:p>
          <w:p w14:paraId="1E94AC18" w14:textId="77777777" w:rsidR="006E6A27" w:rsidRDefault="006E6A27" w:rsidP="005726AE">
            <w:pPr>
              <w:keepNext/>
              <w:keepLines/>
              <w:spacing w:after="0" w:line="240" w:lineRule="auto"/>
              <w:ind w:right="-2"/>
              <w:jc w:val="both"/>
              <w:rPr>
                <w:rFonts w:ascii="Tahoma" w:hAnsi="Tahoma" w:cs="Tahoma"/>
                <w:b/>
              </w:rPr>
            </w:pPr>
            <w:r w:rsidRPr="00AE53CF">
              <w:rPr>
                <w:rFonts w:ascii="Tahoma" w:hAnsi="Tahoma" w:cs="Tahoma"/>
                <w:bCs/>
                <w:sz w:val="18"/>
                <w:szCs w:val="18"/>
              </w:rPr>
              <w:t>7. sklop: Nivojske in prevodnostne sonde Gestra za parne kotle</w:t>
            </w:r>
          </w:p>
        </w:tc>
      </w:tr>
    </w:tbl>
    <w:p w14:paraId="4288D477" w14:textId="78DEAB37" w:rsidR="006E6A27" w:rsidRPr="00843685" w:rsidRDefault="006E6A27" w:rsidP="006E6A27">
      <w:pPr>
        <w:keepNext/>
        <w:keepLines/>
        <w:spacing w:after="0" w:line="240" w:lineRule="auto"/>
        <w:jc w:val="both"/>
        <w:rPr>
          <w:rFonts w:ascii="Tahoma" w:eastAsia="Times New Roman" w:hAnsi="Tahoma" w:cs="Tahoma"/>
          <w:b/>
          <w:bCs/>
          <w:sz w:val="20"/>
          <w:szCs w:val="20"/>
          <w:lang w:eastAsia="sl-SI"/>
        </w:rPr>
      </w:pPr>
    </w:p>
    <w:p w14:paraId="164BA9C8" w14:textId="77777777" w:rsidR="006E6A27" w:rsidRPr="00843685" w:rsidRDefault="006E6A27" w:rsidP="006E6A27">
      <w:pPr>
        <w:keepNext/>
        <w:keepLines/>
        <w:spacing w:after="0" w:line="240" w:lineRule="auto"/>
        <w:jc w:val="both"/>
        <w:rPr>
          <w:rFonts w:ascii="Tahoma" w:eastAsia="Times New Roman" w:hAnsi="Tahoma" w:cs="Tahoma"/>
          <w:b/>
          <w:bCs/>
          <w:sz w:val="20"/>
          <w:szCs w:val="20"/>
          <w:lang w:eastAsia="sl-SI"/>
        </w:rPr>
      </w:pPr>
    </w:p>
    <w:p w14:paraId="6FBD1B3F" w14:textId="77777777" w:rsidR="006E6A27" w:rsidRPr="00843685" w:rsidRDefault="006E6A27" w:rsidP="006E6A27">
      <w:pPr>
        <w:keepNext/>
        <w:keepLines/>
        <w:spacing w:after="0" w:line="240" w:lineRule="auto"/>
        <w:jc w:val="both"/>
        <w:rPr>
          <w:rFonts w:ascii="Tahoma" w:eastAsia="Times New Roman" w:hAnsi="Tahoma" w:cs="Tahoma"/>
          <w:b/>
          <w:bCs/>
          <w:sz w:val="20"/>
          <w:szCs w:val="20"/>
          <w:lang w:eastAsia="sl-SI"/>
        </w:rPr>
      </w:pPr>
    </w:p>
    <w:p w14:paraId="44CB2590" w14:textId="77777777" w:rsidR="006E6A27" w:rsidRPr="00843685" w:rsidRDefault="006E6A27" w:rsidP="006E6A27">
      <w:pPr>
        <w:keepNext/>
        <w:keepLines/>
        <w:tabs>
          <w:tab w:val="left" w:pos="2552"/>
        </w:tabs>
        <w:spacing w:after="0" w:line="240" w:lineRule="auto"/>
        <w:ind w:left="284" w:hanging="284"/>
        <w:jc w:val="both"/>
        <w:rPr>
          <w:rFonts w:ascii="Tahoma" w:eastAsia="Times New Roman" w:hAnsi="Tahoma" w:cs="Tahoma"/>
          <w:sz w:val="20"/>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E6A27" w:rsidRPr="00843685" w14:paraId="204F620E" w14:textId="77777777" w:rsidTr="005726AE">
        <w:trPr>
          <w:trHeight w:val="235"/>
        </w:trPr>
        <w:tc>
          <w:tcPr>
            <w:tcW w:w="3402" w:type="dxa"/>
            <w:tcBorders>
              <w:bottom w:val="single" w:sz="4" w:space="0" w:color="auto"/>
            </w:tcBorders>
          </w:tcPr>
          <w:p w14:paraId="406CF1E2"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p>
        </w:tc>
        <w:tc>
          <w:tcPr>
            <w:tcW w:w="2268" w:type="dxa"/>
          </w:tcPr>
          <w:p w14:paraId="2E884C82"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p>
        </w:tc>
        <w:tc>
          <w:tcPr>
            <w:tcW w:w="3686" w:type="dxa"/>
            <w:tcBorders>
              <w:bottom w:val="single" w:sz="4" w:space="0" w:color="auto"/>
            </w:tcBorders>
          </w:tcPr>
          <w:p w14:paraId="3DEBF629" w14:textId="77777777" w:rsidR="006E6A27" w:rsidRPr="00843685" w:rsidRDefault="006E6A27" w:rsidP="005726AE">
            <w:pPr>
              <w:keepNext/>
              <w:keepLines/>
              <w:tabs>
                <w:tab w:val="left" w:pos="385"/>
                <w:tab w:val="num" w:pos="578"/>
                <w:tab w:val="left" w:pos="675"/>
              </w:tabs>
              <w:spacing w:after="0" w:line="240" w:lineRule="auto"/>
              <w:jc w:val="both"/>
              <w:rPr>
                <w:rFonts w:ascii="Tahoma" w:eastAsia="Times New Roman" w:hAnsi="Tahoma" w:cs="Tahoma"/>
                <w:snapToGrid w:val="0"/>
                <w:color w:val="000000"/>
                <w:sz w:val="20"/>
                <w:szCs w:val="20"/>
                <w:lang w:eastAsia="sl-SI"/>
              </w:rPr>
            </w:pPr>
          </w:p>
        </w:tc>
      </w:tr>
      <w:tr w:rsidR="006E6A27" w:rsidRPr="00843685" w14:paraId="5B8A6361" w14:textId="77777777" w:rsidTr="005726AE">
        <w:trPr>
          <w:trHeight w:val="235"/>
        </w:trPr>
        <w:tc>
          <w:tcPr>
            <w:tcW w:w="3402" w:type="dxa"/>
            <w:tcBorders>
              <w:top w:val="single" w:sz="4" w:space="0" w:color="auto"/>
            </w:tcBorders>
          </w:tcPr>
          <w:p w14:paraId="207180CA"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(kraj, datum)</w:t>
            </w:r>
          </w:p>
        </w:tc>
        <w:tc>
          <w:tcPr>
            <w:tcW w:w="2268" w:type="dxa"/>
          </w:tcPr>
          <w:p w14:paraId="3D6686B9" w14:textId="77777777" w:rsidR="006E6A27" w:rsidRPr="00843685" w:rsidRDefault="006E6A27" w:rsidP="005726AE">
            <w:pPr>
              <w:keepNext/>
              <w:keepLines/>
              <w:spacing w:after="0" w:line="240" w:lineRule="auto"/>
              <w:jc w:val="center"/>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žig</w:t>
            </w:r>
          </w:p>
        </w:tc>
        <w:tc>
          <w:tcPr>
            <w:tcW w:w="3686" w:type="dxa"/>
            <w:tcBorders>
              <w:top w:val="single" w:sz="4" w:space="0" w:color="auto"/>
            </w:tcBorders>
          </w:tcPr>
          <w:p w14:paraId="214B29AC"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w:t>
            </w:r>
            <w:r w:rsidRPr="00843685">
              <w:rPr>
                <w:rFonts w:ascii="Tahoma" w:eastAsia="Times New Roman" w:hAnsi="Tahoma" w:cs="Tahoma"/>
                <w:snapToGrid w:val="0"/>
                <w:sz w:val="20"/>
                <w:szCs w:val="20"/>
                <w:lang w:eastAsia="sl-SI"/>
              </w:rPr>
              <w:t>ime in priimek ter podpis odgovorne osebe gospodarskega subjekta</w:t>
            </w:r>
            <w:r w:rsidRPr="00843685">
              <w:rPr>
                <w:rFonts w:ascii="Tahoma" w:eastAsia="Times New Roman" w:hAnsi="Tahoma" w:cs="Tahoma"/>
                <w:snapToGrid w:val="0"/>
                <w:color w:val="000000"/>
                <w:sz w:val="20"/>
                <w:szCs w:val="20"/>
                <w:lang w:eastAsia="sl-SI"/>
              </w:rPr>
              <w:t>)</w:t>
            </w:r>
          </w:p>
        </w:tc>
      </w:tr>
    </w:tbl>
    <w:p w14:paraId="67136D68"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4969C25E"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79527260"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ALI</w:t>
      </w:r>
    </w:p>
    <w:p w14:paraId="6AFAD218"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335AE16C" w14:textId="77777777" w:rsidR="006E6A27" w:rsidRPr="00843685" w:rsidRDefault="006E6A27" w:rsidP="006E6A27">
      <w:pPr>
        <w:keepNext/>
        <w:keepLines/>
        <w:spacing w:after="0" w:line="240" w:lineRule="auto"/>
        <w:jc w:val="both"/>
        <w:rPr>
          <w:rFonts w:ascii="Tahoma" w:eastAsia="Times New Roman" w:hAnsi="Tahoma" w:cs="Tahoma"/>
          <w:b/>
          <w:bCs/>
          <w:color w:val="FF0000"/>
          <w:sz w:val="20"/>
          <w:szCs w:val="20"/>
          <w:u w:val="single"/>
          <w:lang w:eastAsia="sl-SI"/>
        </w:rPr>
      </w:pPr>
      <w:r w:rsidRPr="00843685">
        <w:rPr>
          <w:rFonts w:ascii="Tahoma" w:eastAsia="Times New Roman" w:hAnsi="Tahoma" w:cs="Tahoma"/>
          <w:b/>
          <w:bCs/>
          <w:color w:val="FF0000"/>
          <w:sz w:val="20"/>
          <w:szCs w:val="20"/>
          <w:u w:val="single"/>
          <w:lang w:eastAsia="sl-SI"/>
        </w:rPr>
        <w:t>točka b)</w:t>
      </w:r>
    </w:p>
    <w:p w14:paraId="4086CC11"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0E4F8E3B" w14:textId="77777777" w:rsidR="006E6A27" w:rsidRPr="00843685" w:rsidRDefault="006E6A27" w:rsidP="006E6A27">
      <w:pPr>
        <w:keepNext/>
        <w:keepLines/>
        <w:spacing w:after="0" w:line="240" w:lineRule="auto"/>
        <w:jc w:val="center"/>
        <w:rPr>
          <w:rFonts w:ascii="Tahoma" w:eastAsia="Times New Roman" w:hAnsi="Tahoma" w:cs="Tahoma"/>
          <w:b/>
          <w:bCs/>
          <w:sz w:val="20"/>
          <w:szCs w:val="20"/>
          <w:lang w:eastAsia="sl-SI"/>
        </w:rPr>
      </w:pPr>
      <w:r w:rsidRPr="00843685">
        <w:rPr>
          <w:rFonts w:ascii="Tahoma" w:eastAsia="Times New Roman" w:hAnsi="Tahoma" w:cs="Tahoma"/>
          <w:b/>
          <w:bCs/>
          <w:sz w:val="20"/>
          <w:szCs w:val="20"/>
          <w:lang w:eastAsia="sl-SI"/>
        </w:rPr>
        <w:t>IZJAVLJAMO,</w:t>
      </w:r>
    </w:p>
    <w:p w14:paraId="1D10300C"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1FB21735" w14:textId="114A82EA" w:rsidR="006E6A27" w:rsidRDefault="006E6A27" w:rsidP="006E6A27">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da smo v </w:t>
      </w:r>
      <w:r w:rsidRPr="00FE2721">
        <w:rPr>
          <w:rFonts w:ascii="Tahoma" w:eastAsia="Times New Roman" w:hAnsi="Tahoma" w:cs="Tahoma"/>
          <w:sz w:val="20"/>
          <w:szCs w:val="20"/>
          <w:lang w:eastAsia="sl-SI"/>
        </w:rPr>
        <w:t xml:space="preserve">celotnem </w:t>
      </w:r>
      <w:r w:rsidRPr="00843685">
        <w:rPr>
          <w:rFonts w:ascii="Tahoma" w:eastAsia="Times New Roman" w:hAnsi="Tahoma" w:cs="Tahoma"/>
          <w:sz w:val="20"/>
          <w:szCs w:val="20"/>
          <w:lang w:eastAsia="sl-SI"/>
        </w:rPr>
        <w:t xml:space="preserve">predračunu </w:t>
      </w:r>
      <w:r w:rsidRPr="00FE2721">
        <w:rPr>
          <w:rFonts w:ascii="Tahoma" w:eastAsia="Times New Roman" w:hAnsi="Tahoma" w:cs="Tahoma"/>
          <w:sz w:val="20"/>
          <w:szCs w:val="20"/>
          <w:lang w:eastAsia="sl-SI"/>
        </w:rPr>
        <w:t>popisa blaga</w:t>
      </w:r>
      <w:r w:rsidRPr="00FE2721">
        <w:rPr>
          <w:rFonts w:ascii="Tahoma" w:eastAsia="Times New Roman" w:hAnsi="Tahoma" w:cs="Tahoma"/>
          <w:b/>
          <w:bCs/>
          <w:sz w:val="20"/>
          <w:szCs w:val="20"/>
          <w:lang w:eastAsia="sl-SI"/>
        </w:rPr>
        <w:t xml:space="preserve"> </w:t>
      </w:r>
      <w:r w:rsidRPr="00843685">
        <w:rPr>
          <w:rFonts w:ascii="Tahoma" w:eastAsia="Times New Roman" w:hAnsi="Tahoma" w:cs="Tahoma"/>
          <w:sz w:val="20"/>
          <w:szCs w:val="20"/>
          <w:lang w:eastAsia="sl-SI"/>
        </w:rPr>
        <w:t>št. ENLJ-SPV-</w:t>
      </w:r>
      <w:r>
        <w:rPr>
          <w:rFonts w:ascii="Tahoma" w:eastAsia="Times New Roman" w:hAnsi="Tahoma" w:cs="Tahoma"/>
          <w:sz w:val="20"/>
          <w:szCs w:val="20"/>
          <w:lang w:eastAsia="sl-SI"/>
        </w:rPr>
        <w:t>31</w:t>
      </w:r>
      <w:r w:rsidRPr="00843685">
        <w:rPr>
          <w:rFonts w:ascii="Tahoma" w:eastAsia="Times New Roman" w:hAnsi="Tahoma" w:cs="Tahoma"/>
          <w:sz w:val="20"/>
          <w:szCs w:val="20"/>
          <w:lang w:eastAsia="sl-SI"/>
        </w:rPr>
        <w:t>/</w:t>
      </w:r>
      <w:r w:rsidRPr="00FE2721">
        <w:rPr>
          <w:rFonts w:ascii="Tahoma" w:eastAsia="Times New Roman" w:hAnsi="Tahoma" w:cs="Tahoma"/>
          <w:sz w:val="20"/>
          <w:szCs w:val="20"/>
          <w:lang w:eastAsia="sl-SI"/>
        </w:rPr>
        <w:t>2</w:t>
      </w:r>
      <w:r>
        <w:rPr>
          <w:rFonts w:ascii="Tahoma" w:eastAsia="Times New Roman" w:hAnsi="Tahoma" w:cs="Tahoma"/>
          <w:sz w:val="20"/>
          <w:szCs w:val="20"/>
          <w:lang w:eastAsia="sl-SI"/>
        </w:rPr>
        <w:t>6</w:t>
      </w:r>
      <w:r w:rsidRPr="00843685">
        <w:rPr>
          <w:rFonts w:ascii="Tahoma" w:eastAsia="Times New Roman" w:hAnsi="Tahoma" w:cs="Tahoma"/>
          <w:sz w:val="20"/>
          <w:szCs w:val="20"/>
          <w:lang w:eastAsia="sl-SI"/>
        </w:rPr>
        <w:t xml:space="preserve"> </w:t>
      </w:r>
      <w:r w:rsidRPr="00FE2721">
        <w:rPr>
          <w:rFonts w:ascii="Tahoma" w:eastAsia="Times New Roman" w:hAnsi="Tahoma" w:cs="Tahoma"/>
          <w:sz w:val="20"/>
          <w:szCs w:val="20"/>
          <w:lang w:eastAsia="sl-SI"/>
        </w:rPr>
        <w:t>»</w:t>
      </w:r>
      <w:r w:rsidRPr="00843685">
        <w:rPr>
          <w:rFonts w:ascii="Tahoma" w:eastAsia="Times New Roman" w:hAnsi="Tahoma" w:cs="Tahoma"/>
          <w:sz w:val="20"/>
          <w:szCs w:val="20"/>
          <w:lang w:eastAsia="sl-SI"/>
        </w:rPr>
        <w:t xml:space="preserve">Popis </w:t>
      </w:r>
      <w:r w:rsidRPr="00FE2721">
        <w:rPr>
          <w:rFonts w:ascii="Tahoma" w:eastAsia="Times New Roman" w:hAnsi="Tahoma" w:cs="Tahoma"/>
          <w:sz w:val="20"/>
          <w:szCs w:val="20"/>
          <w:lang w:eastAsia="sl-SI"/>
        </w:rPr>
        <w:t>blaga«</w:t>
      </w:r>
      <w:r w:rsidRPr="00843685">
        <w:rPr>
          <w:rFonts w:ascii="Tahoma" w:eastAsia="Times New Roman" w:hAnsi="Tahoma" w:cs="Tahoma"/>
          <w:sz w:val="20"/>
          <w:szCs w:val="20"/>
          <w:lang w:eastAsia="sl-SI"/>
        </w:rPr>
        <w:t xml:space="preserve"> </w:t>
      </w:r>
      <w:r w:rsidRPr="00843685">
        <w:rPr>
          <w:rFonts w:ascii="Tahoma" w:eastAsia="Times New Roman" w:hAnsi="Tahoma" w:cs="Tahoma"/>
          <w:b/>
          <w:bCs/>
          <w:sz w:val="20"/>
          <w:szCs w:val="20"/>
          <w:lang w:eastAsia="sl-SI"/>
        </w:rPr>
        <w:t>ponudili enakovredno blago</w:t>
      </w:r>
      <w:r w:rsidRPr="00843685">
        <w:rPr>
          <w:rFonts w:ascii="Tahoma" w:eastAsia="Times New Roman" w:hAnsi="Tahoma" w:cs="Tahoma"/>
          <w:sz w:val="20"/>
          <w:szCs w:val="20"/>
          <w:lang w:eastAsia="sl-SI"/>
        </w:rPr>
        <w:t>, zato</w:t>
      </w:r>
      <w:r w:rsidRPr="006E6A27">
        <w:t xml:space="preserve"> </w:t>
      </w:r>
      <w:r w:rsidRPr="006E6A27">
        <w:rPr>
          <w:rFonts w:ascii="Tahoma" w:eastAsia="Times New Roman" w:hAnsi="Tahoma" w:cs="Tahoma"/>
          <w:sz w:val="20"/>
          <w:szCs w:val="20"/>
          <w:lang w:eastAsia="sl-SI"/>
        </w:rPr>
        <w:t>za sklop (ustrezno označite):</w:t>
      </w:r>
    </w:p>
    <w:tbl>
      <w:tblPr>
        <w:tblStyle w:val="Tabelamrea"/>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4111"/>
      </w:tblGrid>
      <w:tr w:rsidR="006E6A27" w14:paraId="76E531D0" w14:textId="77777777" w:rsidTr="005726AE">
        <w:tc>
          <w:tcPr>
            <w:tcW w:w="5529" w:type="dxa"/>
          </w:tcPr>
          <w:p w14:paraId="28A68EB8" w14:textId="77777777" w:rsidR="006E6A27" w:rsidRPr="00AE53CF" w:rsidRDefault="006E6A27" w:rsidP="005726AE">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1. sklop: Filtrski vložki za plinsko turbino</w:t>
            </w:r>
          </w:p>
          <w:p w14:paraId="18BDDF05" w14:textId="77777777" w:rsidR="006E6A27" w:rsidRPr="00AE53CF" w:rsidRDefault="006E6A27" w:rsidP="005726AE">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2. sklop: Rezervni deli za plinsko turbino</w:t>
            </w:r>
          </w:p>
          <w:p w14:paraId="472182CE" w14:textId="77777777" w:rsidR="006E6A27" w:rsidRPr="00AE53CF" w:rsidRDefault="006E6A27" w:rsidP="005726AE">
            <w:pPr>
              <w:keepNext/>
              <w:keepLines/>
              <w:spacing w:after="0" w:line="240" w:lineRule="auto"/>
              <w:ind w:right="565"/>
              <w:jc w:val="both"/>
              <w:rPr>
                <w:rFonts w:ascii="Tahoma" w:hAnsi="Tahoma" w:cs="Tahoma"/>
                <w:bCs/>
                <w:sz w:val="18"/>
                <w:szCs w:val="18"/>
              </w:rPr>
            </w:pPr>
            <w:r w:rsidRPr="00AE53CF">
              <w:rPr>
                <w:rFonts w:ascii="Tahoma" w:hAnsi="Tahoma" w:cs="Tahoma"/>
                <w:bCs/>
                <w:sz w:val="18"/>
                <w:szCs w:val="18"/>
              </w:rPr>
              <w:t>3. sklop: Servomotorji, fotocelice in 02 sonda za parne kotle</w:t>
            </w:r>
          </w:p>
          <w:p w14:paraId="6BA3F751" w14:textId="77777777" w:rsidR="006E6A27" w:rsidRPr="00AE53CF" w:rsidRDefault="006E6A27" w:rsidP="005726AE">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4. sklop:</w:t>
            </w:r>
            <w:r w:rsidRPr="00AE53CF">
              <w:rPr>
                <w:bCs/>
                <w:sz w:val="18"/>
                <w:szCs w:val="18"/>
              </w:rPr>
              <w:t xml:space="preserve"> </w:t>
            </w:r>
            <w:r w:rsidRPr="00AE53CF">
              <w:rPr>
                <w:rFonts w:ascii="Tahoma" w:hAnsi="Tahoma" w:cs="Tahoma"/>
                <w:bCs/>
                <w:sz w:val="18"/>
                <w:szCs w:val="18"/>
              </w:rPr>
              <w:t>Elektromotorni pogoni vročevodnih kotlov</w:t>
            </w:r>
          </w:p>
        </w:tc>
        <w:tc>
          <w:tcPr>
            <w:tcW w:w="4111" w:type="dxa"/>
          </w:tcPr>
          <w:p w14:paraId="0C53E081" w14:textId="77777777" w:rsidR="006E6A27" w:rsidRPr="00AE53CF" w:rsidRDefault="006E6A27" w:rsidP="005726AE">
            <w:pPr>
              <w:keepNext/>
              <w:keepLines/>
              <w:spacing w:after="0" w:line="240" w:lineRule="auto"/>
              <w:ind w:right="-2"/>
              <w:jc w:val="both"/>
              <w:rPr>
                <w:rFonts w:ascii="Tahoma" w:hAnsi="Tahoma" w:cs="Tahoma"/>
                <w:bCs/>
                <w:noProof/>
                <w:sz w:val="18"/>
                <w:szCs w:val="18"/>
                <w:lang w:eastAsia="sl-SI"/>
              </w:rPr>
            </w:pPr>
            <w:r w:rsidRPr="00AE53CF">
              <w:rPr>
                <w:rFonts w:ascii="Tahoma" w:hAnsi="Tahoma" w:cs="Tahoma"/>
                <w:bCs/>
                <w:sz w:val="18"/>
                <w:szCs w:val="18"/>
              </w:rPr>
              <w:t>5. sklop:</w:t>
            </w:r>
            <w:r w:rsidRPr="00AE53CF">
              <w:rPr>
                <w:bCs/>
                <w:sz w:val="18"/>
                <w:szCs w:val="18"/>
              </w:rPr>
              <w:t xml:space="preserve"> </w:t>
            </w:r>
            <w:r w:rsidRPr="00AE53CF">
              <w:rPr>
                <w:rFonts w:ascii="Tahoma" w:hAnsi="Tahoma" w:cs="Tahoma"/>
                <w:bCs/>
                <w:sz w:val="18"/>
                <w:szCs w:val="18"/>
              </w:rPr>
              <w:t>Črpalke za vročevodne kotle</w:t>
            </w:r>
          </w:p>
          <w:p w14:paraId="08D874EE" w14:textId="77777777" w:rsidR="006E6A27" w:rsidRPr="00AE53CF" w:rsidRDefault="006E6A27" w:rsidP="005726AE">
            <w:pPr>
              <w:keepNext/>
              <w:keepLines/>
              <w:spacing w:after="0" w:line="240" w:lineRule="auto"/>
              <w:ind w:right="-2"/>
              <w:jc w:val="both"/>
              <w:rPr>
                <w:rFonts w:ascii="Tahoma" w:hAnsi="Tahoma" w:cs="Tahoma"/>
                <w:bCs/>
                <w:sz w:val="18"/>
                <w:szCs w:val="18"/>
              </w:rPr>
            </w:pPr>
            <w:r w:rsidRPr="00AE53CF">
              <w:rPr>
                <w:rFonts w:ascii="Tahoma" w:hAnsi="Tahoma" w:cs="Tahoma"/>
                <w:bCs/>
                <w:sz w:val="18"/>
                <w:szCs w:val="18"/>
              </w:rPr>
              <w:t>6. sklop: Plinski regulatorji vročevodne kotle</w:t>
            </w:r>
          </w:p>
          <w:p w14:paraId="730A8D8C" w14:textId="77777777" w:rsidR="006E6A27" w:rsidRDefault="006E6A27" w:rsidP="005726AE">
            <w:pPr>
              <w:keepNext/>
              <w:keepLines/>
              <w:spacing w:after="0" w:line="240" w:lineRule="auto"/>
              <w:ind w:right="-2"/>
              <w:jc w:val="both"/>
              <w:rPr>
                <w:rFonts w:ascii="Tahoma" w:hAnsi="Tahoma" w:cs="Tahoma"/>
                <w:b/>
              </w:rPr>
            </w:pPr>
            <w:r w:rsidRPr="00AE53CF">
              <w:rPr>
                <w:rFonts w:ascii="Tahoma" w:hAnsi="Tahoma" w:cs="Tahoma"/>
                <w:bCs/>
                <w:sz w:val="18"/>
                <w:szCs w:val="18"/>
              </w:rPr>
              <w:t>7. sklop: Nivojske in prevodnostne sonde Gestra za parne kotle</w:t>
            </w:r>
          </w:p>
        </w:tc>
      </w:tr>
    </w:tbl>
    <w:p w14:paraId="11100232" w14:textId="0DCC5B01" w:rsidR="006E6A27" w:rsidRPr="00FE2721" w:rsidRDefault="006E6A27" w:rsidP="006E6A27">
      <w:pPr>
        <w:keepNext/>
        <w:keepLines/>
        <w:spacing w:after="0" w:line="240" w:lineRule="auto"/>
        <w:jc w:val="both"/>
        <w:rPr>
          <w:rFonts w:ascii="Tahoma" w:eastAsia="Times New Roman" w:hAnsi="Tahoma" w:cs="Tahoma"/>
          <w:sz w:val="20"/>
          <w:szCs w:val="20"/>
          <w:lang w:eastAsia="sl-SI"/>
        </w:rPr>
      </w:pPr>
      <w:r w:rsidRPr="00843685">
        <w:rPr>
          <w:rFonts w:ascii="Tahoma" w:eastAsia="Times New Roman" w:hAnsi="Tahoma" w:cs="Tahoma"/>
          <w:sz w:val="20"/>
          <w:szCs w:val="20"/>
          <w:lang w:eastAsia="sl-SI"/>
        </w:rPr>
        <w:t xml:space="preserve">prilagamo </w:t>
      </w:r>
      <w:r w:rsidRPr="00FE2721">
        <w:rPr>
          <w:rFonts w:ascii="Tahoma" w:eastAsia="Times New Roman" w:hAnsi="Tahoma" w:cs="Tahoma"/>
          <w:sz w:val="20"/>
          <w:szCs w:val="20"/>
          <w:lang w:eastAsia="sl-SI"/>
        </w:rPr>
        <w:t xml:space="preserve">naslednja </w:t>
      </w:r>
      <w:r w:rsidRPr="00843685">
        <w:rPr>
          <w:rFonts w:ascii="Tahoma" w:eastAsia="Times New Roman" w:hAnsi="Tahoma" w:cs="Tahoma"/>
          <w:sz w:val="20"/>
          <w:szCs w:val="20"/>
          <w:lang w:eastAsia="sl-SI"/>
        </w:rPr>
        <w:t>dokazila, s katerimi izkazujemo, da predmet ponudbe (enakovredno blago) ustreza vsem zahtevam naročnika navedenih v celotni razpisni dokumentaciji</w:t>
      </w:r>
      <w:r w:rsidRPr="00FE2721">
        <w:rPr>
          <w:rFonts w:ascii="Tahoma" w:eastAsia="Times New Roman" w:hAnsi="Tahoma" w:cs="Tahoma"/>
          <w:sz w:val="20"/>
          <w:szCs w:val="20"/>
          <w:lang w:eastAsia="sl-SI"/>
        </w:rPr>
        <w:t>:</w:t>
      </w:r>
    </w:p>
    <w:p w14:paraId="2E30F6BB" w14:textId="77777777" w:rsidR="006E6A27" w:rsidRPr="00FE2721" w:rsidRDefault="006E6A27" w:rsidP="006E6A27">
      <w:pPr>
        <w:pStyle w:val="Odstavekseznama"/>
        <w:numPr>
          <w:ilvl w:val="0"/>
          <w:numId w:val="3"/>
        </w:numPr>
        <w:rPr>
          <w:rFonts w:ascii="Tahoma" w:hAnsi="Tahoma" w:cs="Tahoma"/>
        </w:rPr>
      </w:pPr>
      <w:bookmarkStart w:id="26" w:name="_Hlk214613824"/>
      <w:r w:rsidRPr="00FE2721">
        <w:rPr>
          <w:rFonts w:ascii="Tahoma" w:hAnsi="Tahoma" w:cs="Tahoma"/>
        </w:rPr>
        <w:t xml:space="preserve">dokumentacijo s katero dokazuje </w:t>
      </w:r>
      <w:r w:rsidRPr="003313FF">
        <w:rPr>
          <w:rFonts w:ascii="Tahoma" w:hAnsi="Tahoma" w:cs="Tahoma"/>
        </w:rPr>
        <w:t>izpolnjevanje vseh tehničnih zahtev glede na dokument »Tehnični opis« in celotni predračun popisa blaga, ki sta prilogi in sestavna dela te dokumentacije</w:t>
      </w:r>
      <w:r w:rsidRPr="00FE2721">
        <w:rPr>
          <w:rFonts w:ascii="Tahoma" w:hAnsi="Tahoma" w:cs="Tahoma"/>
        </w:rPr>
        <w:t xml:space="preserve"> in</w:t>
      </w:r>
    </w:p>
    <w:p w14:paraId="2776311D" w14:textId="77777777" w:rsidR="006E6A27" w:rsidRPr="00FE2721" w:rsidRDefault="006E6A27" w:rsidP="006E6A27">
      <w:pPr>
        <w:pStyle w:val="Odstavekseznama"/>
        <w:numPr>
          <w:ilvl w:val="0"/>
          <w:numId w:val="3"/>
        </w:numPr>
        <w:rPr>
          <w:rFonts w:ascii="Tahoma" w:hAnsi="Tahoma" w:cs="Tahoma"/>
        </w:rPr>
      </w:pPr>
      <w:r w:rsidRPr="00FE2721">
        <w:rPr>
          <w:rFonts w:ascii="Tahoma" w:hAnsi="Tahoma" w:cs="Tahoma"/>
        </w:rPr>
        <w:t>tehnično dokumentacijo z gabaritnimi in priključnimi merami.</w:t>
      </w:r>
    </w:p>
    <w:bookmarkEnd w:id="26"/>
    <w:p w14:paraId="7C46DC74"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458453D0"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p w14:paraId="00902E34" w14:textId="77777777" w:rsidR="006E6A27" w:rsidRPr="00843685" w:rsidRDefault="006E6A27" w:rsidP="006E6A27">
      <w:pPr>
        <w:keepNext/>
        <w:keepLines/>
        <w:spacing w:after="0" w:line="240" w:lineRule="auto"/>
        <w:jc w:val="both"/>
        <w:rPr>
          <w:rFonts w:ascii="Tahoma" w:eastAsia="Times New Roman" w:hAnsi="Tahoma" w:cs="Tahoma"/>
          <w:sz w:val="20"/>
          <w:szCs w:val="20"/>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630"/>
        <w:gridCol w:w="2294"/>
        <w:gridCol w:w="3574"/>
      </w:tblGrid>
      <w:tr w:rsidR="006E6A27" w:rsidRPr="00843685" w14:paraId="4A1E4363" w14:textId="77777777" w:rsidTr="005726AE">
        <w:trPr>
          <w:trHeight w:val="235"/>
        </w:trPr>
        <w:tc>
          <w:tcPr>
            <w:tcW w:w="3630" w:type="dxa"/>
            <w:tcBorders>
              <w:bottom w:val="single" w:sz="4" w:space="0" w:color="auto"/>
            </w:tcBorders>
          </w:tcPr>
          <w:p w14:paraId="32426220"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p>
        </w:tc>
        <w:tc>
          <w:tcPr>
            <w:tcW w:w="2294" w:type="dxa"/>
          </w:tcPr>
          <w:p w14:paraId="37BB21F1"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p>
        </w:tc>
        <w:tc>
          <w:tcPr>
            <w:tcW w:w="3574" w:type="dxa"/>
            <w:tcBorders>
              <w:bottom w:val="single" w:sz="4" w:space="0" w:color="auto"/>
            </w:tcBorders>
          </w:tcPr>
          <w:p w14:paraId="2111FCDC" w14:textId="77777777" w:rsidR="006E6A27" w:rsidRPr="00843685" w:rsidRDefault="006E6A27" w:rsidP="005726AE">
            <w:pPr>
              <w:keepNext/>
              <w:keepLines/>
              <w:tabs>
                <w:tab w:val="left" w:pos="385"/>
                <w:tab w:val="num" w:pos="578"/>
                <w:tab w:val="left" w:pos="675"/>
              </w:tabs>
              <w:spacing w:after="0" w:line="240" w:lineRule="auto"/>
              <w:jc w:val="both"/>
              <w:rPr>
                <w:rFonts w:ascii="Tahoma" w:eastAsia="Times New Roman" w:hAnsi="Tahoma" w:cs="Tahoma"/>
                <w:snapToGrid w:val="0"/>
                <w:color w:val="000000"/>
                <w:sz w:val="20"/>
                <w:szCs w:val="20"/>
                <w:lang w:eastAsia="sl-SI"/>
              </w:rPr>
            </w:pPr>
          </w:p>
        </w:tc>
      </w:tr>
      <w:tr w:rsidR="006E6A27" w:rsidRPr="00843685" w14:paraId="1F902E03" w14:textId="77777777" w:rsidTr="005726AE">
        <w:trPr>
          <w:trHeight w:val="235"/>
        </w:trPr>
        <w:tc>
          <w:tcPr>
            <w:tcW w:w="3630" w:type="dxa"/>
            <w:tcBorders>
              <w:top w:val="single" w:sz="4" w:space="0" w:color="auto"/>
            </w:tcBorders>
          </w:tcPr>
          <w:p w14:paraId="060C010A"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(kraj, datum)</w:t>
            </w:r>
          </w:p>
        </w:tc>
        <w:tc>
          <w:tcPr>
            <w:tcW w:w="2294" w:type="dxa"/>
          </w:tcPr>
          <w:p w14:paraId="15908878" w14:textId="77777777" w:rsidR="006E6A27" w:rsidRPr="00843685" w:rsidRDefault="006E6A27" w:rsidP="005726AE">
            <w:pPr>
              <w:keepNext/>
              <w:keepLines/>
              <w:spacing w:after="0" w:line="240" w:lineRule="auto"/>
              <w:jc w:val="center"/>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žig</w:t>
            </w:r>
          </w:p>
        </w:tc>
        <w:tc>
          <w:tcPr>
            <w:tcW w:w="3574" w:type="dxa"/>
            <w:tcBorders>
              <w:top w:val="single" w:sz="4" w:space="0" w:color="auto"/>
            </w:tcBorders>
          </w:tcPr>
          <w:p w14:paraId="64D02108" w14:textId="77777777" w:rsidR="006E6A27" w:rsidRPr="00843685" w:rsidRDefault="006E6A27" w:rsidP="005726AE">
            <w:pPr>
              <w:keepNext/>
              <w:keepLines/>
              <w:spacing w:after="0" w:line="240" w:lineRule="auto"/>
              <w:jc w:val="both"/>
              <w:rPr>
                <w:rFonts w:ascii="Tahoma" w:eastAsia="Times New Roman" w:hAnsi="Tahoma" w:cs="Tahoma"/>
                <w:snapToGrid w:val="0"/>
                <w:color w:val="000000"/>
                <w:sz w:val="20"/>
                <w:szCs w:val="20"/>
                <w:lang w:eastAsia="sl-SI"/>
              </w:rPr>
            </w:pPr>
            <w:r w:rsidRPr="00843685">
              <w:rPr>
                <w:rFonts w:ascii="Tahoma" w:eastAsia="Times New Roman" w:hAnsi="Tahoma" w:cs="Tahoma"/>
                <w:snapToGrid w:val="0"/>
                <w:color w:val="000000"/>
                <w:sz w:val="20"/>
                <w:szCs w:val="20"/>
                <w:lang w:eastAsia="sl-SI"/>
              </w:rPr>
              <w:t>(ime in priimek ter podpis odgovorne osebe gospodarskega subjekta)</w:t>
            </w:r>
          </w:p>
        </w:tc>
      </w:tr>
    </w:tbl>
    <w:p w14:paraId="7941F776" w14:textId="77777777" w:rsidR="006E6A27" w:rsidRPr="00843685" w:rsidRDefault="006E6A27" w:rsidP="006E6A27">
      <w:pPr>
        <w:spacing w:after="0" w:line="240" w:lineRule="auto"/>
        <w:rPr>
          <w:rFonts w:ascii="Tahoma" w:eastAsia="Times New Roman" w:hAnsi="Tahoma" w:cs="Tahoma"/>
          <w:sz w:val="20"/>
          <w:szCs w:val="20"/>
          <w:lang w:eastAsia="sl-SI"/>
        </w:rPr>
      </w:pPr>
    </w:p>
    <w:p w14:paraId="72BF69EB" w14:textId="77777777" w:rsidR="006E6A27" w:rsidRPr="00843685" w:rsidRDefault="006E6A27" w:rsidP="006E6A27">
      <w:pPr>
        <w:spacing w:after="0" w:line="240" w:lineRule="auto"/>
        <w:rPr>
          <w:rFonts w:ascii="Tahoma" w:eastAsia="Times New Roman" w:hAnsi="Tahoma" w:cs="Tahoma"/>
          <w:sz w:val="20"/>
          <w:szCs w:val="20"/>
          <w:lang w:eastAsia="sl-SI"/>
        </w:rPr>
      </w:pPr>
    </w:p>
    <w:p w14:paraId="344F468C" w14:textId="77777777" w:rsidR="006E6A27" w:rsidRPr="00843685" w:rsidRDefault="006E6A27" w:rsidP="006E6A27">
      <w:pPr>
        <w:spacing w:after="0" w:line="240" w:lineRule="auto"/>
        <w:rPr>
          <w:rFonts w:ascii="Tahoma" w:eastAsia="Times New Roman" w:hAnsi="Tahoma" w:cs="Tahoma"/>
          <w:sz w:val="20"/>
          <w:szCs w:val="20"/>
          <w:lang w:eastAsia="sl-SI"/>
        </w:rPr>
      </w:pPr>
    </w:p>
    <w:p w14:paraId="60522B2B" w14:textId="77777777" w:rsidR="006E6A27" w:rsidRPr="00843685" w:rsidRDefault="006E6A27" w:rsidP="006E6A27">
      <w:pPr>
        <w:spacing w:after="0" w:line="240" w:lineRule="auto"/>
        <w:rPr>
          <w:rFonts w:ascii="Tahoma" w:eastAsia="Times New Roman" w:hAnsi="Tahoma" w:cs="Tahoma"/>
          <w:sz w:val="20"/>
          <w:szCs w:val="20"/>
          <w:lang w:eastAsia="sl-SI"/>
        </w:rPr>
      </w:pPr>
    </w:p>
    <w:p w14:paraId="4B4F074F" w14:textId="77777777" w:rsidR="006E6A27" w:rsidRPr="00843685" w:rsidRDefault="006E6A27" w:rsidP="006E6A27">
      <w:pPr>
        <w:spacing w:after="0" w:line="240" w:lineRule="auto"/>
        <w:rPr>
          <w:rFonts w:ascii="Tahoma" w:eastAsia="Times New Roman" w:hAnsi="Tahoma" w:cs="Tahoma"/>
          <w:sz w:val="20"/>
          <w:szCs w:val="20"/>
          <w:lang w:eastAsia="sl-SI"/>
        </w:rPr>
      </w:pPr>
    </w:p>
    <w:p w14:paraId="31D830C0" w14:textId="77777777" w:rsidR="006E6A27" w:rsidRPr="006E6A27" w:rsidRDefault="006E6A27" w:rsidP="006E6A27">
      <w:pPr>
        <w:spacing w:after="0" w:line="240" w:lineRule="auto"/>
        <w:rPr>
          <w:rFonts w:ascii="Tahoma" w:eastAsia="Times New Roman" w:hAnsi="Tahoma" w:cs="Tahoma"/>
          <w:b/>
          <w:bCs/>
          <w:i/>
          <w:iCs/>
          <w:sz w:val="18"/>
          <w:szCs w:val="18"/>
          <w:lang w:eastAsia="sl-SI"/>
        </w:rPr>
      </w:pPr>
      <w:r w:rsidRPr="006E6A27">
        <w:rPr>
          <w:rFonts w:ascii="Tahoma" w:eastAsia="Times New Roman" w:hAnsi="Tahoma" w:cs="Tahoma"/>
          <w:b/>
          <w:bCs/>
          <w:i/>
          <w:iCs/>
          <w:sz w:val="18"/>
          <w:szCs w:val="18"/>
          <w:lang w:eastAsia="sl-SI"/>
        </w:rPr>
        <w:t>Navodilo: Gospodarski subjekt se podpiše pod tisti del izjave, ki velja zanj.</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8B5EC28" w14:textId="77777777" w:rsidTr="002377D5">
        <w:tc>
          <w:tcPr>
            <w:tcW w:w="9356" w:type="dxa"/>
          </w:tcPr>
          <w:p w14:paraId="3E6235C7" w14:textId="77777777" w:rsidR="001E6D4A" w:rsidRPr="004B5914" w:rsidRDefault="00C86E3C" w:rsidP="008147C8">
            <w:pPr>
              <w:keepNext/>
              <w:keepLines/>
              <w:spacing w:after="0" w:line="240" w:lineRule="auto"/>
              <w:jc w:val="both"/>
              <w:rPr>
                <w:rFonts w:ascii="Tahoma" w:eastAsia="Times New Roman" w:hAnsi="Tahoma" w:cs="Tahoma"/>
                <w:b/>
                <w:i/>
                <w:lang w:eastAsia="sl-SI"/>
              </w:rPr>
            </w:pPr>
            <w:r>
              <w:lastRenderedPageBreak/>
              <w:br w:type="page"/>
            </w:r>
            <w:r w:rsidR="001E6D4A" w:rsidRPr="004B5914">
              <w:rPr>
                <w:rFonts w:ascii="Tahoma" w:eastAsia="Times New Roman" w:hAnsi="Tahoma" w:cs="Tahoma"/>
                <w:lang w:eastAsia="sl-SI"/>
              </w:rPr>
              <w:t>VZOREC POGODBE</w:t>
            </w:r>
            <w:r w:rsidR="00ED2BAD">
              <w:rPr>
                <w:rFonts w:ascii="Tahoma" w:eastAsia="Times New Roman" w:hAnsi="Tahoma" w:cs="Tahoma"/>
                <w:lang w:eastAsia="sl-SI"/>
              </w:rPr>
              <w:t xml:space="preserve"> </w:t>
            </w:r>
            <w:r w:rsidR="00ED2BAD" w:rsidRPr="00540439">
              <w:rPr>
                <w:rFonts w:ascii="Tahoma" w:eastAsia="Times New Roman" w:hAnsi="Tahoma" w:cs="Tahoma"/>
                <w:color w:val="FF0000"/>
                <w:lang w:eastAsia="sl-SI"/>
              </w:rPr>
              <w:t>– ni potrebno prilagati v ponudbi</w:t>
            </w:r>
          </w:p>
        </w:tc>
      </w:tr>
    </w:tbl>
    <w:p w14:paraId="5631A4B4" w14:textId="2F6A7EC6" w:rsidR="004B5914" w:rsidRDefault="004B5914" w:rsidP="008147C8">
      <w:pPr>
        <w:keepNext/>
        <w:keepLines/>
        <w:spacing w:after="0" w:line="240" w:lineRule="auto"/>
        <w:jc w:val="both"/>
        <w:rPr>
          <w:rFonts w:ascii="Tahoma" w:eastAsia="Times New Roman" w:hAnsi="Tahoma" w:cs="Tahoma"/>
          <w:b/>
          <w:lang w:eastAsia="sl-SI"/>
        </w:rPr>
      </w:pPr>
    </w:p>
    <w:p w14:paraId="238E3C30" w14:textId="77777777" w:rsidR="009E2ED7" w:rsidRPr="00EC4317" w:rsidRDefault="009E2ED7" w:rsidP="008147C8">
      <w:pPr>
        <w:keepNext/>
        <w:keepLines/>
        <w:spacing w:after="0" w:line="240" w:lineRule="auto"/>
        <w:jc w:val="both"/>
        <w:rPr>
          <w:rFonts w:ascii="Tahoma" w:eastAsia="Times New Roman" w:hAnsi="Tahoma" w:cs="Tahoma"/>
          <w:b/>
          <w:lang w:eastAsia="sl-SI"/>
        </w:rPr>
      </w:pPr>
    </w:p>
    <w:p w14:paraId="498875FE" w14:textId="523B234E" w:rsidR="00EC3759" w:rsidRPr="00EC4317" w:rsidRDefault="00EC3759" w:rsidP="008147C8">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4A690F">
        <w:rPr>
          <w:rFonts w:ascii="Tahoma" w:eastAsia="Times New Roman" w:hAnsi="Tahoma" w:cs="Tahoma"/>
          <w:b/>
          <w:lang w:eastAsia="sl-SI"/>
        </w:rPr>
        <w:t>ENLJ-</w:t>
      </w:r>
      <w:r w:rsidR="003845BC">
        <w:rPr>
          <w:rFonts w:ascii="Tahoma" w:eastAsia="Times New Roman" w:hAnsi="Tahoma" w:cs="Tahoma"/>
          <w:b/>
          <w:lang w:eastAsia="sl-SI"/>
        </w:rPr>
        <w:t>SPV-31/26</w:t>
      </w:r>
      <w:r w:rsidR="002A6F4A">
        <w:rPr>
          <w:rFonts w:ascii="Tahoma" w:eastAsia="Times New Roman" w:hAnsi="Tahoma" w:cs="Tahoma"/>
          <w:b/>
          <w:lang w:eastAsia="sl-SI"/>
        </w:rPr>
        <w:t>-___</w:t>
      </w:r>
    </w:p>
    <w:p w14:paraId="13235AA2" w14:textId="77777777" w:rsidR="00EC3759" w:rsidRPr="00EC4317" w:rsidRDefault="00EC3759" w:rsidP="008147C8">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4E58A5A8" w14:textId="22A7B124" w:rsidR="00EC3759" w:rsidRDefault="00EC3759" w:rsidP="008147C8">
      <w:pPr>
        <w:keepNext/>
        <w:keepLines/>
        <w:tabs>
          <w:tab w:val="left" w:pos="4962"/>
        </w:tabs>
        <w:spacing w:after="0" w:line="240" w:lineRule="auto"/>
        <w:jc w:val="both"/>
        <w:rPr>
          <w:rFonts w:ascii="Tahoma" w:eastAsia="Times New Roman" w:hAnsi="Tahoma" w:cs="Tahoma"/>
          <w:b/>
          <w:lang w:eastAsia="sl-SI"/>
        </w:rPr>
      </w:pPr>
    </w:p>
    <w:p w14:paraId="1643724B" w14:textId="77777777" w:rsidR="009E2ED7" w:rsidRPr="00EC4317" w:rsidRDefault="009E2ED7" w:rsidP="008147C8">
      <w:pPr>
        <w:keepNext/>
        <w:keepLines/>
        <w:tabs>
          <w:tab w:val="left" w:pos="4962"/>
        </w:tabs>
        <w:spacing w:after="0" w:line="240" w:lineRule="auto"/>
        <w:jc w:val="both"/>
        <w:rPr>
          <w:rFonts w:ascii="Tahoma" w:eastAsia="Times New Roman" w:hAnsi="Tahoma" w:cs="Tahoma"/>
          <w:b/>
          <w:lang w:eastAsia="sl-SI"/>
        </w:rPr>
      </w:pPr>
    </w:p>
    <w:p w14:paraId="39D80FB3" w14:textId="031C6DDB" w:rsidR="00EC3759" w:rsidRDefault="00664114" w:rsidP="001A7F92">
      <w:pPr>
        <w:keepNext/>
        <w:keepLines/>
        <w:spacing w:after="0" w:line="240" w:lineRule="auto"/>
        <w:jc w:val="center"/>
        <w:rPr>
          <w:rFonts w:ascii="Tahoma" w:eastAsia="Times New Roman" w:hAnsi="Tahoma" w:cs="Tahoma"/>
          <w:b/>
          <w:sz w:val="24"/>
          <w:szCs w:val="24"/>
          <w:lang w:eastAsia="sl-SI"/>
        </w:rPr>
      </w:pPr>
      <w:r w:rsidRPr="00D22DC6">
        <w:rPr>
          <w:rFonts w:ascii="Tahoma" w:eastAsia="Times New Roman" w:hAnsi="Tahoma" w:cs="Tahoma"/>
          <w:b/>
          <w:sz w:val="24"/>
          <w:szCs w:val="24"/>
          <w:lang w:eastAsia="sl-SI"/>
        </w:rPr>
        <w:t>POGODBA</w:t>
      </w:r>
    </w:p>
    <w:p w14:paraId="74AF2CDE" w14:textId="7F593755" w:rsidR="00BD449D" w:rsidRPr="00D22DC6" w:rsidRDefault="00BD449D" w:rsidP="001A7F92">
      <w:pPr>
        <w:keepNext/>
        <w:keepLines/>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o</w:t>
      </w:r>
    </w:p>
    <w:p w14:paraId="30DF0E8F" w14:textId="774B622C" w:rsidR="007751ED" w:rsidRDefault="002A6F4A" w:rsidP="008147C8">
      <w:pPr>
        <w:keepNext/>
        <w:keepLines/>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d</w:t>
      </w:r>
      <w:r w:rsidRPr="002A6F4A">
        <w:rPr>
          <w:rFonts w:ascii="Tahoma" w:eastAsia="Times New Roman" w:hAnsi="Tahoma" w:cs="Tahoma"/>
          <w:b/>
          <w:sz w:val="24"/>
          <w:szCs w:val="24"/>
          <w:lang w:eastAsia="sl-SI"/>
        </w:rPr>
        <w:t>obav</w:t>
      </w:r>
      <w:r>
        <w:rPr>
          <w:rFonts w:ascii="Tahoma" w:eastAsia="Times New Roman" w:hAnsi="Tahoma" w:cs="Tahoma"/>
          <w:b/>
          <w:sz w:val="24"/>
          <w:szCs w:val="24"/>
          <w:lang w:eastAsia="sl-SI"/>
        </w:rPr>
        <w:t>i</w:t>
      </w:r>
      <w:r w:rsidRPr="002A6F4A">
        <w:rPr>
          <w:rFonts w:ascii="Tahoma" w:eastAsia="Times New Roman" w:hAnsi="Tahoma" w:cs="Tahoma"/>
          <w:b/>
          <w:sz w:val="24"/>
          <w:szCs w:val="24"/>
          <w:lang w:eastAsia="sl-SI"/>
        </w:rPr>
        <w:t xml:space="preserve"> </w:t>
      </w:r>
      <w:r w:rsidR="004A690F">
        <w:rPr>
          <w:rFonts w:ascii="Tahoma" w:eastAsia="Times New Roman" w:hAnsi="Tahoma" w:cs="Tahoma"/>
          <w:b/>
          <w:sz w:val="24"/>
          <w:szCs w:val="24"/>
          <w:lang w:eastAsia="sl-SI"/>
        </w:rPr>
        <w:t xml:space="preserve">rezervnih delov za naprave </w:t>
      </w:r>
      <w:r w:rsidR="008C0407">
        <w:rPr>
          <w:rFonts w:ascii="Tahoma" w:eastAsia="Times New Roman" w:hAnsi="Tahoma" w:cs="Tahoma"/>
          <w:b/>
          <w:sz w:val="24"/>
          <w:szCs w:val="24"/>
          <w:lang w:eastAsia="sl-SI"/>
        </w:rPr>
        <w:t>v</w:t>
      </w:r>
      <w:r w:rsidR="004A690F">
        <w:rPr>
          <w:rFonts w:ascii="Tahoma" w:eastAsia="Times New Roman" w:hAnsi="Tahoma" w:cs="Tahoma"/>
          <w:b/>
          <w:sz w:val="24"/>
          <w:szCs w:val="24"/>
          <w:lang w:eastAsia="sl-SI"/>
        </w:rPr>
        <w:t xml:space="preserve"> TOŠ na lokaciji Verovškovi ulici 62</w:t>
      </w:r>
      <w:r w:rsidRPr="002A6F4A">
        <w:rPr>
          <w:rFonts w:ascii="Tahoma" w:eastAsia="Times New Roman" w:hAnsi="Tahoma" w:cs="Tahoma"/>
          <w:b/>
          <w:sz w:val="24"/>
          <w:szCs w:val="24"/>
          <w:lang w:eastAsia="sl-SI"/>
        </w:rPr>
        <w:t xml:space="preserve"> </w:t>
      </w:r>
    </w:p>
    <w:p w14:paraId="15D60728" w14:textId="55EB8B52" w:rsidR="00BD449D" w:rsidRDefault="00BD449D" w:rsidP="008147C8">
      <w:pPr>
        <w:keepNext/>
        <w:keepLines/>
        <w:spacing w:after="0" w:line="240" w:lineRule="auto"/>
        <w:jc w:val="center"/>
        <w:rPr>
          <w:rFonts w:ascii="Tahoma" w:eastAsia="Times New Roman" w:hAnsi="Tahoma" w:cs="Tahoma"/>
          <w:b/>
          <w:sz w:val="24"/>
          <w:szCs w:val="24"/>
          <w:lang w:eastAsia="sl-SI"/>
        </w:rPr>
      </w:pPr>
      <w:r>
        <w:rPr>
          <w:rFonts w:ascii="Tahoma" w:eastAsia="Times New Roman" w:hAnsi="Tahoma" w:cs="Tahoma"/>
          <w:b/>
          <w:sz w:val="24"/>
          <w:szCs w:val="24"/>
          <w:lang w:eastAsia="sl-SI"/>
        </w:rPr>
        <w:t>za _. Sklop: ______________________________</w:t>
      </w:r>
    </w:p>
    <w:p w14:paraId="783E5731" w14:textId="77777777" w:rsidR="00AA7CCB" w:rsidRDefault="00AA7CCB" w:rsidP="008147C8">
      <w:pPr>
        <w:keepNext/>
        <w:keepLines/>
        <w:spacing w:after="0" w:line="240" w:lineRule="auto"/>
        <w:jc w:val="center"/>
        <w:rPr>
          <w:rFonts w:ascii="Tahoma" w:eastAsia="Times New Roman" w:hAnsi="Tahoma" w:cs="Tahoma"/>
          <w:b/>
          <w:sz w:val="24"/>
          <w:szCs w:val="24"/>
          <w:lang w:eastAsia="sl-SI"/>
        </w:rPr>
      </w:pPr>
    </w:p>
    <w:p w14:paraId="062FF21F" w14:textId="77777777" w:rsidR="00EC3759" w:rsidRPr="00EC4317" w:rsidRDefault="00EC3759" w:rsidP="008147C8">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7868498E" w14:textId="77777777" w:rsidR="00EC3759" w:rsidRPr="00EC4317" w:rsidRDefault="00EC3759" w:rsidP="008147C8">
      <w:pPr>
        <w:keepNext/>
        <w:keepLines/>
        <w:spacing w:after="0" w:line="240" w:lineRule="auto"/>
        <w:ind w:left="1701" w:hanging="1701"/>
        <w:jc w:val="both"/>
        <w:rPr>
          <w:rFonts w:ascii="Tahoma" w:eastAsia="Times New Roman" w:hAnsi="Tahoma" w:cs="Tahoma"/>
          <w:b/>
          <w:lang w:eastAsia="sl-SI"/>
        </w:rPr>
      </w:pPr>
    </w:p>
    <w:p w14:paraId="53DAB290" w14:textId="77777777" w:rsidR="00EC3759" w:rsidRPr="00F75079" w:rsidRDefault="00EC3759" w:rsidP="008147C8">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08012066" w14:textId="77777777" w:rsidR="00EC3759" w:rsidRPr="00F75079" w:rsidRDefault="00EC3759" w:rsidP="008147C8">
      <w:pPr>
        <w:keepNext/>
        <w:keepLines/>
        <w:spacing w:after="0" w:line="240" w:lineRule="auto"/>
        <w:jc w:val="both"/>
        <w:rPr>
          <w:rFonts w:ascii="Tahoma" w:eastAsia="Times New Roman" w:hAnsi="Tahoma" w:cs="Tahoma"/>
          <w:lang w:eastAsia="sl-SI"/>
        </w:rPr>
      </w:pPr>
    </w:p>
    <w:p w14:paraId="2E44939E" w14:textId="77777777" w:rsidR="00EC3759" w:rsidRPr="00F75079" w:rsidRDefault="00EC3759" w:rsidP="008147C8">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7DFCE78" w14:textId="77777777" w:rsidR="00EC3759" w:rsidRPr="00F75079" w:rsidRDefault="00EC3759" w:rsidP="008147C8">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0000A2AC" w14:textId="77777777" w:rsidR="00EC3759" w:rsidRPr="00F75079" w:rsidRDefault="00EC3759" w:rsidP="008147C8">
      <w:pPr>
        <w:keepNext/>
        <w:keepLines/>
        <w:tabs>
          <w:tab w:val="left" w:pos="1843"/>
        </w:tabs>
        <w:spacing w:after="0" w:line="240" w:lineRule="auto"/>
        <w:ind w:left="1701" w:hanging="1701"/>
        <w:jc w:val="both"/>
        <w:rPr>
          <w:rFonts w:ascii="Tahoma" w:eastAsia="Times New Roman" w:hAnsi="Tahoma" w:cs="Tahoma"/>
          <w:b/>
          <w:lang w:eastAsia="sl-SI"/>
        </w:rPr>
      </w:pPr>
    </w:p>
    <w:p w14:paraId="336D4221" w14:textId="77777777" w:rsidR="00EC3759" w:rsidRPr="00F75079" w:rsidRDefault="00EC3759" w:rsidP="008147C8">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018EB4D3" w14:textId="77777777" w:rsidR="00EC3759" w:rsidRPr="00F75079" w:rsidRDefault="00EC3759" w:rsidP="008147C8">
      <w:pPr>
        <w:keepNext/>
        <w:keepLines/>
        <w:tabs>
          <w:tab w:val="left" w:pos="1702"/>
        </w:tabs>
        <w:spacing w:after="0" w:line="240" w:lineRule="auto"/>
        <w:jc w:val="both"/>
        <w:rPr>
          <w:rFonts w:ascii="Tahoma" w:eastAsia="Times New Roman" w:hAnsi="Tahoma" w:cs="Tahoma"/>
          <w:b/>
          <w:lang w:eastAsia="sl-SI"/>
        </w:rPr>
      </w:pPr>
    </w:p>
    <w:p w14:paraId="5ABBB2D4" w14:textId="77777777" w:rsidR="00EC3759" w:rsidRPr="00F75079" w:rsidRDefault="00EC3759" w:rsidP="008147C8">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1076C1">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6DC86759" w14:textId="77777777" w:rsidR="00EC3759" w:rsidRPr="00F75079" w:rsidRDefault="00EC3759" w:rsidP="008147C8">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3C31C20F" w14:textId="77777777" w:rsidR="00EC3759" w:rsidRPr="00F75079" w:rsidRDefault="00EC3759" w:rsidP="008147C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5BEE95AF" w14:textId="77777777" w:rsidR="00EC3759" w:rsidRPr="00F75079" w:rsidRDefault="00EC3759" w:rsidP="008147C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6AF14B6A" w14:textId="77777777" w:rsidR="00EC3759" w:rsidRPr="00F75079" w:rsidRDefault="00EC3759" w:rsidP="008147C8">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45E7107A" w14:textId="77777777" w:rsidR="00EC3759" w:rsidRDefault="00EC3759" w:rsidP="008147C8">
      <w:pPr>
        <w:keepNext/>
        <w:keepLines/>
        <w:tabs>
          <w:tab w:val="left" w:pos="709"/>
          <w:tab w:val="left" w:pos="1702"/>
        </w:tabs>
        <w:spacing w:after="0" w:line="240" w:lineRule="auto"/>
        <w:jc w:val="both"/>
        <w:rPr>
          <w:rFonts w:ascii="Tahoma" w:eastAsia="Times New Roman" w:hAnsi="Tahoma" w:cs="Tahoma"/>
          <w:lang w:eastAsia="sl-SI"/>
        </w:rPr>
      </w:pPr>
    </w:p>
    <w:p w14:paraId="4C6FF29C" w14:textId="77777777" w:rsidR="00EC3759" w:rsidRPr="00EC4317" w:rsidRDefault="00EC3759" w:rsidP="008147C8">
      <w:pPr>
        <w:keepNext/>
        <w:keepLines/>
        <w:tabs>
          <w:tab w:val="left" w:pos="709"/>
          <w:tab w:val="left" w:pos="1702"/>
        </w:tabs>
        <w:spacing w:after="0" w:line="240" w:lineRule="auto"/>
        <w:jc w:val="both"/>
        <w:rPr>
          <w:rFonts w:ascii="Tahoma" w:eastAsia="Times New Roman" w:hAnsi="Tahoma" w:cs="Tahoma"/>
          <w:lang w:eastAsia="sl-SI"/>
        </w:rPr>
      </w:pPr>
    </w:p>
    <w:p w14:paraId="7DBB1FC9" w14:textId="77777777" w:rsidR="00EC3759" w:rsidRPr="00EC4317" w:rsidRDefault="00EC3759" w:rsidP="008147C8">
      <w:pPr>
        <w:keepNext/>
        <w:keepLines/>
        <w:tabs>
          <w:tab w:val="left" w:pos="709"/>
          <w:tab w:val="left" w:pos="1702"/>
        </w:tabs>
        <w:spacing w:after="0" w:line="240" w:lineRule="auto"/>
        <w:jc w:val="both"/>
        <w:rPr>
          <w:rFonts w:ascii="Tahoma" w:eastAsia="Times New Roman" w:hAnsi="Tahoma" w:cs="Tahoma"/>
          <w:lang w:eastAsia="sl-SI"/>
        </w:rPr>
      </w:pPr>
    </w:p>
    <w:p w14:paraId="0EBF6F6A" w14:textId="77777777" w:rsidR="00EC3759" w:rsidRPr="00EC4317" w:rsidRDefault="00EC3759" w:rsidP="008147C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14:paraId="6121DFB1" w14:textId="77777777" w:rsidR="00EC3759" w:rsidRPr="00EC4317" w:rsidRDefault="00EC3759" w:rsidP="008147C8">
      <w:pPr>
        <w:keepNext/>
        <w:keepLines/>
        <w:spacing w:after="0" w:line="240" w:lineRule="auto"/>
        <w:jc w:val="center"/>
        <w:rPr>
          <w:rFonts w:ascii="Tahoma" w:hAnsi="Tahoma" w:cs="Tahoma"/>
          <w:b/>
        </w:rPr>
      </w:pPr>
    </w:p>
    <w:p w14:paraId="6B8F6D41" w14:textId="77777777" w:rsidR="00EC3759" w:rsidRPr="00EC4317" w:rsidRDefault="00EC3759"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85F3C4A" w14:textId="77777777" w:rsidR="00EC3759" w:rsidRPr="00EC4317" w:rsidRDefault="00EC3759" w:rsidP="008147C8">
      <w:pPr>
        <w:keepNext/>
        <w:keepLines/>
        <w:spacing w:after="0" w:line="240" w:lineRule="auto"/>
        <w:jc w:val="both"/>
        <w:rPr>
          <w:rFonts w:ascii="Tahoma" w:eastAsia="Times New Roman" w:hAnsi="Tahoma" w:cs="Tahoma"/>
          <w:lang w:eastAsia="sl-SI"/>
        </w:rPr>
      </w:pPr>
    </w:p>
    <w:p w14:paraId="7898CF73" w14:textId="6F13428B" w:rsidR="008E472D" w:rsidRPr="00EC4317" w:rsidRDefault="00C81792" w:rsidP="008147C8">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 xml:space="preserve">Verovškova ulica 70, Ljubljana, na podlagi pooblastila naročnika izvedel postopek oddaje javnega naročila št. </w:t>
      </w:r>
      <w:r w:rsidR="004A690F">
        <w:rPr>
          <w:rFonts w:ascii="Tahoma" w:eastAsia="Times New Roman" w:hAnsi="Tahoma" w:cs="Tahoma"/>
          <w:lang w:eastAsia="sl-SI"/>
        </w:rPr>
        <w:t>ENLJ-</w:t>
      </w:r>
      <w:r w:rsidR="003845BC">
        <w:rPr>
          <w:rFonts w:ascii="Tahoma" w:eastAsia="Times New Roman" w:hAnsi="Tahoma" w:cs="Tahoma"/>
          <w:lang w:eastAsia="sl-SI"/>
        </w:rPr>
        <w:t>SPV-31/26</w:t>
      </w:r>
      <w:r w:rsidR="008E472D">
        <w:rPr>
          <w:rFonts w:ascii="Tahoma" w:eastAsia="Times New Roman" w:hAnsi="Tahoma" w:cs="Tahoma"/>
          <w:lang w:eastAsia="sl-SI"/>
        </w:rPr>
        <w:t xml:space="preserve"> </w:t>
      </w:r>
      <w:r w:rsidR="00626DC8" w:rsidRPr="001B36F2">
        <w:rPr>
          <w:rFonts w:ascii="Tahoma" w:eastAsia="Times New Roman" w:hAnsi="Tahoma" w:cs="Tahoma"/>
          <w:lang w:eastAsia="sl-SI"/>
        </w:rPr>
        <w:t xml:space="preserve">po postopku oddaje naročila male vrednosti, v skladu s 47. členom </w:t>
      </w:r>
      <w:r w:rsidRPr="001B36F2">
        <w:rPr>
          <w:rFonts w:ascii="Tahoma" w:eastAsia="Times New Roman" w:hAnsi="Tahoma" w:cs="Tahoma"/>
          <w:lang w:eastAsia="sl-SI"/>
        </w:rPr>
        <w:t>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00DE522B">
        <w:rPr>
          <w:rFonts w:ascii="Tahoma" w:eastAsia="Times New Roman" w:hAnsi="Tahoma" w:cs="Tahoma"/>
          <w:lang w:eastAsia="sl-SI"/>
        </w:rPr>
        <w:t>_________</w:t>
      </w:r>
      <w:r>
        <w:rPr>
          <w:rFonts w:ascii="Tahoma" w:eastAsia="Times New Roman" w:hAnsi="Tahoma" w:cs="Tahoma"/>
          <w:lang w:eastAsia="sl-SI"/>
        </w:rPr>
        <w:t xml:space="preserve">___ </w:t>
      </w:r>
      <w:r w:rsidRPr="001B36F2">
        <w:rPr>
          <w:rFonts w:ascii="Tahoma" w:eastAsia="Times New Roman" w:hAnsi="Tahoma" w:cs="Tahoma"/>
          <w:lang w:eastAsia="sl-SI"/>
        </w:rPr>
        <w:t xml:space="preserve">z namenom sklenitve pogodbe za </w:t>
      </w:r>
      <w:r w:rsidR="00F32772" w:rsidRPr="001B36F2">
        <w:rPr>
          <w:rFonts w:ascii="Tahoma" w:eastAsia="Times New Roman" w:hAnsi="Tahoma" w:cs="Tahoma"/>
          <w:lang w:eastAsia="sl-SI"/>
        </w:rPr>
        <w:t>»</w:t>
      </w:r>
      <w:r w:rsidR="00E6788E" w:rsidRPr="00E6788E">
        <w:rPr>
          <w:rFonts w:ascii="Tahoma" w:eastAsia="Times New Roman" w:hAnsi="Tahoma" w:cs="Tahoma"/>
          <w:lang w:eastAsia="sl-SI"/>
        </w:rPr>
        <w:t>Dobav</w:t>
      </w:r>
      <w:r w:rsidR="00DE522B">
        <w:rPr>
          <w:rFonts w:ascii="Tahoma" w:eastAsia="Times New Roman" w:hAnsi="Tahoma" w:cs="Tahoma"/>
          <w:lang w:eastAsia="sl-SI"/>
        </w:rPr>
        <w:t>o</w:t>
      </w:r>
      <w:r w:rsidR="00E6788E" w:rsidRPr="00E6788E">
        <w:rPr>
          <w:rFonts w:ascii="Tahoma" w:eastAsia="Times New Roman" w:hAnsi="Tahoma" w:cs="Tahoma"/>
          <w:lang w:eastAsia="sl-SI"/>
        </w:rPr>
        <w:t xml:space="preserve"> </w:t>
      </w:r>
      <w:r w:rsidR="004A690F">
        <w:rPr>
          <w:rFonts w:ascii="Tahoma" w:eastAsia="Times New Roman" w:hAnsi="Tahoma" w:cs="Tahoma"/>
          <w:lang w:eastAsia="sl-SI"/>
        </w:rPr>
        <w:t xml:space="preserve">rezervnih delov za naprave </w:t>
      </w:r>
      <w:r w:rsidR="008C0407">
        <w:rPr>
          <w:rFonts w:ascii="Tahoma" w:eastAsia="Times New Roman" w:hAnsi="Tahoma" w:cs="Tahoma"/>
          <w:lang w:eastAsia="sl-SI"/>
        </w:rPr>
        <w:t>v</w:t>
      </w:r>
      <w:r w:rsidR="004A690F">
        <w:rPr>
          <w:rFonts w:ascii="Tahoma" w:eastAsia="Times New Roman" w:hAnsi="Tahoma" w:cs="Tahoma"/>
          <w:lang w:eastAsia="sl-SI"/>
        </w:rPr>
        <w:t xml:space="preserve"> TOŠ na lokaciji Verovškovi ulici 62</w:t>
      </w:r>
      <w:r w:rsidR="00E6788E" w:rsidRPr="00E6788E">
        <w:rPr>
          <w:rFonts w:ascii="Tahoma" w:eastAsia="Times New Roman" w:hAnsi="Tahoma" w:cs="Tahoma"/>
          <w:lang w:eastAsia="sl-SI"/>
        </w:rPr>
        <w:t xml:space="preserve"> </w:t>
      </w:r>
      <w:r w:rsidR="00DE522B">
        <w:rPr>
          <w:rFonts w:ascii="Tahoma" w:eastAsia="Times New Roman" w:hAnsi="Tahoma" w:cs="Tahoma"/>
          <w:lang w:eastAsia="sl-SI"/>
        </w:rPr>
        <w:t xml:space="preserve">za _. </w:t>
      </w:r>
      <w:r w:rsidR="00DE522B" w:rsidRPr="00E6788E">
        <w:rPr>
          <w:rFonts w:ascii="Tahoma" w:eastAsia="Times New Roman" w:hAnsi="Tahoma" w:cs="Tahoma"/>
          <w:lang w:eastAsia="sl-SI"/>
        </w:rPr>
        <w:t>S</w:t>
      </w:r>
      <w:r w:rsidR="00E6788E" w:rsidRPr="00E6788E">
        <w:rPr>
          <w:rFonts w:ascii="Tahoma" w:eastAsia="Times New Roman" w:hAnsi="Tahoma" w:cs="Tahoma"/>
          <w:lang w:eastAsia="sl-SI"/>
        </w:rPr>
        <w:t>klop</w:t>
      </w:r>
      <w:r w:rsidR="00DE522B">
        <w:rPr>
          <w:rFonts w:ascii="Tahoma" w:eastAsia="Times New Roman" w:hAnsi="Tahoma" w:cs="Tahoma"/>
          <w:lang w:eastAsia="sl-SI"/>
        </w:rPr>
        <w:t>: __________________________</w:t>
      </w:r>
      <w:r w:rsidR="00F32772" w:rsidRPr="00D77E33">
        <w:rPr>
          <w:rFonts w:ascii="Tahoma" w:eastAsia="Times New Roman" w:hAnsi="Tahoma" w:cs="Tahoma"/>
          <w:lang w:eastAsia="sl-SI"/>
        </w:rPr>
        <w:t xml:space="preserve">«, </w:t>
      </w:r>
      <w:r w:rsidR="00DE522B" w:rsidRPr="00BE737C">
        <w:rPr>
          <w:rFonts w:ascii="Tahoma" w:hAnsi="Tahoma" w:cs="Tahoma"/>
        </w:rPr>
        <w:t xml:space="preserve">v katerem je naročnik izvajalca izbral na podlagi ekonomsko najugodnejše ponudbe in na podlagi pogojev, opredeljenih v razpisni dokumentaciji naročnika št. </w:t>
      </w:r>
      <w:r w:rsidR="00DE522B" w:rsidRPr="006C5723">
        <w:rPr>
          <w:rFonts w:ascii="Tahoma" w:hAnsi="Tahoma" w:cs="Tahoma"/>
        </w:rPr>
        <w:t>ENLJ-</w:t>
      </w:r>
      <w:r w:rsidR="003845BC">
        <w:rPr>
          <w:rFonts w:ascii="Tahoma" w:hAnsi="Tahoma" w:cs="Tahoma"/>
        </w:rPr>
        <w:t>SPV-31/26</w:t>
      </w:r>
      <w:r w:rsidR="00DE522B" w:rsidRPr="006C5723">
        <w:rPr>
          <w:rFonts w:ascii="Tahoma" w:hAnsi="Tahoma" w:cs="Tahoma"/>
        </w:rPr>
        <w:t xml:space="preserve">, </w:t>
      </w:r>
      <w:r w:rsidR="00DE522B" w:rsidRPr="00BE737C">
        <w:rPr>
          <w:rFonts w:ascii="Tahoma" w:hAnsi="Tahoma" w:cs="Tahoma"/>
        </w:rPr>
        <w:t xml:space="preserve">in sicer </w:t>
      </w:r>
      <w:r w:rsidR="00DE522B" w:rsidRPr="00421F55">
        <w:rPr>
          <w:rFonts w:ascii="Tahoma" w:hAnsi="Tahoma" w:cs="Tahoma"/>
        </w:rPr>
        <w:t>pod pogojem iz 16. člena te pogodbe, do izpolnitve vseh</w:t>
      </w:r>
      <w:r w:rsidR="00932664">
        <w:rPr>
          <w:rFonts w:ascii="Tahoma" w:hAnsi="Tahoma" w:cs="Tahoma"/>
        </w:rPr>
        <w:t xml:space="preserve"> pogodbenih</w:t>
      </w:r>
      <w:r w:rsidR="00DE522B" w:rsidRPr="00421F55">
        <w:rPr>
          <w:rFonts w:ascii="Tahoma" w:hAnsi="Tahoma" w:cs="Tahoma"/>
        </w:rPr>
        <w:t xml:space="preserve"> obveznosti</w:t>
      </w:r>
      <w:r w:rsidR="008E472D" w:rsidRPr="00F2380A">
        <w:rPr>
          <w:rFonts w:ascii="Tahoma" w:eastAsia="Times New Roman" w:hAnsi="Tahoma" w:cs="Tahoma"/>
          <w:lang w:eastAsia="sl-SI"/>
        </w:rPr>
        <w:t>.</w:t>
      </w:r>
    </w:p>
    <w:p w14:paraId="195B76A0" w14:textId="77777777" w:rsidR="00F32772" w:rsidRPr="00EC4317" w:rsidRDefault="00F32772" w:rsidP="008147C8">
      <w:pPr>
        <w:pStyle w:val="Telobesedila"/>
        <w:keepNext/>
        <w:keepLines/>
        <w:widowControl/>
        <w:rPr>
          <w:rFonts w:ascii="Tahoma" w:hAnsi="Tahoma" w:cs="Tahoma"/>
          <w:b w:val="0"/>
          <w:sz w:val="22"/>
          <w:szCs w:val="22"/>
        </w:rPr>
      </w:pPr>
    </w:p>
    <w:p w14:paraId="64E297BD" w14:textId="77777777" w:rsidR="00F32772" w:rsidRDefault="00F32772" w:rsidP="008147C8">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29E30675" w14:textId="77777777" w:rsidR="000A62E7" w:rsidRDefault="000A62E7" w:rsidP="008147C8">
      <w:pPr>
        <w:pStyle w:val="Telobesedila"/>
        <w:keepNext/>
        <w:keepLines/>
        <w:widowControl/>
        <w:rPr>
          <w:rFonts w:ascii="Tahoma" w:hAnsi="Tahoma" w:cs="Tahoma"/>
          <w:b w:val="0"/>
          <w:sz w:val="22"/>
          <w:szCs w:val="22"/>
        </w:rPr>
      </w:pPr>
    </w:p>
    <w:p w14:paraId="586D70C7" w14:textId="77777777" w:rsidR="009E2ED7" w:rsidRDefault="009E2ED7">
      <w:pPr>
        <w:spacing w:after="0" w:line="240" w:lineRule="auto"/>
        <w:rPr>
          <w:rFonts w:ascii="Tahoma" w:eastAsia="Times New Roman" w:hAnsi="Tahoma" w:cs="Tahoma"/>
          <w:b/>
          <w:lang w:eastAsia="sl-SI"/>
        </w:rPr>
      </w:pPr>
      <w:r>
        <w:rPr>
          <w:rFonts w:ascii="Tahoma" w:hAnsi="Tahoma" w:cs="Tahoma"/>
          <w:b/>
        </w:rPr>
        <w:br w:type="page"/>
      </w:r>
    </w:p>
    <w:p w14:paraId="057B8735" w14:textId="34847446" w:rsidR="00EC3759" w:rsidRPr="00EC4317" w:rsidRDefault="00EC3759" w:rsidP="008147C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lastRenderedPageBreak/>
        <w:t>PREDMET POGODBE</w:t>
      </w:r>
    </w:p>
    <w:p w14:paraId="6EFEA16A" w14:textId="77777777" w:rsidR="00EC3759" w:rsidRPr="00EC4317" w:rsidRDefault="00EC3759" w:rsidP="008147C8">
      <w:pPr>
        <w:keepNext/>
        <w:keepLines/>
        <w:tabs>
          <w:tab w:val="left" w:pos="3005"/>
        </w:tabs>
        <w:spacing w:after="0" w:line="240" w:lineRule="auto"/>
        <w:ind w:left="1077"/>
        <w:jc w:val="center"/>
        <w:rPr>
          <w:rFonts w:ascii="Tahoma" w:eastAsia="Times New Roman" w:hAnsi="Tahoma" w:cs="Tahoma"/>
          <w:b/>
          <w:color w:val="000000"/>
          <w:lang w:eastAsia="sl-SI"/>
        </w:rPr>
      </w:pPr>
    </w:p>
    <w:p w14:paraId="3983634F" w14:textId="77777777" w:rsidR="00EC3759" w:rsidRPr="00EC4317" w:rsidRDefault="00EC3759"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008594A9" w14:textId="77777777" w:rsidR="001B36F2" w:rsidRDefault="001B36F2" w:rsidP="008147C8">
      <w:pPr>
        <w:keepNext/>
        <w:keepLines/>
        <w:spacing w:after="0" w:line="240" w:lineRule="auto"/>
        <w:jc w:val="both"/>
        <w:rPr>
          <w:rFonts w:ascii="Tahoma" w:hAnsi="Tahoma" w:cs="Tahoma"/>
          <w:bCs/>
        </w:rPr>
      </w:pPr>
    </w:p>
    <w:p w14:paraId="20C1AFA3" w14:textId="3AD847CC" w:rsidR="009E2ED7" w:rsidRPr="009E2ED7" w:rsidRDefault="009E2ED7" w:rsidP="009E2ED7">
      <w:pPr>
        <w:keepNext/>
        <w:keepLines/>
        <w:spacing w:after="0" w:line="240" w:lineRule="auto"/>
        <w:jc w:val="both"/>
        <w:rPr>
          <w:rFonts w:ascii="Tahoma" w:hAnsi="Tahoma" w:cs="Tahoma"/>
        </w:rPr>
      </w:pPr>
      <w:r w:rsidRPr="009E2ED7">
        <w:rPr>
          <w:rFonts w:ascii="Tahoma" w:hAnsi="Tahoma" w:cs="Tahoma"/>
        </w:rPr>
        <w:t xml:space="preserve">Predmet pogodbe je dobava </w:t>
      </w:r>
      <w:r>
        <w:rPr>
          <w:rFonts w:ascii="Tahoma" w:hAnsi="Tahoma" w:cs="Tahoma"/>
          <w:bCs/>
        </w:rPr>
        <w:t xml:space="preserve">rezervnih delov za naprave </w:t>
      </w:r>
      <w:r w:rsidR="00932664">
        <w:rPr>
          <w:rFonts w:ascii="Tahoma" w:hAnsi="Tahoma" w:cs="Tahoma"/>
          <w:bCs/>
        </w:rPr>
        <w:t>v</w:t>
      </w:r>
      <w:r>
        <w:rPr>
          <w:rFonts w:ascii="Tahoma" w:hAnsi="Tahoma" w:cs="Tahoma"/>
          <w:bCs/>
        </w:rPr>
        <w:t xml:space="preserve"> TOŠ na lokaciji Verovškovi ulici 62</w:t>
      </w:r>
      <w:r w:rsidRPr="008D49BB">
        <w:rPr>
          <w:rFonts w:ascii="Tahoma" w:hAnsi="Tahoma" w:cs="Tahoma"/>
          <w:bCs/>
        </w:rPr>
        <w:t xml:space="preserve"> </w:t>
      </w:r>
      <w:r w:rsidRPr="009E2ED7">
        <w:rPr>
          <w:rFonts w:ascii="Tahoma" w:hAnsi="Tahoma" w:cs="Tahoma"/>
        </w:rPr>
        <w:t xml:space="preserve">za: </w:t>
      </w:r>
      <w:r>
        <w:rPr>
          <w:rFonts w:ascii="Tahoma" w:hAnsi="Tahoma" w:cs="Tahoma"/>
        </w:rPr>
        <w:t>_</w:t>
      </w:r>
      <w:r w:rsidRPr="009E2ED7">
        <w:rPr>
          <w:rFonts w:ascii="Tahoma" w:hAnsi="Tahoma" w:cs="Tahoma"/>
        </w:rPr>
        <w:t xml:space="preserve">. sklop: </w:t>
      </w:r>
      <w:r>
        <w:rPr>
          <w:rFonts w:ascii="Tahoma" w:hAnsi="Tahoma" w:cs="Tahoma"/>
        </w:rPr>
        <w:t>______________________________</w:t>
      </w:r>
      <w:r w:rsidRPr="009E2ED7">
        <w:rPr>
          <w:rFonts w:ascii="Tahoma" w:hAnsi="Tahoma" w:cs="Tahoma"/>
        </w:rPr>
        <w:t xml:space="preserve"> </w:t>
      </w:r>
      <w:r w:rsidRPr="006C5723">
        <w:rPr>
          <w:rFonts w:ascii="Tahoma" w:hAnsi="Tahoma" w:cs="Tahoma"/>
        </w:rPr>
        <w:t xml:space="preserve">(v nadaljevanju: </w:t>
      </w:r>
      <w:r w:rsidRPr="005C026A">
        <w:rPr>
          <w:rFonts w:ascii="Tahoma" w:hAnsi="Tahoma" w:cs="Tahoma"/>
        </w:rPr>
        <w:t>pogodben</w:t>
      </w:r>
      <w:r w:rsidR="00932664">
        <w:rPr>
          <w:rFonts w:ascii="Tahoma" w:hAnsi="Tahoma" w:cs="Tahoma"/>
        </w:rPr>
        <w:t>e obveznosti</w:t>
      </w:r>
      <w:r w:rsidRPr="005C026A">
        <w:rPr>
          <w:rFonts w:ascii="Tahoma" w:hAnsi="Tahoma" w:cs="Tahoma"/>
        </w:rPr>
        <w:t xml:space="preserve"> ali blago</w:t>
      </w:r>
      <w:r w:rsidRPr="006C5723">
        <w:rPr>
          <w:rFonts w:ascii="Tahoma" w:hAnsi="Tahoma" w:cs="Tahoma"/>
        </w:rPr>
        <w:t xml:space="preserve">), </w:t>
      </w:r>
      <w:r w:rsidRPr="009E2ED7">
        <w:rPr>
          <w:rFonts w:ascii="Tahoma" w:hAnsi="Tahoma" w:cs="Tahoma"/>
        </w:rPr>
        <w:t>kot je to opredeljeno v razpisni dokumentaciji naročnika št. ENLJ-</w:t>
      </w:r>
      <w:r w:rsidR="003845BC">
        <w:rPr>
          <w:rFonts w:ascii="Tahoma" w:hAnsi="Tahoma" w:cs="Tahoma"/>
        </w:rPr>
        <w:t>SPV-31/26</w:t>
      </w:r>
      <w:r w:rsidRPr="009E2ED7">
        <w:rPr>
          <w:rFonts w:ascii="Tahoma" w:hAnsi="Tahoma" w:cs="Tahoma"/>
        </w:rPr>
        <w:t xml:space="preserve"> (v nadaljevanju: razpisna dokumentacija), </w:t>
      </w:r>
      <w:r w:rsidR="005D002B" w:rsidRPr="006722EA">
        <w:rPr>
          <w:rFonts w:ascii="Tahoma" w:hAnsi="Tahoma" w:cs="Tahoma"/>
        </w:rPr>
        <w:t xml:space="preserve">na podlagi ponudbe </w:t>
      </w:r>
      <w:r w:rsidR="005D002B">
        <w:rPr>
          <w:rFonts w:ascii="Tahoma" w:hAnsi="Tahoma" w:cs="Tahoma"/>
        </w:rPr>
        <w:t xml:space="preserve">izvajalca </w:t>
      </w:r>
      <w:r w:rsidR="005D002B" w:rsidRPr="006722EA">
        <w:rPr>
          <w:rFonts w:ascii="Tahoma" w:hAnsi="Tahoma" w:cs="Tahoma"/>
        </w:rPr>
        <w:t>št. ______________</w:t>
      </w:r>
      <w:r w:rsidR="005D002B">
        <w:rPr>
          <w:rFonts w:ascii="Tahoma" w:hAnsi="Tahoma" w:cs="Tahoma"/>
        </w:rPr>
        <w:t xml:space="preserve"> z</w:t>
      </w:r>
      <w:r w:rsidR="005D002B" w:rsidRPr="006722EA">
        <w:rPr>
          <w:rFonts w:ascii="Tahoma" w:hAnsi="Tahoma" w:cs="Tahoma"/>
        </w:rPr>
        <w:t xml:space="preserve"> dne __________, ki je priloga št. </w:t>
      </w:r>
      <w:r w:rsidR="005D002B">
        <w:rPr>
          <w:rFonts w:ascii="Tahoma" w:hAnsi="Tahoma" w:cs="Tahoma"/>
        </w:rPr>
        <w:t>2</w:t>
      </w:r>
      <w:r w:rsidR="005D002B" w:rsidRPr="006722EA">
        <w:rPr>
          <w:rFonts w:ascii="Tahoma" w:hAnsi="Tahoma" w:cs="Tahoma"/>
        </w:rPr>
        <w:t xml:space="preserve"> te</w:t>
      </w:r>
      <w:r w:rsidR="00932664">
        <w:rPr>
          <w:rFonts w:ascii="Tahoma" w:hAnsi="Tahoma" w:cs="Tahoma"/>
        </w:rPr>
        <w:t xml:space="preserve"> pogodbe</w:t>
      </w:r>
      <w:r w:rsidR="005D002B" w:rsidRPr="00B5769A">
        <w:rPr>
          <w:rFonts w:ascii="Tahoma" w:hAnsi="Tahoma" w:cs="Tahoma"/>
        </w:rPr>
        <w:t xml:space="preserve"> (v nadaljevanju: ponudba izvajalca) </w:t>
      </w:r>
      <w:r w:rsidR="005D002B" w:rsidRPr="006722EA">
        <w:rPr>
          <w:rFonts w:ascii="Tahoma" w:hAnsi="Tahoma" w:cs="Tahoma"/>
        </w:rPr>
        <w:t xml:space="preserve">in na podlagi ponudbenega predračuna </w:t>
      </w:r>
      <w:r w:rsidR="005D002B">
        <w:rPr>
          <w:rFonts w:ascii="Tahoma" w:hAnsi="Tahoma" w:cs="Tahoma"/>
        </w:rPr>
        <w:t xml:space="preserve">izvajalca z </w:t>
      </w:r>
      <w:r w:rsidR="005D002B" w:rsidRPr="006722EA">
        <w:rPr>
          <w:rFonts w:ascii="Tahoma" w:hAnsi="Tahoma" w:cs="Tahoma"/>
        </w:rPr>
        <w:t>dne</w:t>
      </w:r>
      <w:r w:rsidR="005D002B">
        <w:rPr>
          <w:rFonts w:ascii="Tahoma" w:hAnsi="Tahoma" w:cs="Tahoma"/>
        </w:rPr>
        <w:t xml:space="preserve"> </w:t>
      </w:r>
      <w:r w:rsidR="005D002B" w:rsidRPr="006722EA">
        <w:rPr>
          <w:rFonts w:ascii="Tahoma" w:hAnsi="Tahoma" w:cs="Tahoma"/>
        </w:rPr>
        <w:t>______</w:t>
      </w:r>
      <w:r w:rsidR="005D002B">
        <w:rPr>
          <w:rFonts w:ascii="Tahoma" w:hAnsi="Tahoma" w:cs="Tahoma"/>
        </w:rPr>
        <w:t>____</w:t>
      </w:r>
      <w:r w:rsidR="005D002B" w:rsidRPr="006722EA">
        <w:rPr>
          <w:rFonts w:ascii="Tahoma" w:hAnsi="Tahoma" w:cs="Tahoma"/>
        </w:rPr>
        <w:t xml:space="preserve">, ki je priloga št. </w:t>
      </w:r>
      <w:r w:rsidR="005D002B">
        <w:rPr>
          <w:rFonts w:ascii="Tahoma" w:hAnsi="Tahoma" w:cs="Tahoma"/>
        </w:rPr>
        <w:t>1</w:t>
      </w:r>
      <w:r w:rsidR="005D002B" w:rsidRPr="006722EA">
        <w:rPr>
          <w:rFonts w:ascii="Tahoma" w:hAnsi="Tahoma" w:cs="Tahoma"/>
        </w:rPr>
        <w:t xml:space="preserve"> te</w:t>
      </w:r>
      <w:r w:rsidR="00932664">
        <w:rPr>
          <w:rFonts w:ascii="Tahoma" w:hAnsi="Tahoma" w:cs="Tahoma"/>
        </w:rPr>
        <w:t xml:space="preserve"> pogodbe</w:t>
      </w:r>
      <w:r w:rsidR="005D002B" w:rsidRPr="006722EA">
        <w:rPr>
          <w:rFonts w:ascii="Tahoma" w:hAnsi="Tahoma" w:cs="Tahoma"/>
        </w:rPr>
        <w:t xml:space="preserve"> (v nadaljevanju: ponudbeni predračun izvajalca)</w:t>
      </w:r>
      <w:r w:rsidR="005D002B" w:rsidRPr="003F4255">
        <w:rPr>
          <w:rFonts w:ascii="Tahoma" w:hAnsi="Tahoma" w:cs="Tahoma"/>
        </w:rPr>
        <w:t xml:space="preserve"> </w:t>
      </w:r>
      <w:r w:rsidRPr="006C5723">
        <w:rPr>
          <w:rFonts w:ascii="Tahoma" w:hAnsi="Tahoma" w:cs="Tahoma"/>
        </w:rPr>
        <w:t>ter v skladu z vsebino zahtev javnega naročila št. ENLJ-</w:t>
      </w:r>
      <w:r w:rsidR="003845BC">
        <w:rPr>
          <w:rFonts w:ascii="Tahoma" w:hAnsi="Tahoma" w:cs="Tahoma"/>
        </w:rPr>
        <w:t>SPV-31/26</w:t>
      </w:r>
      <w:r w:rsidRPr="006C5723">
        <w:rPr>
          <w:rFonts w:ascii="Tahoma" w:hAnsi="Tahoma" w:cs="Tahoma"/>
        </w:rPr>
        <w:t>, in sicer vse po pravilih stroke, s skrbnostjo dobrega strokovnjaka ter v skladu s to pogodbo.</w:t>
      </w:r>
    </w:p>
    <w:p w14:paraId="21832B11" w14:textId="77777777" w:rsidR="00A806AB" w:rsidRDefault="00A806AB"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6D585BED" w14:textId="50ECD06C" w:rsidR="009E2ED7" w:rsidRPr="009E2ED7" w:rsidRDefault="00AE53CF"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r w:rsidRPr="00AE53CF">
        <w:rPr>
          <w:rFonts w:ascii="Tahoma" w:eastAsia="Times New Roman" w:hAnsi="Tahoma" w:cs="Tahoma"/>
          <w:lang w:eastAsia="sl-SI"/>
        </w:rPr>
        <w:t>Izvajalec zagotavlja naročniku, da bo blago, ki ga bo po tej pogodbi izvajalec dobavil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r w:rsidR="009E2ED7" w:rsidRPr="009E2ED7">
        <w:rPr>
          <w:rFonts w:ascii="Tahoma" w:eastAsia="Times New Roman" w:hAnsi="Tahoma" w:cs="Tahoma"/>
          <w:lang w:eastAsia="sl-SI"/>
        </w:rPr>
        <w:t>.</w:t>
      </w:r>
    </w:p>
    <w:p w14:paraId="04084282" w14:textId="77777777" w:rsidR="00626DC8" w:rsidRPr="003F4255" w:rsidRDefault="00626DC8" w:rsidP="008147C8">
      <w:pPr>
        <w:keepNext/>
        <w:keepLines/>
        <w:spacing w:after="0" w:line="240" w:lineRule="auto"/>
        <w:jc w:val="both"/>
        <w:rPr>
          <w:rFonts w:ascii="Tahoma" w:eastAsia="Times New Roman" w:hAnsi="Tahoma" w:cs="Tahoma"/>
          <w:lang w:eastAsia="sl-SI"/>
        </w:rPr>
      </w:pPr>
    </w:p>
    <w:p w14:paraId="4BEC2BB3" w14:textId="77777777" w:rsidR="00626DC8" w:rsidRPr="003F4255" w:rsidRDefault="00626DC8"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E554DE4" w14:textId="77777777" w:rsidR="00626DC8" w:rsidRPr="003F4255" w:rsidRDefault="00626DC8"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2B02D8F9" w14:textId="69F6EF97" w:rsidR="009E2ED7" w:rsidRPr="009E2ED7" w:rsidRDefault="00AE53CF"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r w:rsidRPr="00996823">
        <w:rPr>
          <w:rFonts w:ascii="Tahoma" w:eastAsia="Times New Roman" w:hAnsi="Tahoma" w:cs="Tahoma"/>
          <w:lang w:eastAsia="sl-SI"/>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r w:rsidR="009E2ED7" w:rsidRPr="009E2ED7">
        <w:rPr>
          <w:rFonts w:ascii="Tahoma" w:eastAsia="Times New Roman" w:hAnsi="Tahoma" w:cs="Tahoma"/>
          <w:lang w:eastAsia="sl-SI"/>
        </w:rPr>
        <w:t>.</w:t>
      </w:r>
    </w:p>
    <w:p w14:paraId="274A927D" w14:textId="77777777" w:rsidR="009E2ED7" w:rsidRPr="009E2ED7" w:rsidRDefault="009E2ED7"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A239C68" w14:textId="72E28A91" w:rsidR="00542403" w:rsidRPr="003F4255" w:rsidRDefault="009E2ED7"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r w:rsidRPr="009E2ED7">
        <w:rPr>
          <w:rFonts w:ascii="Tahoma" w:eastAsia="Times New Roman" w:hAnsi="Tahoma" w:cs="Tahoma"/>
          <w:lang w:eastAsia="sl-SI"/>
        </w:rPr>
        <w:t>Izvajalec izjavlja, da so mu razumljivi in jasni pogoji in okoliščine za pravilno izvedbo pogodbenih obveznosti</w:t>
      </w:r>
      <w:r w:rsidR="00542403" w:rsidRPr="003F4255">
        <w:rPr>
          <w:rFonts w:ascii="Tahoma" w:eastAsia="Times New Roman" w:hAnsi="Tahoma" w:cs="Tahoma"/>
          <w:lang w:eastAsia="sl-SI"/>
        </w:rPr>
        <w:t>.</w:t>
      </w:r>
    </w:p>
    <w:p w14:paraId="433447E7" w14:textId="77777777" w:rsidR="00EC3759" w:rsidRPr="009E2ED7" w:rsidRDefault="00EC3759" w:rsidP="009E2ED7">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7B74827" w14:textId="77777777" w:rsidR="00EC3759" w:rsidRPr="00EC4317" w:rsidRDefault="00EC3759" w:rsidP="008147C8">
      <w:pPr>
        <w:pStyle w:val="Odstavekseznama"/>
        <w:keepNext/>
        <w:keepLines/>
        <w:numPr>
          <w:ilvl w:val="0"/>
          <w:numId w:val="10"/>
        </w:numPr>
        <w:ind w:left="567" w:hanging="567"/>
        <w:jc w:val="center"/>
        <w:rPr>
          <w:rFonts w:ascii="Tahoma" w:hAnsi="Tahoma" w:cs="Tahoma"/>
          <w:b/>
          <w:sz w:val="22"/>
          <w:szCs w:val="22"/>
        </w:rPr>
      </w:pPr>
      <w:r w:rsidRPr="00330E5D">
        <w:rPr>
          <w:rFonts w:ascii="Tahoma" w:hAnsi="Tahoma" w:cs="Tahoma"/>
          <w:b/>
          <w:sz w:val="22"/>
          <w:szCs w:val="22"/>
        </w:rPr>
        <w:t>POGODBENA VREDNOST</w:t>
      </w:r>
    </w:p>
    <w:p w14:paraId="5D57D4D6" w14:textId="77777777" w:rsidR="00EC3759" w:rsidRPr="00EC4317" w:rsidRDefault="00EC3759" w:rsidP="008147C8">
      <w:pPr>
        <w:keepNext/>
        <w:keepLines/>
        <w:spacing w:after="0" w:line="240" w:lineRule="auto"/>
        <w:jc w:val="center"/>
        <w:rPr>
          <w:rFonts w:ascii="Tahoma" w:eastAsia="Times New Roman" w:hAnsi="Tahoma" w:cs="Tahoma"/>
          <w:b/>
          <w:color w:val="000000"/>
          <w:lang w:eastAsia="sl-SI"/>
        </w:rPr>
      </w:pPr>
    </w:p>
    <w:p w14:paraId="0D8CF953" w14:textId="77777777" w:rsidR="00EC3759" w:rsidRPr="00EC4317" w:rsidRDefault="00EC3759"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445A7FC" w14:textId="77777777" w:rsidR="00EC3759" w:rsidRPr="00EC4317" w:rsidRDefault="00EC3759" w:rsidP="008147C8">
      <w:pPr>
        <w:pStyle w:val="Glava"/>
        <w:keepNext/>
        <w:keepLines/>
        <w:tabs>
          <w:tab w:val="clear" w:pos="4536"/>
          <w:tab w:val="clear" w:pos="9072"/>
        </w:tabs>
        <w:jc w:val="both"/>
        <w:rPr>
          <w:rFonts w:ascii="Tahoma" w:hAnsi="Tahoma" w:cs="Tahoma"/>
          <w:sz w:val="22"/>
          <w:szCs w:val="22"/>
        </w:rPr>
      </w:pPr>
    </w:p>
    <w:p w14:paraId="2F4A6FA6" w14:textId="1E2B653D" w:rsidR="00BA0563" w:rsidRPr="00AA42BA" w:rsidRDefault="00BA0563" w:rsidP="008147C8">
      <w:pPr>
        <w:keepNext/>
        <w:keepLines/>
        <w:spacing w:after="0" w:line="240" w:lineRule="auto"/>
        <w:jc w:val="both"/>
        <w:rPr>
          <w:rFonts w:ascii="Tahoma" w:eastAsia="Times New Roman" w:hAnsi="Tahoma" w:cs="Tahoma"/>
          <w:lang w:eastAsia="sl-SI"/>
        </w:rPr>
      </w:pPr>
      <w:r w:rsidRPr="00D2012E">
        <w:rPr>
          <w:rFonts w:ascii="Tahoma" w:eastAsia="Times New Roman" w:hAnsi="Tahoma" w:cs="Tahoma"/>
          <w:lang w:eastAsia="sl-SI"/>
        </w:rPr>
        <w:t>Pogodbena vrednost</w:t>
      </w:r>
      <w:r>
        <w:rPr>
          <w:rFonts w:ascii="Tahoma" w:eastAsia="Times New Roman" w:hAnsi="Tahoma" w:cs="Tahoma"/>
          <w:lang w:eastAsia="sl-SI"/>
        </w:rPr>
        <w:t xml:space="preserve"> blaga </w:t>
      </w:r>
      <w:r w:rsidRPr="00D2012E">
        <w:rPr>
          <w:rFonts w:ascii="Tahoma" w:eastAsia="Times New Roman" w:hAnsi="Tahoma" w:cs="Tahoma"/>
          <w:lang w:eastAsia="sl-SI"/>
        </w:rPr>
        <w:t xml:space="preserve">iz 2. </w:t>
      </w:r>
      <w:r>
        <w:rPr>
          <w:rFonts w:ascii="Tahoma" w:eastAsia="Times New Roman" w:hAnsi="Tahoma" w:cs="Tahoma"/>
          <w:lang w:eastAsia="sl-SI"/>
        </w:rPr>
        <w:t>č</w:t>
      </w:r>
      <w:r w:rsidRPr="00D2012E">
        <w:rPr>
          <w:rFonts w:ascii="Tahoma" w:eastAsia="Times New Roman" w:hAnsi="Tahoma" w:cs="Tahoma"/>
          <w:lang w:eastAsia="sl-SI"/>
        </w:rPr>
        <w:t xml:space="preserve">lena te pogodbe </w:t>
      </w:r>
      <w:r w:rsidR="003B6D65" w:rsidRPr="00757CE3">
        <w:rPr>
          <w:rFonts w:ascii="Tahoma" w:eastAsia="Times New Roman" w:hAnsi="Tahoma" w:cs="Tahoma"/>
          <w:lang w:eastAsia="sl-SI"/>
        </w:rPr>
        <w:t xml:space="preserve">je določena na podlagi ponudbe izvajalca in na </w:t>
      </w:r>
      <w:r w:rsidR="003B6D65" w:rsidRPr="00AA42BA">
        <w:rPr>
          <w:rFonts w:ascii="Tahoma" w:eastAsia="Times New Roman" w:hAnsi="Tahoma" w:cs="Tahoma"/>
          <w:lang w:eastAsia="sl-SI"/>
        </w:rPr>
        <w:t>podlagi ponudbenega predračuna izvajalca</w:t>
      </w:r>
      <w:r w:rsidR="00A53642" w:rsidRPr="00AA42BA">
        <w:rPr>
          <w:rFonts w:ascii="Tahoma" w:eastAsia="Times New Roman" w:hAnsi="Tahoma" w:cs="Tahoma"/>
          <w:lang w:eastAsia="sl-SI"/>
        </w:rPr>
        <w:t xml:space="preserve"> in</w:t>
      </w:r>
      <w:r w:rsidR="003B6D65" w:rsidRPr="00AA42BA">
        <w:rPr>
          <w:rFonts w:ascii="Tahoma" w:eastAsia="Times New Roman" w:hAnsi="Tahoma" w:cs="Tahoma"/>
          <w:lang w:eastAsia="sl-SI"/>
        </w:rPr>
        <w:t xml:space="preserve"> znaša na dan sklenitve te pogodbe </w:t>
      </w:r>
      <w:r w:rsidR="00327C95" w:rsidRPr="00AF6E93">
        <w:rPr>
          <w:rFonts w:ascii="Tahoma" w:eastAsia="Times New Roman" w:hAnsi="Tahoma" w:cs="Tahoma"/>
          <w:lang w:eastAsia="sl-SI"/>
        </w:rPr>
        <w:t xml:space="preserve">za </w:t>
      </w:r>
      <w:r w:rsidR="00327C95">
        <w:rPr>
          <w:rFonts w:ascii="Tahoma" w:eastAsia="Times New Roman" w:hAnsi="Tahoma" w:cs="Tahoma"/>
          <w:lang w:eastAsia="sl-SI"/>
        </w:rPr>
        <w:t>__. s</w:t>
      </w:r>
      <w:r w:rsidR="00327C95" w:rsidRPr="00AF6E93">
        <w:rPr>
          <w:rFonts w:ascii="Tahoma" w:eastAsia="Times New Roman" w:hAnsi="Tahoma" w:cs="Tahoma"/>
          <w:lang w:eastAsia="sl-SI"/>
        </w:rPr>
        <w:t>klop</w:t>
      </w:r>
      <w:r w:rsidR="00327C95">
        <w:rPr>
          <w:rFonts w:ascii="Tahoma" w:eastAsia="Times New Roman" w:hAnsi="Tahoma" w:cs="Tahoma"/>
          <w:lang w:eastAsia="sl-SI"/>
        </w:rPr>
        <w:t>:</w:t>
      </w:r>
      <w:r w:rsidR="00327C95" w:rsidRPr="00AF6E93">
        <w:rPr>
          <w:rFonts w:ascii="Tahoma" w:eastAsia="Times New Roman" w:hAnsi="Tahoma" w:cs="Tahoma"/>
          <w:lang w:eastAsia="sl-SI"/>
        </w:rPr>
        <w:t xml:space="preserve"> ___________________________, </w:t>
      </w:r>
      <w:r w:rsidR="003B6D65" w:rsidRPr="00AA42BA">
        <w:rPr>
          <w:rFonts w:ascii="Tahoma" w:eastAsia="Times New Roman" w:hAnsi="Tahoma" w:cs="Tahoma"/>
          <w:lang w:eastAsia="sl-SI"/>
        </w:rPr>
        <w:t>v neto vrednosti</w:t>
      </w:r>
      <w:r w:rsidRPr="00AA42BA">
        <w:rPr>
          <w:rFonts w:ascii="Tahoma" w:eastAsia="Times New Roman" w:hAnsi="Tahoma" w:cs="Tahoma"/>
          <w:lang w:eastAsia="sl-SI"/>
        </w:rPr>
        <w:t>:</w:t>
      </w:r>
    </w:p>
    <w:p w14:paraId="55AA0BF2" w14:textId="77777777" w:rsidR="00A806AB" w:rsidRDefault="00A806AB" w:rsidP="008147C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7799182E" w14:textId="77777777" w:rsidR="00A806AB" w:rsidRDefault="00A806AB" w:rsidP="008147C8">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474191AD" w14:textId="77777777" w:rsidR="00A806AB" w:rsidRDefault="00A806AB" w:rsidP="008147C8">
      <w:pPr>
        <w:keepNext/>
        <w:keepLines/>
        <w:numPr>
          <w:ilvl w:val="12"/>
          <w:numId w:val="0"/>
        </w:numPr>
        <w:tabs>
          <w:tab w:val="left" w:pos="3402"/>
          <w:tab w:val="left" w:pos="5529"/>
          <w:tab w:val="right" w:pos="8505"/>
        </w:tabs>
        <w:spacing w:after="0" w:line="240" w:lineRule="auto"/>
        <w:jc w:val="both"/>
        <w:rPr>
          <w:rFonts w:ascii="Tahoma" w:hAnsi="Tahoma" w:cs="Tahoma"/>
          <w:b/>
        </w:rPr>
      </w:pPr>
    </w:p>
    <w:p w14:paraId="397E6227" w14:textId="77777777" w:rsidR="00A806AB" w:rsidRPr="000A7527" w:rsidRDefault="00A806AB" w:rsidP="008147C8">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408856DF" w14:textId="77777777" w:rsidR="00A806AB" w:rsidRDefault="00A806AB" w:rsidP="008147C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3217F155" w14:textId="2B4B7A4D" w:rsidR="0069178D" w:rsidRPr="0069178D" w:rsidRDefault="00AE53CF" w:rsidP="0069178D">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pri čemer je pogodbena</w:t>
      </w:r>
      <w:r>
        <w:rPr>
          <w:rFonts w:ascii="Tahoma" w:eastAsia="Times New Roman" w:hAnsi="Tahoma" w:cs="Tahoma"/>
          <w:lang w:eastAsia="sl-SI"/>
        </w:rPr>
        <w:t xml:space="preserve"> cena blaga, </w:t>
      </w:r>
      <w:r w:rsidRPr="00757CE3">
        <w:rPr>
          <w:rFonts w:ascii="Tahoma" w:eastAsia="Times New Roman" w:hAnsi="Tahoma" w:cs="Tahoma"/>
          <w:lang w:eastAsia="sl-SI"/>
        </w:rPr>
        <w:t>navedena v posameznih postavkah ponudbenega predračuna izvajalca, fiksna ves čas veljavnosti pogodbe, razen v primeru znižanja cen</w:t>
      </w:r>
      <w:r w:rsidR="0069178D" w:rsidRPr="0069178D">
        <w:rPr>
          <w:rFonts w:ascii="Tahoma" w:eastAsia="Times New Roman" w:hAnsi="Tahoma" w:cs="Tahoma"/>
          <w:lang w:eastAsia="sl-SI"/>
        </w:rPr>
        <w:t>.</w:t>
      </w:r>
    </w:p>
    <w:p w14:paraId="5B92194E"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188926D6" w14:textId="0EE1A480" w:rsidR="001B36F2" w:rsidRPr="001B36F2"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Pogodbena vrednost ne vključuje davka na dodano vrednost (DDV). DDV obračuna izvajalec v skladu z vsakokratno veljavno zakonodajo.</w:t>
      </w:r>
    </w:p>
    <w:p w14:paraId="2E699C51" w14:textId="77777777" w:rsidR="00E258AF" w:rsidRDefault="00E258AF" w:rsidP="008147C8">
      <w:pPr>
        <w:keepNext/>
        <w:keepLines/>
        <w:spacing w:after="0" w:line="240" w:lineRule="auto"/>
        <w:jc w:val="both"/>
        <w:rPr>
          <w:rFonts w:ascii="Tahoma" w:hAnsi="Tahoma" w:cs="Tahoma"/>
        </w:rPr>
      </w:pPr>
    </w:p>
    <w:p w14:paraId="60A3B04A" w14:textId="3CDABBF6" w:rsidR="00EC3759" w:rsidRDefault="0069178D" w:rsidP="008147C8">
      <w:pPr>
        <w:keepNext/>
        <w:keepLines/>
        <w:spacing w:after="0" w:line="240" w:lineRule="auto"/>
        <w:jc w:val="both"/>
        <w:rPr>
          <w:rFonts w:ascii="Tahoma" w:eastAsia="Times New Roman" w:hAnsi="Tahoma" w:cs="Tahoma"/>
          <w:lang w:eastAsia="sl-SI"/>
        </w:rPr>
      </w:pPr>
      <w:r w:rsidRPr="002318D0">
        <w:rPr>
          <w:rFonts w:ascii="Tahoma" w:hAnsi="Tahoma" w:cs="Tahoma"/>
        </w:rPr>
        <w:t>V pogodbenih cenah, navedenih v posameznih postavkah ponudbenega predračuna izvajalca, so upoštevani vsi materialni in nematerialni stroški, potrebni za kvalitetno in pravočasno izvedbo predmeta pogodbe</w:t>
      </w:r>
      <w:r w:rsidR="00BA0563" w:rsidRPr="00F42A06">
        <w:rPr>
          <w:rFonts w:ascii="Tahoma" w:eastAsia="Times New Roman" w:hAnsi="Tahoma" w:cs="Tahoma"/>
          <w:lang w:eastAsia="sl-SI"/>
        </w:rPr>
        <w:t xml:space="preserve">, </w:t>
      </w:r>
      <w:r w:rsidR="00542403" w:rsidRPr="000C58F8">
        <w:rPr>
          <w:rFonts w:ascii="Tahoma" w:eastAsia="Times New Roman" w:hAnsi="Tahoma" w:cs="Tahoma"/>
          <w:lang w:eastAsia="sl-SI"/>
        </w:rPr>
        <w:t>vključno s stroški dela, stroški izdelave in dobave materiala, stroški prevoza, stroški zavarovanja</w:t>
      </w:r>
      <w:r w:rsidR="00542403" w:rsidRPr="00757CE3">
        <w:rPr>
          <w:rFonts w:ascii="Tahoma" w:eastAsia="Times New Roman" w:hAnsi="Tahoma" w:cs="Tahoma"/>
          <w:lang w:eastAsia="sl-SI"/>
        </w:rPr>
        <w:t xml:space="preserve"> materiala, opreme, pripomočkov in delovne sile, stroški izdelave ponudbene dokumentacije, </w:t>
      </w:r>
      <w:r w:rsidRPr="002318D0">
        <w:rPr>
          <w:rFonts w:ascii="Tahoma" w:hAnsi="Tahoma" w:cs="Tahoma"/>
        </w:rPr>
        <w:t>popusti, dajatv</w:t>
      </w:r>
      <w:r>
        <w:rPr>
          <w:rFonts w:ascii="Tahoma" w:hAnsi="Tahoma" w:cs="Tahoma"/>
        </w:rPr>
        <w:t>e</w:t>
      </w:r>
      <w:r w:rsidRPr="002318D0">
        <w:rPr>
          <w:rFonts w:ascii="Tahoma" w:hAnsi="Tahoma" w:cs="Tahoma"/>
        </w:rPr>
        <w:t xml:space="preserve"> ter carinsk</w:t>
      </w:r>
      <w:r>
        <w:rPr>
          <w:rFonts w:ascii="Tahoma" w:hAnsi="Tahoma" w:cs="Tahoma"/>
        </w:rPr>
        <w:t>e</w:t>
      </w:r>
      <w:r w:rsidRPr="002318D0">
        <w:rPr>
          <w:rFonts w:ascii="Tahoma" w:hAnsi="Tahoma" w:cs="Tahoma"/>
        </w:rPr>
        <w:t xml:space="preserve"> obveznost</w:t>
      </w:r>
      <w:r>
        <w:rPr>
          <w:rFonts w:ascii="Tahoma" w:hAnsi="Tahoma" w:cs="Tahoma"/>
        </w:rPr>
        <w:t>i</w:t>
      </w:r>
      <w:r w:rsidRPr="002318D0">
        <w:rPr>
          <w:rFonts w:ascii="Tahoma" w:hAnsi="Tahoma" w:cs="Tahoma"/>
        </w:rPr>
        <w:t xml:space="preserve"> kot tudi stroški za vsa ostala dela in naloge, ki so v pogodbi opredeljene kot obveznosti izvajalca</w:t>
      </w:r>
      <w:r w:rsidR="006936FD">
        <w:rPr>
          <w:rFonts w:ascii="Tahoma" w:eastAsia="Times New Roman" w:hAnsi="Tahoma" w:cs="Tahoma"/>
          <w:lang w:eastAsia="sl-SI"/>
        </w:rPr>
        <w:t>.</w:t>
      </w:r>
    </w:p>
    <w:p w14:paraId="02AEEAD7" w14:textId="77777777" w:rsidR="008F5246" w:rsidRDefault="008F5246" w:rsidP="008147C8">
      <w:pPr>
        <w:keepNext/>
        <w:keepLines/>
        <w:spacing w:after="0" w:line="240" w:lineRule="auto"/>
        <w:jc w:val="both"/>
        <w:rPr>
          <w:rFonts w:ascii="Tahoma" w:eastAsia="Times New Roman" w:hAnsi="Tahoma" w:cs="Tahoma"/>
          <w:lang w:eastAsia="sl-SI"/>
        </w:rPr>
      </w:pPr>
    </w:p>
    <w:p w14:paraId="0B73F96C" w14:textId="77777777" w:rsidR="00EC3759" w:rsidRPr="00B17826" w:rsidRDefault="00EC3759" w:rsidP="008147C8">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7B346A5E" w14:textId="77777777" w:rsidR="00EC3759" w:rsidRPr="00B17826" w:rsidRDefault="00EC3759" w:rsidP="008147C8">
      <w:pPr>
        <w:keepNext/>
        <w:keepLines/>
        <w:spacing w:after="0" w:line="240" w:lineRule="auto"/>
        <w:jc w:val="center"/>
        <w:rPr>
          <w:rFonts w:ascii="Tahoma" w:eastAsia="Times New Roman" w:hAnsi="Tahoma" w:cs="Tahoma"/>
          <w:lang w:eastAsia="sl-SI"/>
        </w:rPr>
      </w:pPr>
    </w:p>
    <w:p w14:paraId="24E18995" w14:textId="77777777" w:rsidR="00E360E6" w:rsidRPr="001907C4" w:rsidRDefault="00E360E6"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B67E3FB" w14:textId="77777777" w:rsidR="00E360E6" w:rsidRPr="00C851E4" w:rsidRDefault="00E360E6" w:rsidP="008147C8">
      <w:pPr>
        <w:keepNext/>
        <w:keepLines/>
        <w:spacing w:after="0" w:line="240" w:lineRule="auto"/>
        <w:ind w:left="360"/>
        <w:jc w:val="both"/>
        <w:rPr>
          <w:rFonts w:ascii="Tahoma" w:hAnsi="Tahoma" w:cs="Tahoma"/>
          <w:highlight w:val="yellow"/>
        </w:rPr>
      </w:pPr>
    </w:p>
    <w:p w14:paraId="1A4335BA" w14:textId="77777777" w:rsidR="0005668C" w:rsidRPr="0069178D" w:rsidRDefault="0005668C" w:rsidP="0005668C">
      <w:pPr>
        <w:keepNext/>
        <w:keepLines/>
        <w:tabs>
          <w:tab w:val="left" w:pos="1418"/>
          <w:tab w:val="left" w:pos="1702"/>
        </w:tabs>
        <w:spacing w:after="0" w:line="240" w:lineRule="auto"/>
        <w:jc w:val="both"/>
        <w:rPr>
          <w:rFonts w:ascii="Tahoma" w:eastAsia="Times New Roman" w:hAnsi="Tahoma"/>
          <w:szCs w:val="20"/>
          <w:lang w:eastAsia="sl-SI"/>
        </w:rPr>
      </w:pPr>
      <w:r w:rsidRPr="0069178D">
        <w:rPr>
          <w:rFonts w:ascii="Tahoma" w:eastAsia="Times New Roman" w:hAnsi="Tahoma"/>
          <w:szCs w:val="20"/>
          <w:lang w:eastAsia="sl-SI"/>
        </w:rPr>
        <w:t xml:space="preserve">Izvajalec izstavi natančno specificiran račun za prevzeto blago v petih (5) koledarskih dneh po uspešno opravljenem prevzemu blaga, ki se bo vršil s podpisom dobavnice </w:t>
      </w:r>
      <w:r w:rsidRPr="00F435B0">
        <w:rPr>
          <w:rFonts w:ascii="Tahoma" w:hAnsi="Tahoma" w:cs="Tahoma"/>
        </w:rPr>
        <w:t xml:space="preserve">o dobavi in prevzemu blaga </w:t>
      </w:r>
      <w:r w:rsidRPr="0069178D">
        <w:rPr>
          <w:rFonts w:ascii="Tahoma" w:eastAsia="Times New Roman" w:hAnsi="Tahoma"/>
          <w:szCs w:val="20"/>
          <w:lang w:eastAsia="sl-SI"/>
        </w:rPr>
        <w:t xml:space="preserve">s strani naročnika oz. njegovega predstavnika. </w:t>
      </w:r>
    </w:p>
    <w:p w14:paraId="1F70D519" w14:textId="77777777" w:rsidR="0005668C" w:rsidRPr="0069178D" w:rsidRDefault="0005668C" w:rsidP="0005668C">
      <w:pPr>
        <w:keepNext/>
        <w:keepLines/>
        <w:tabs>
          <w:tab w:val="left" w:pos="1418"/>
          <w:tab w:val="left" w:pos="1702"/>
        </w:tabs>
        <w:spacing w:after="0" w:line="240" w:lineRule="auto"/>
        <w:jc w:val="both"/>
        <w:rPr>
          <w:rFonts w:ascii="Tahoma" w:eastAsia="Times New Roman" w:hAnsi="Tahoma"/>
          <w:szCs w:val="20"/>
          <w:lang w:eastAsia="sl-SI"/>
        </w:rPr>
      </w:pPr>
    </w:p>
    <w:p w14:paraId="06E037B4" w14:textId="46ABE038" w:rsidR="0069178D" w:rsidRPr="0069178D" w:rsidRDefault="0005668C" w:rsidP="0005668C">
      <w:pPr>
        <w:keepNext/>
        <w:keepLines/>
        <w:tabs>
          <w:tab w:val="left" w:pos="1418"/>
          <w:tab w:val="left" w:pos="1702"/>
        </w:tabs>
        <w:spacing w:after="0" w:line="240" w:lineRule="auto"/>
        <w:jc w:val="both"/>
        <w:rPr>
          <w:rFonts w:ascii="Tahoma" w:eastAsia="Times New Roman" w:hAnsi="Tahoma"/>
          <w:szCs w:val="20"/>
          <w:lang w:eastAsia="sl-SI"/>
        </w:rPr>
      </w:pPr>
      <w:r w:rsidRPr="0069178D">
        <w:rPr>
          <w:rFonts w:ascii="Tahoma" w:eastAsia="Times New Roman" w:hAnsi="Tahoma"/>
          <w:szCs w:val="20"/>
          <w:lang w:eastAsia="sl-SI"/>
        </w:rPr>
        <w:t xml:space="preserve">Podpis dobavnice </w:t>
      </w:r>
      <w:r w:rsidRPr="00F435B0">
        <w:rPr>
          <w:rFonts w:ascii="Tahoma" w:hAnsi="Tahoma" w:cs="Tahoma"/>
        </w:rPr>
        <w:t xml:space="preserve">o dobavi in prevzemu blaga </w:t>
      </w:r>
      <w:r w:rsidR="0069178D" w:rsidRPr="0069178D">
        <w:rPr>
          <w:rFonts w:ascii="Tahoma" w:eastAsia="Times New Roman" w:hAnsi="Tahoma"/>
          <w:szCs w:val="20"/>
          <w:lang w:eastAsia="sl-SI"/>
        </w:rPr>
        <w:t>s strani naročnika oziroma njegovega predstavnika, pomeni količinski in kvalitetni prevzem blaga, ter je podlaga za izstavitev računa s strani izvajalca, pri čemer je podpisana dobavnica priloga k računu.</w:t>
      </w:r>
    </w:p>
    <w:p w14:paraId="62C59E80" w14:textId="77777777" w:rsidR="0069178D" w:rsidRPr="0069178D" w:rsidRDefault="0069178D" w:rsidP="0069178D">
      <w:pPr>
        <w:keepNext/>
        <w:keepLines/>
        <w:tabs>
          <w:tab w:val="left" w:pos="1418"/>
          <w:tab w:val="left" w:pos="1702"/>
        </w:tabs>
        <w:spacing w:after="0" w:line="240" w:lineRule="auto"/>
        <w:jc w:val="both"/>
        <w:rPr>
          <w:rFonts w:ascii="Tahoma" w:eastAsia="Times New Roman" w:hAnsi="Tahoma"/>
          <w:szCs w:val="20"/>
          <w:lang w:eastAsia="sl-SI"/>
        </w:rPr>
      </w:pPr>
    </w:p>
    <w:p w14:paraId="525E717C" w14:textId="53C15358" w:rsidR="0069178D" w:rsidRPr="0069178D" w:rsidRDefault="0069178D" w:rsidP="0069178D">
      <w:pPr>
        <w:keepNext/>
        <w:keepLines/>
        <w:tabs>
          <w:tab w:val="left" w:pos="1418"/>
          <w:tab w:val="left" w:pos="1702"/>
        </w:tabs>
        <w:spacing w:after="0" w:line="240" w:lineRule="auto"/>
        <w:jc w:val="both"/>
        <w:rPr>
          <w:rFonts w:ascii="Tahoma" w:eastAsia="Times New Roman" w:hAnsi="Tahoma"/>
          <w:szCs w:val="20"/>
          <w:lang w:eastAsia="sl-SI"/>
        </w:rPr>
      </w:pPr>
      <w:r w:rsidRPr="0069178D">
        <w:rPr>
          <w:rFonts w:ascii="Tahoma" w:eastAsia="Times New Roman" w:hAnsi="Tahoma"/>
          <w:szCs w:val="20"/>
          <w:lang w:eastAsia="sl-SI"/>
        </w:rPr>
        <w:t xml:space="preserve">V primeru, da izstavljeni račun ni pravilen, ga naročnik zavrne z obrazložitvijo, izvajalec pa je dolžan izstaviti nov, popravljen račun v roku treh (3) dni od zavrnitve, v katerem bo izkazana pravilna vrednost dobave blaga. </w:t>
      </w:r>
    </w:p>
    <w:p w14:paraId="0C348BD9" w14:textId="77777777" w:rsidR="0069178D" w:rsidRPr="0069178D" w:rsidRDefault="0069178D" w:rsidP="0069178D">
      <w:pPr>
        <w:keepNext/>
        <w:keepLines/>
        <w:tabs>
          <w:tab w:val="left" w:pos="1418"/>
          <w:tab w:val="left" w:pos="1702"/>
        </w:tabs>
        <w:spacing w:after="0" w:line="240" w:lineRule="auto"/>
        <w:jc w:val="both"/>
        <w:rPr>
          <w:rFonts w:ascii="Tahoma" w:eastAsia="Times New Roman" w:hAnsi="Tahoma"/>
          <w:szCs w:val="20"/>
          <w:lang w:eastAsia="sl-SI"/>
        </w:rPr>
      </w:pPr>
    </w:p>
    <w:p w14:paraId="487383D1" w14:textId="77777777" w:rsidR="0069178D" w:rsidRPr="0069178D" w:rsidRDefault="0069178D" w:rsidP="0069178D">
      <w:pPr>
        <w:keepNext/>
        <w:keepLines/>
        <w:tabs>
          <w:tab w:val="left" w:pos="1418"/>
          <w:tab w:val="left" w:pos="1702"/>
        </w:tabs>
        <w:spacing w:after="0" w:line="240" w:lineRule="auto"/>
        <w:jc w:val="both"/>
        <w:rPr>
          <w:rFonts w:ascii="Tahoma" w:eastAsia="Times New Roman" w:hAnsi="Tahoma"/>
          <w:szCs w:val="20"/>
          <w:lang w:eastAsia="sl-SI"/>
        </w:rPr>
      </w:pPr>
      <w:r w:rsidRPr="0069178D">
        <w:rPr>
          <w:rFonts w:ascii="Tahoma" w:eastAsia="Times New Roman" w:hAnsi="Tahoma"/>
          <w:szCs w:val="20"/>
          <w:lang w:eastAsia="sl-SI"/>
        </w:rPr>
        <w:t>Naročnik se obvezuje, da bo izstavljeni račun poravnal izvajalcu v roku tridesetih (30) koledarskih dni, šteto od dneva izstavitve pravilnega računa za opravljene pogodbene obveznosti, na transakcijski račun izvajalca oz. podizvajalca, ki je uradno evidentiran pri AJPES in bo naveden na računu.</w:t>
      </w:r>
    </w:p>
    <w:p w14:paraId="4D072485" w14:textId="77777777" w:rsidR="0069178D" w:rsidRPr="003B0D3A" w:rsidRDefault="0069178D" w:rsidP="0069178D">
      <w:pPr>
        <w:keepNext/>
        <w:keepLines/>
        <w:tabs>
          <w:tab w:val="left" w:pos="1418"/>
          <w:tab w:val="left" w:pos="1702"/>
        </w:tabs>
        <w:spacing w:after="0" w:line="240" w:lineRule="auto"/>
        <w:jc w:val="both"/>
        <w:rPr>
          <w:rFonts w:ascii="Tahoma" w:eastAsia="Times New Roman" w:hAnsi="Tahoma" w:cs="Tahoma"/>
          <w:lang w:eastAsia="sl-SI"/>
        </w:rPr>
      </w:pPr>
    </w:p>
    <w:p w14:paraId="589AC657" w14:textId="77777777" w:rsidR="00EC3759" w:rsidRPr="001B36F2" w:rsidRDefault="00EC3759" w:rsidP="008147C8">
      <w:pPr>
        <w:pStyle w:val="Odstavekseznama"/>
        <w:keepNext/>
        <w:keepLines/>
        <w:numPr>
          <w:ilvl w:val="0"/>
          <w:numId w:val="10"/>
        </w:numPr>
        <w:ind w:left="567" w:hanging="567"/>
        <w:jc w:val="center"/>
        <w:rPr>
          <w:rFonts w:ascii="Tahoma" w:hAnsi="Tahoma" w:cs="Tahoma"/>
          <w:b/>
          <w:sz w:val="22"/>
          <w:szCs w:val="22"/>
        </w:rPr>
      </w:pPr>
      <w:r w:rsidRPr="001B36F2">
        <w:rPr>
          <w:rFonts w:ascii="Tahoma" w:hAnsi="Tahoma" w:cs="Tahoma"/>
          <w:b/>
          <w:sz w:val="22"/>
          <w:szCs w:val="22"/>
        </w:rPr>
        <w:t>PODIZVAJALCI</w:t>
      </w:r>
    </w:p>
    <w:p w14:paraId="44B7E659" w14:textId="77777777" w:rsidR="00EC3759" w:rsidRPr="00EC4317" w:rsidRDefault="00EC3759" w:rsidP="008147C8">
      <w:pPr>
        <w:keepNext/>
        <w:keepLines/>
        <w:spacing w:after="0" w:line="240" w:lineRule="auto"/>
        <w:ind w:left="1077"/>
        <w:jc w:val="center"/>
        <w:rPr>
          <w:rFonts w:ascii="Tahoma" w:eastAsia="Times New Roman" w:hAnsi="Tahoma" w:cs="Tahoma"/>
          <w:b/>
          <w:color w:val="000000"/>
          <w:lang w:eastAsia="sl-SI"/>
        </w:rPr>
      </w:pPr>
    </w:p>
    <w:p w14:paraId="5E0CD001" w14:textId="77777777" w:rsidR="00EC3759" w:rsidRPr="00EC4317" w:rsidRDefault="00EC3759"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C9490E1" w14:textId="77777777" w:rsidR="00843285" w:rsidRDefault="00843285" w:rsidP="008147C8">
      <w:pPr>
        <w:keepNext/>
        <w:keepLines/>
        <w:spacing w:after="0" w:line="240" w:lineRule="auto"/>
        <w:jc w:val="center"/>
        <w:rPr>
          <w:rFonts w:ascii="Tahoma" w:eastAsia="Times New Roman" w:hAnsi="Tahoma" w:cs="Tahoma"/>
          <w:b/>
          <w:i/>
          <w:lang w:eastAsia="sl-SI"/>
        </w:rPr>
      </w:pPr>
    </w:p>
    <w:p w14:paraId="5A86CB66" w14:textId="77777777" w:rsidR="006936FD" w:rsidRPr="00570326" w:rsidRDefault="006936FD" w:rsidP="008147C8">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0035E2B9" w14:textId="77777777" w:rsidR="006936FD" w:rsidRDefault="006936FD" w:rsidP="008147C8">
      <w:pPr>
        <w:keepNext/>
        <w:keepLines/>
        <w:spacing w:after="0" w:line="240" w:lineRule="auto"/>
        <w:jc w:val="both"/>
        <w:rPr>
          <w:rFonts w:ascii="Tahoma" w:eastAsia="Times New Roman" w:hAnsi="Tahoma" w:cs="Tahoma"/>
          <w:lang w:eastAsia="sl-SI"/>
        </w:rPr>
      </w:pPr>
    </w:p>
    <w:p w14:paraId="3EA1941C"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9178D" w:rsidRPr="0069178D" w14:paraId="71187359" w14:textId="77777777" w:rsidTr="00051601">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57BBC705"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9CEE448"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38185F03" w14:textId="77777777" w:rsidTr="00051601">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520E0B53"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7FD561DD"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31B73A5B" w14:textId="77777777" w:rsidTr="00051601">
        <w:trPr>
          <w:trHeight w:val="278"/>
          <w:jc w:val="center"/>
        </w:trPr>
        <w:tc>
          <w:tcPr>
            <w:tcW w:w="3793" w:type="dxa"/>
            <w:tcBorders>
              <w:top w:val="single" w:sz="4" w:space="0" w:color="auto"/>
              <w:left w:val="single" w:sz="4" w:space="0" w:color="auto"/>
              <w:right w:val="single" w:sz="4" w:space="0" w:color="auto"/>
            </w:tcBorders>
            <w:vAlign w:val="center"/>
          </w:tcPr>
          <w:p w14:paraId="1A01B628"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4EB5DB9F"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DA / NE</w:t>
            </w:r>
          </w:p>
        </w:tc>
      </w:tr>
      <w:tr w:rsidR="0069178D" w:rsidRPr="0069178D" w14:paraId="3E165487" w14:textId="77777777" w:rsidTr="00051601">
        <w:trPr>
          <w:trHeight w:val="267"/>
          <w:jc w:val="center"/>
        </w:trPr>
        <w:tc>
          <w:tcPr>
            <w:tcW w:w="3793" w:type="dxa"/>
            <w:tcBorders>
              <w:top w:val="single" w:sz="4" w:space="0" w:color="auto"/>
              <w:left w:val="single" w:sz="4" w:space="0" w:color="auto"/>
              <w:bottom w:val="single" w:sz="4" w:space="0" w:color="auto"/>
              <w:right w:val="single" w:sz="4" w:space="0" w:color="auto"/>
            </w:tcBorders>
          </w:tcPr>
          <w:p w14:paraId="5D46757F"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Vse osebe, ki so člani upravnega, vodstvenega ali nadzornega organa tega gospodarskega subjekta ali ki ima pooblastila za njegovo zastopanje ali odločanje ali nadzor v njem</w:t>
            </w:r>
          </w:p>
        </w:tc>
        <w:tc>
          <w:tcPr>
            <w:tcW w:w="5633" w:type="dxa"/>
            <w:tcBorders>
              <w:top w:val="single" w:sz="4" w:space="0" w:color="auto"/>
              <w:left w:val="single" w:sz="4" w:space="0" w:color="auto"/>
              <w:bottom w:val="single" w:sz="4" w:space="0" w:color="auto"/>
              <w:right w:val="single" w:sz="4" w:space="0" w:color="auto"/>
            </w:tcBorders>
            <w:vAlign w:val="center"/>
          </w:tcPr>
          <w:p w14:paraId="73166B11"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0C156296" w14:textId="77777777" w:rsidTr="00051601">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79B58180"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361020"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7C538BD3" w14:textId="77777777" w:rsidTr="00051601">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2B73C87E"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3DF65DD"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7BC4E9D0" w14:textId="77777777" w:rsidTr="00051601">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C2814DD"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8B53BD4"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30FAC738" w14:textId="77777777" w:rsidTr="00051601">
        <w:trPr>
          <w:trHeight w:val="616"/>
          <w:jc w:val="center"/>
        </w:trPr>
        <w:tc>
          <w:tcPr>
            <w:tcW w:w="3793" w:type="dxa"/>
            <w:tcBorders>
              <w:top w:val="single" w:sz="4" w:space="0" w:color="auto"/>
              <w:left w:val="single" w:sz="4" w:space="0" w:color="auto"/>
              <w:right w:val="single" w:sz="4" w:space="0" w:color="auto"/>
            </w:tcBorders>
            <w:vAlign w:val="center"/>
          </w:tcPr>
          <w:p w14:paraId="4C4ABA70"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69DF277D"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58BE1FB5" w14:textId="77777777" w:rsidTr="00051601">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FB97CE6"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29F936F5"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r w:rsidR="0069178D" w:rsidRPr="0069178D" w14:paraId="484D9CDC" w14:textId="77777777" w:rsidTr="00051601">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10D34045" w14:textId="032AAA4E"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Vrednost d</w:t>
            </w:r>
            <w:r w:rsidR="008651A5">
              <w:rPr>
                <w:rFonts w:ascii="Tahoma" w:eastAsia="Times New Roman" w:hAnsi="Tahoma" w:cs="Tahoma"/>
                <w:lang w:eastAsia="sl-SI"/>
              </w:rPr>
              <w:t>obave blaga</w:t>
            </w:r>
          </w:p>
        </w:tc>
        <w:tc>
          <w:tcPr>
            <w:tcW w:w="5633" w:type="dxa"/>
            <w:tcBorders>
              <w:top w:val="single" w:sz="4" w:space="0" w:color="auto"/>
              <w:left w:val="single" w:sz="4" w:space="0" w:color="auto"/>
              <w:bottom w:val="single" w:sz="4" w:space="0" w:color="auto"/>
              <w:right w:val="single" w:sz="4" w:space="0" w:color="auto"/>
            </w:tcBorders>
            <w:vAlign w:val="center"/>
          </w:tcPr>
          <w:p w14:paraId="13553E8F" w14:textId="77777777" w:rsidR="0069178D" w:rsidRPr="0069178D" w:rsidRDefault="0069178D" w:rsidP="0069178D">
            <w:pPr>
              <w:keepNext/>
              <w:keepLines/>
              <w:spacing w:after="0" w:line="240" w:lineRule="auto"/>
              <w:jc w:val="both"/>
              <w:rPr>
                <w:rFonts w:ascii="Tahoma" w:eastAsia="Times New Roman" w:hAnsi="Tahoma" w:cs="Tahoma"/>
                <w:lang w:eastAsia="sl-SI"/>
              </w:rPr>
            </w:pPr>
          </w:p>
        </w:tc>
      </w:tr>
    </w:tbl>
    <w:p w14:paraId="64878481"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3DF327DF"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344D7C24"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1BA03AA9"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6CF7271B"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60A41C1C"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Izvajalec v razmerju do naročnika v celoti odgovarja za dobro izvedbo pogodbenih obveznosti, ne glede na število podizvajalcev.</w:t>
      </w:r>
    </w:p>
    <w:p w14:paraId="12D74E31"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68DF767B"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5FD12DDD"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76D967AD"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0D6B4360"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67046029" w14:textId="77777777" w:rsidR="0069178D" w:rsidRPr="0069178D" w:rsidRDefault="0069178D" w:rsidP="0069178D">
      <w:pPr>
        <w:keepNext/>
        <w:keepLines/>
        <w:spacing w:after="0" w:line="240" w:lineRule="auto"/>
        <w:jc w:val="center"/>
        <w:rPr>
          <w:rFonts w:ascii="Tahoma" w:eastAsia="Times New Roman" w:hAnsi="Tahoma" w:cs="Tahoma"/>
          <w:b/>
          <w:lang w:eastAsia="sl-SI"/>
        </w:rPr>
      </w:pPr>
      <w:r w:rsidRPr="0069178D">
        <w:rPr>
          <w:rFonts w:ascii="Tahoma" w:eastAsia="Times New Roman" w:hAnsi="Tahoma" w:cs="Tahoma"/>
          <w:b/>
          <w:lang w:eastAsia="sl-SI"/>
        </w:rPr>
        <w:t>/se upošteva v primeru, da izvajalec nastopa s podizvajalcem, ki ne zahteva neposrednega plačila/</w:t>
      </w:r>
    </w:p>
    <w:p w14:paraId="2DE9FE21"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Kadar izvajalec nastopa s podizvajalcem, ki ne zahteva neposrednega plačila, bo naročnik od izvajalca zahteval, da mu najpozneje v 60 (šestdesetih) dneh od plačila računa pošlje svojo pisno izjavo in pisno izjavo podizvajalca, da je podizvajalec prejel plačilo za opravljene dobave, ki so neposredno povezane s predmetom pogodbe. Če izvajalec naročniku na njegov poziv ne posreduje teh izjav, naročnik Državni revizijski komisiji poda predlog za uvedbo postopka o prekršku iz 2. točke prvega odstavka 112. člena ZJN-3.</w:t>
      </w:r>
    </w:p>
    <w:p w14:paraId="04C70DC9"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63688AAB" w14:textId="77777777" w:rsidR="0069178D" w:rsidRPr="0069178D" w:rsidRDefault="0069178D" w:rsidP="0069178D">
      <w:pPr>
        <w:keepNext/>
        <w:keepLines/>
        <w:spacing w:after="0" w:line="240" w:lineRule="auto"/>
        <w:jc w:val="center"/>
        <w:rPr>
          <w:rFonts w:ascii="Tahoma" w:eastAsia="Times New Roman" w:hAnsi="Tahoma" w:cs="Tahoma"/>
          <w:b/>
          <w:lang w:eastAsia="sl-SI"/>
        </w:rPr>
      </w:pPr>
      <w:r w:rsidRPr="0069178D">
        <w:rPr>
          <w:rFonts w:ascii="Tahoma" w:eastAsia="Times New Roman" w:hAnsi="Tahoma" w:cs="Tahoma"/>
          <w:b/>
          <w:lang w:eastAsia="sl-SI"/>
        </w:rPr>
        <w:t>/se upošteva v primeru, da izvajalec nastopa s podizvajalcem, ki zahteva neposredno plačilo/</w:t>
      </w:r>
    </w:p>
    <w:p w14:paraId="3C9CBA3B"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 xml:space="preserve">Kadar izvajalec izvaja javno naročilo s podizvajalcem, ki zahteva neposredno plačilo, mora v skladu s 94. členom ZJN-3: </w:t>
      </w:r>
    </w:p>
    <w:p w14:paraId="63A149CA" w14:textId="77777777" w:rsidR="0069178D" w:rsidRPr="0069178D" w:rsidRDefault="0069178D" w:rsidP="0069178D">
      <w:pPr>
        <w:keepNext/>
        <w:keepLines/>
        <w:numPr>
          <w:ilvl w:val="0"/>
          <w:numId w:val="20"/>
        </w:numPr>
        <w:spacing w:after="0" w:line="240" w:lineRule="auto"/>
        <w:jc w:val="both"/>
        <w:rPr>
          <w:rFonts w:ascii="Tahoma" w:eastAsia="Times New Roman" w:hAnsi="Tahoma" w:cs="Tahoma"/>
          <w:lang w:eastAsia="sl-SI"/>
        </w:rPr>
      </w:pPr>
      <w:r w:rsidRPr="0069178D">
        <w:rPr>
          <w:rFonts w:ascii="Tahoma" w:eastAsia="Times New Roman" w:hAnsi="Tahoma" w:cs="Tahoma"/>
          <w:lang w:eastAsia="sl-SI"/>
        </w:rPr>
        <w:t>pooblastiti naročnika, da na podlagi potrjenega računa s strani izvajalca neposredno plačuje podizvajalcu,</w:t>
      </w:r>
    </w:p>
    <w:p w14:paraId="3D98BADA" w14:textId="74B993EB" w:rsidR="0069178D" w:rsidRPr="0069178D" w:rsidRDefault="0069178D" w:rsidP="0069178D">
      <w:pPr>
        <w:keepNext/>
        <w:keepLines/>
        <w:numPr>
          <w:ilvl w:val="0"/>
          <w:numId w:val="20"/>
        </w:numPr>
        <w:spacing w:after="0" w:line="240" w:lineRule="auto"/>
        <w:jc w:val="both"/>
        <w:rPr>
          <w:rFonts w:ascii="Tahoma" w:eastAsia="Times New Roman" w:hAnsi="Tahoma" w:cs="Tahoma"/>
          <w:lang w:eastAsia="sl-SI"/>
        </w:rPr>
      </w:pPr>
      <w:r w:rsidRPr="0069178D">
        <w:rPr>
          <w:rFonts w:ascii="Tahoma" w:eastAsia="Times New Roman" w:hAnsi="Tahoma" w:cs="Tahoma"/>
          <w:lang w:eastAsia="sl-SI"/>
        </w:rPr>
        <w:t>predložiti soglasje podizvajalca, na podlagi katerega naročnik namesto izvajalca poravna podizvajalčevo terjatev do izvajalca</w:t>
      </w:r>
      <w:r w:rsidR="00E258AF">
        <w:rPr>
          <w:rFonts w:ascii="Tahoma" w:eastAsia="Times New Roman" w:hAnsi="Tahoma" w:cs="Tahoma"/>
          <w:lang w:eastAsia="sl-SI"/>
        </w:rPr>
        <w:t>,</w:t>
      </w:r>
      <w:r w:rsidRPr="0069178D">
        <w:rPr>
          <w:rFonts w:ascii="Tahoma" w:eastAsia="Times New Roman" w:hAnsi="Tahoma" w:cs="Tahoma"/>
          <w:lang w:eastAsia="sl-SI"/>
        </w:rPr>
        <w:t xml:space="preserve"> </w:t>
      </w:r>
    </w:p>
    <w:p w14:paraId="27450953" w14:textId="77777777" w:rsidR="0069178D" w:rsidRPr="0069178D" w:rsidRDefault="0069178D" w:rsidP="0069178D">
      <w:pPr>
        <w:keepNext/>
        <w:keepLines/>
        <w:numPr>
          <w:ilvl w:val="0"/>
          <w:numId w:val="20"/>
        </w:numPr>
        <w:spacing w:after="0" w:line="240" w:lineRule="auto"/>
        <w:jc w:val="both"/>
        <w:rPr>
          <w:rFonts w:ascii="Tahoma" w:eastAsia="Times New Roman" w:hAnsi="Tahoma" w:cs="Tahoma"/>
          <w:lang w:eastAsia="sl-SI"/>
        </w:rPr>
      </w:pPr>
      <w:r w:rsidRPr="0069178D">
        <w:rPr>
          <w:rFonts w:ascii="Tahoma" w:eastAsia="Times New Roman" w:hAnsi="Tahoma" w:cs="Tahoma"/>
          <w:lang w:eastAsia="sl-SI"/>
        </w:rPr>
        <w:t>ob računu priložiti račun podizvajalca za opravljene pogodbene obveznosti, potrjen s strani izvajalca, na podlagi katerega naročnik izvede nakazilo za opravljene pogodbene obveznosti neposredno na račun podizvajalca.</w:t>
      </w:r>
    </w:p>
    <w:p w14:paraId="1E837D9C"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357695F3"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216361AC"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7CA6C784"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S plačilom posameznega zneska podizvajalcu obveznost naročnika za plačilo izvajalcu ugasne do višine tako plačanega zneska podizvajalcu.</w:t>
      </w:r>
    </w:p>
    <w:p w14:paraId="25411076"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4C213BEF"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lastRenderedPageBreak/>
        <w:t>Roki plačil izvajalcu in njegovim podizvajalcem so enaki.</w:t>
      </w:r>
    </w:p>
    <w:p w14:paraId="32051B17"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08ECFDFA" w14:textId="77777777" w:rsidR="0069178D" w:rsidRPr="0069178D" w:rsidRDefault="0069178D" w:rsidP="0069178D">
      <w:pPr>
        <w:keepNext/>
        <w:keepLines/>
        <w:spacing w:after="0" w:line="240" w:lineRule="auto"/>
        <w:jc w:val="center"/>
        <w:rPr>
          <w:rFonts w:ascii="Tahoma" w:eastAsia="Times New Roman" w:hAnsi="Tahoma" w:cs="Tahoma"/>
          <w:lang w:eastAsia="sl-SI"/>
        </w:rPr>
      </w:pPr>
      <w:r w:rsidRPr="0069178D">
        <w:rPr>
          <w:rFonts w:ascii="Tahoma" w:eastAsia="Times New Roman" w:hAnsi="Tahoma" w:cs="Tahoma"/>
          <w:b/>
          <w:lang w:eastAsia="sl-SI"/>
        </w:rPr>
        <w:t>ALI</w:t>
      </w:r>
    </w:p>
    <w:p w14:paraId="3AD48933" w14:textId="77777777" w:rsidR="00562EE5" w:rsidRDefault="00562EE5" w:rsidP="0069178D">
      <w:pPr>
        <w:keepNext/>
        <w:keepLines/>
        <w:spacing w:after="0" w:line="240" w:lineRule="auto"/>
        <w:jc w:val="center"/>
        <w:rPr>
          <w:rFonts w:ascii="Tahoma" w:eastAsia="Times New Roman" w:hAnsi="Tahoma" w:cs="Tahoma"/>
          <w:lang w:eastAsia="sl-SI"/>
        </w:rPr>
      </w:pPr>
    </w:p>
    <w:p w14:paraId="2A1B7FC6" w14:textId="3AA72F76" w:rsidR="0069178D" w:rsidRPr="0069178D" w:rsidRDefault="0069178D" w:rsidP="0069178D">
      <w:pPr>
        <w:keepNext/>
        <w:keepLines/>
        <w:spacing w:after="0" w:line="240" w:lineRule="auto"/>
        <w:jc w:val="center"/>
        <w:rPr>
          <w:rFonts w:ascii="Tahoma" w:eastAsia="Times New Roman" w:hAnsi="Tahoma" w:cs="Tahoma"/>
          <w:b/>
          <w:i/>
          <w:lang w:eastAsia="sl-SI"/>
        </w:rPr>
      </w:pPr>
      <w:r w:rsidRPr="0069178D">
        <w:rPr>
          <w:rFonts w:ascii="Tahoma" w:eastAsia="Times New Roman" w:hAnsi="Tahoma" w:cs="Tahoma"/>
          <w:b/>
          <w:i/>
          <w:lang w:eastAsia="sl-SI"/>
        </w:rPr>
        <w:t>/ se upošteva v primeru, da izvajalec ne nastopa s podizvajalcem /</w:t>
      </w:r>
    </w:p>
    <w:p w14:paraId="7C01A47F" w14:textId="77777777" w:rsidR="0069178D" w:rsidRPr="0069178D" w:rsidRDefault="0069178D" w:rsidP="0069178D">
      <w:pPr>
        <w:keepNext/>
        <w:keepLines/>
        <w:spacing w:after="0" w:line="240" w:lineRule="auto"/>
        <w:jc w:val="both"/>
        <w:rPr>
          <w:rFonts w:ascii="Tahoma" w:eastAsia="Times New Roman" w:hAnsi="Tahoma" w:cs="Tahoma"/>
          <w:b/>
          <w:lang w:eastAsia="sl-SI"/>
        </w:rPr>
      </w:pPr>
    </w:p>
    <w:p w14:paraId="6610869C"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 xml:space="preserve">Izvajalec ob predložitvi ponudbe in ob sklenitvi te pogodbe nima prijavljenih podizvajalcev za izvedbo predmeta pogodbe. </w:t>
      </w:r>
    </w:p>
    <w:p w14:paraId="2308ECDC" w14:textId="77777777" w:rsidR="0069178D" w:rsidRPr="0069178D" w:rsidRDefault="0069178D" w:rsidP="0069178D">
      <w:pPr>
        <w:keepNext/>
        <w:keepLines/>
        <w:spacing w:after="0" w:line="240" w:lineRule="auto"/>
        <w:jc w:val="both"/>
        <w:rPr>
          <w:rFonts w:ascii="Tahoma" w:eastAsia="Times New Roman" w:hAnsi="Tahoma" w:cs="Tahoma"/>
          <w:b/>
          <w:lang w:eastAsia="sl-SI"/>
        </w:rPr>
      </w:pPr>
    </w:p>
    <w:p w14:paraId="287373C3"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702CD063"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024349EC" w14:textId="77777777" w:rsidR="0069178D" w:rsidRP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dobav in če novi podizvajalec ne izpolnjuje pogojev, ki jih je postavil naročnik v dokumentaciji v zvezi z oddajo javnega naročila. Naročnik mora o morebitni zavrnitvi novega podizvajalca obvestiti izvajalca najpozneje v desetih (10) dneh od prejema predloga.</w:t>
      </w:r>
    </w:p>
    <w:p w14:paraId="6A77A232" w14:textId="77777777" w:rsidR="0069178D" w:rsidRPr="0069178D" w:rsidRDefault="0069178D" w:rsidP="0069178D">
      <w:pPr>
        <w:keepNext/>
        <w:keepLines/>
        <w:spacing w:after="0" w:line="240" w:lineRule="auto"/>
        <w:jc w:val="both"/>
        <w:rPr>
          <w:rFonts w:ascii="Tahoma" w:eastAsia="Times New Roman" w:hAnsi="Tahoma" w:cs="Tahoma"/>
          <w:lang w:eastAsia="sl-SI"/>
        </w:rPr>
      </w:pPr>
    </w:p>
    <w:p w14:paraId="0A96529A" w14:textId="621AA0FD" w:rsidR="0069178D" w:rsidRDefault="0069178D" w:rsidP="0069178D">
      <w:pPr>
        <w:keepNext/>
        <w:keepLines/>
        <w:spacing w:after="0" w:line="240" w:lineRule="auto"/>
        <w:jc w:val="both"/>
        <w:rPr>
          <w:rFonts w:ascii="Tahoma" w:eastAsia="Times New Roman" w:hAnsi="Tahoma" w:cs="Tahoma"/>
          <w:lang w:eastAsia="sl-SI"/>
        </w:rPr>
      </w:pPr>
      <w:r w:rsidRPr="0069178D">
        <w:rPr>
          <w:rFonts w:ascii="Tahoma" w:eastAsia="Times New Roman" w:hAnsi="Tahoma" w:cs="Tahoma"/>
          <w:lang w:eastAsia="sl-SI"/>
        </w:rPr>
        <w:t>Izvajalec v razmerju do naročnika v celoti odgovarja za dobro izvedbo pogodbenih obveznosti, ne glede na število podizvajalcev.</w:t>
      </w:r>
    </w:p>
    <w:p w14:paraId="4C7CBB63" w14:textId="77777777" w:rsidR="0005668C" w:rsidRPr="0069178D" w:rsidRDefault="0005668C" w:rsidP="0005668C">
      <w:pPr>
        <w:keepNext/>
        <w:keepLines/>
        <w:spacing w:after="0" w:line="240" w:lineRule="auto"/>
        <w:jc w:val="both"/>
        <w:rPr>
          <w:rFonts w:ascii="Tahoma" w:eastAsia="Times New Roman" w:hAnsi="Tahoma" w:cs="Tahoma"/>
          <w:lang w:eastAsia="sl-SI"/>
        </w:rPr>
      </w:pPr>
      <w:r w:rsidRPr="008651A5">
        <w:rPr>
          <w:rFonts w:ascii="Tahoma" w:eastAsia="Times New Roman" w:hAnsi="Tahoma" w:cs="Tahoma"/>
          <w:lang w:eastAsia="sl-SI"/>
        </w:rPr>
        <w:t>Izvajalec se obvezuje, da bo pri izvedbi</w:t>
      </w:r>
      <w:r>
        <w:rPr>
          <w:rFonts w:ascii="Tahoma" w:eastAsia="Times New Roman" w:hAnsi="Tahoma" w:cs="Tahoma"/>
          <w:lang w:eastAsia="sl-SI"/>
        </w:rPr>
        <w:t xml:space="preserve"> pogodbenih</w:t>
      </w:r>
      <w:r w:rsidRPr="008651A5">
        <w:rPr>
          <w:rFonts w:ascii="Tahoma" w:eastAsia="Times New Roman" w:hAnsi="Tahoma" w:cs="Tahoma"/>
          <w:lang w:eastAsia="sl-SI"/>
        </w:rPr>
        <w:t xml:space="preserve"> obveznosti nastopal samo s prijavljenimi podizvajalci.</w:t>
      </w:r>
    </w:p>
    <w:p w14:paraId="7315EF2F" w14:textId="77777777" w:rsidR="007442CE" w:rsidRPr="00B75E62" w:rsidRDefault="007442CE" w:rsidP="008147C8">
      <w:pPr>
        <w:keepNext/>
        <w:keepLines/>
        <w:spacing w:after="0" w:line="240" w:lineRule="auto"/>
        <w:jc w:val="both"/>
        <w:rPr>
          <w:rFonts w:ascii="Tahoma" w:eastAsia="Times New Roman" w:hAnsi="Tahoma" w:cs="Tahoma"/>
          <w:lang w:eastAsia="sl-SI"/>
        </w:rPr>
      </w:pPr>
    </w:p>
    <w:p w14:paraId="4A81D1F8" w14:textId="77777777" w:rsidR="00EC3759" w:rsidRPr="00B75E62" w:rsidRDefault="00EC3759" w:rsidP="008147C8">
      <w:pPr>
        <w:pStyle w:val="Odstavekseznama"/>
        <w:keepNext/>
        <w:keepLines/>
        <w:numPr>
          <w:ilvl w:val="0"/>
          <w:numId w:val="10"/>
        </w:numPr>
        <w:ind w:left="567" w:hanging="567"/>
        <w:jc w:val="center"/>
        <w:rPr>
          <w:rFonts w:ascii="Tahoma" w:hAnsi="Tahoma" w:cs="Tahoma"/>
          <w:b/>
          <w:sz w:val="22"/>
          <w:szCs w:val="22"/>
        </w:rPr>
      </w:pPr>
      <w:r w:rsidRPr="00B75E62">
        <w:rPr>
          <w:rFonts w:ascii="Tahoma" w:hAnsi="Tahoma" w:cs="Tahoma"/>
          <w:b/>
          <w:sz w:val="22"/>
          <w:szCs w:val="22"/>
        </w:rPr>
        <w:t xml:space="preserve">ROK </w:t>
      </w:r>
      <w:r w:rsidR="00235ECB">
        <w:rPr>
          <w:rFonts w:ascii="Tahoma" w:hAnsi="Tahoma" w:cs="Tahoma"/>
          <w:b/>
          <w:sz w:val="22"/>
          <w:szCs w:val="22"/>
        </w:rPr>
        <w:t>DOBAVE</w:t>
      </w:r>
    </w:p>
    <w:p w14:paraId="7160F966" w14:textId="77777777" w:rsidR="00EC3759" w:rsidRPr="00B75E62" w:rsidRDefault="00EC3759" w:rsidP="008147C8">
      <w:pPr>
        <w:keepNext/>
        <w:keepLines/>
        <w:autoSpaceDE w:val="0"/>
        <w:spacing w:after="0" w:line="240" w:lineRule="auto"/>
        <w:jc w:val="center"/>
        <w:rPr>
          <w:rFonts w:ascii="Tahoma" w:eastAsia="Arial" w:hAnsi="Tahoma" w:cs="Tahoma"/>
          <w:b/>
          <w:lang w:eastAsia="ar-SA"/>
        </w:rPr>
      </w:pPr>
    </w:p>
    <w:p w14:paraId="304CA3E2" w14:textId="77777777" w:rsidR="00435259" w:rsidRPr="00420A39" w:rsidRDefault="00EC3759" w:rsidP="00420A39">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B75E62">
        <w:rPr>
          <w:rFonts w:ascii="Tahoma" w:eastAsia="Times New Roman" w:hAnsi="Tahoma" w:cs="Tahoma"/>
          <w:color w:val="000000"/>
          <w:lang w:eastAsia="sl-SI"/>
        </w:rPr>
        <w:t>člen</w:t>
      </w:r>
    </w:p>
    <w:p w14:paraId="031A4F72" w14:textId="77777777" w:rsidR="008D6A91" w:rsidRDefault="008D6A91" w:rsidP="008D6A91">
      <w:pPr>
        <w:keepNext/>
        <w:keepLines/>
        <w:tabs>
          <w:tab w:val="left" w:pos="1134"/>
          <w:tab w:val="left" w:pos="8080"/>
        </w:tabs>
        <w:spacing w:after="0" w:line="240" w:lineRule="auto"/>
        <w:jc w:val="both"/>
        <w:outlineLvl w:val="1"/>
        <w:rPr>
          <w:rFonts w:ascii="Tahoma" w:hAnsi="Tahoma" w:cs="Tahoma"/>
        </w:rPr>
      </w:pPr>
    </w:p>
    <w:p w14:paraId="401289B1" w14:textId="77777777" w:rsidR="0005668C" w:rsidRPr="008D6A91" w:rsidRDefault="0005668C" w:rsidP="0005668C">
      <w:pPr>
        <w:keepNext/>
        <w:keepLines/>
        <w:tabs>
          <w:tab w:val="left" w:pos="1134"/>
          <w:tab w:val="left" w:pos="8080"/>
        </w:tabs>
        <w:spacing w:after="0" w:line="240" w:lineRule="auto"/>
        <w:jc w:val="both"/>
        <w:outlineLvl w:val="1"/>
        <w:rPr>
          <w:rFonts w:ascii="Tahoma" w:hAnsi="Tahoma" w:cs="Tahoma"/>
        </w:rPr>
      </w:pPr>
      <w:r w:rsidRPr="008D6A91">
        <w:rPr>
          <w:rFonts w:ascii="Tahoma" w:hAnsi="Tahoma" w:cs="Tahoma"/>
        </w:rPr>
        <w:t xml:space="preserve">Rok dobave blaga je </w:t>
      </w:r>
      <w:r>
        <w:rPr>
          <w:rFonts w:ascii="Tahoma" w:hAnsi="Tahoma" w:cs="Tahoma"/>
        </w:rPr>
        <w:t>_____ (____________) koledarskih dni</w:t>
      </w:r>
      <w:r w:rsidRPr="008D6A91">
        <w:t xml:space="preserve"> </w:t>
      </w:r>
      <w:r w:rsidRPr="008D6A91">
        <w:rPr>
          <w:rFonts w:ascii="Tahoma" w:hAnsi="Tahoma" w:cs="Tahoma"/>
        </w:rPr>
        <w:t xml:space="preserve">od podpisa pogodbe s strani obeh pogodbenih strank. </w:t>
      </w:r>
      <w:r w:rsidRPr="006C5723">
        <w:rPr>
          <w:rFonts w:ascii="Tahoma" w:hAnsi="Tahoma" w:cs="Tahoma"/>
        </w:rPr>
        <w:t xml:space="preserve">Dobava blaga se bo štela za pravilno izvršeno, ko bo izvajalec naročniku predal celotno zahtevano dokumentacijo iz 9. člena te pogodbe in bo podpisana dobavnica </w:t>
      </w:r>
      <w:r w:rsidRPr="00F435B0">
        <w:rPr>
          <w:rFonts w:ascii="Tahoma" w:hAnsi="Tahoma" w:cs="Tahoma"/>
        </w:rPr>
        <w:t>o dobavi in prevzemu blaga</w:t>
      </w:r>
      <w:r w:rsidRPr="006C5723">
        <w:rPr>
          <w:rFonts w:ascii="Tahoma" w:hAnsi="Tahoma" w:cs="Tahoma"/>
        </w:rPr>
        <w:t xml:space="preserve"> s strani naročnika oz. njegovega predstavnika</w:t>
      </w:r>
      <w:r w:rsidRPr="008D6A91">
        <w:rPr>
          <w:rFonts w:ascii="Tahoma" w:hAnsi="Tahoma" w:cs="Tahoma"/>
        </w:rPr>
        <w:t>. Dobavnica</w:t>
      </w:r>
      <w:r w:rsidRPr="001A5F93">
        <w:rPr>
          <w:rFonts w:ascii="Tahoma" w:hAnsi="Tahoma" w:cs="Tahoma"/>
        </w:rPr>
        <w:t xml:space="preserve"> </w:t>
      </w:r>
      <w:r w:rsidRPr="00F435B0">
        <w:rPr>
          <w:rFonts w:ascii="Tahoma" w:hAnsi="Tahoma" w:cs="Tahoma"/>
        </w:rPr>
        <w:t>o dobavi in prevzemu blaga</w:t>
      </w:r>
      <w:r w:rsidRPr="008D6A91">
        <w:rPr>
          <w:rFonts w:ascii="Tahoma" w:hAnsi="Tahoma" w:cs="Tahoma"/>
        </w:rPr>
        <w:t>, ki spremlja dobavo blaga, mora vsebovati vse potrebne podatke (št. dokumenta, enota mere, količina).</w:t>
      </w:r>
    </w:p>
    <w:p w14:paraId="223933FA" w14:textId="77777777" w:rsidR="0005668C" w:rsidRPr="008D6A91" w:rsidRDefault="0005668C" w:rsidP="0005668C">
      <w:pPr>
        <w:keepNext/>
        <w:keepLines/>
        <w:tabs>
          <w:tab w:val="left" w:pos="1134"/>
          <w:tab w:val="left" w:pos="8080"/>
        </w:tabs>
        <w:spacing w:after="0" w:line="240" w:lineRule="auto"/>
        <w:jc w:val="both"/>
        <w:outlineLvl w:val="1"/>
        <w:rPr>
          <w:rFonts w:ascii="Tahoma" w:hAnsi="Tahoma" w:cs="Tahoma"/>
        </w:rPr>
      </w:pPr>
    </w:p>
    <w:p w14:paraId="078BCE26" w14:textId="77777777" w:rsidR="0005668C" w:rsidRPr="008D6A91" w:rsidRDefault="0005668C" w:rsidP="0005668C">
      <w:pPr>
        <w:keepNext/>
        <w:keepLines/>
        <w:tabs>
          <w:tab w:val="left" w:pos="1134"/>
          <w:tab w:val="left" w:pos="8080"/>
        </w:tabs>
        <w:spacing w:after="0" w:line="240" w:lineRule="auto"/>
        <w:jc w:val="both"/>
        <w:outlineLvl w:val="1"/>
        <w:rPr>
          <w:rFonts w:ascii="Tahoma" w:hAnsi="Tahoma" w:cs="Tahoma"/>
        </w:rPr>
      </w:pPr>
      <w:r w:rsidRPr="00B75E62">
        <w:rPr>
          <w:rFonts w:ascii="Tahoma" w:hAnsi="Tahoma" w:cs="Tahoma"/>
        </w:rPr>
        <w:t>Dobava in prevzem blaga se bo</w:t>
      </w:r>
      <w:r>
        <w:rPr>
          <w:rFonts w:ascii="Tahoma" w:hAnsi="Tahoma" w:cs="Tahoma"/>
        </w:rPr>
        <w:t>sta</w:t>
      </w:r>
      <w:r w:rsidRPr="00B75E62">
        <w:rPr>
          <w:rFonts w:ascii="Tahoma" w:hAnsi="Tahoma" w:cs="Tahoma"/>
        </w:rPr>
        <w:t xml:space="preserve"> vršila na lokaciji naročnika, </w:t>
      </w:r>
      <w:r>
        <w:rPr>
          <w:rFonts w:ascii="Tahoma" w:hAnsi="Tahoma" w:cs="Tahoma"/>
        </w:rPr>
        <w:t>Verovškova</w:t>
      </w:r>
      <w:r w:rsidRPr="00B75E62">
        <w:rPr>
          <w:rFonts w:ascii="Tahoma" w:hAnsi="Tahoma" w:cs="Tahoma"/>
        </w:rPr>
        <w:t xml:space="preserve"> ulica </w:t>
      </w:r>
      <w:r>
        <w:rPr>
          <w:rFonts w:ascii="Tahoma" w:hAnsi="Tahoma" w:cs="Tahoma"/>
        </w:rPr>
        <w:t>62</w:t>
      </w:r>
      <w:r w:rsidRPr="00B75E62">
        <w:rPr>
          <w:rFonts w:ascii="Tahoma" w:hAnsi="Tahoma" w:cs="Tahoma"/>
        </w:rPr>
        <w:t>, 1000 Ljubljana, v skladu s parit</w:t>
      </w:r>
      <w:r>
        <w:rPr>
          <w:rFonts w:ascii="Tahoma" w:hAnsi="Tahoma" w:cs="Tahoma"/>
        </w:rPr>
        <w:t>eto DDP Ljubljana (Incoterms 202</w:t>
      </w:r>
      <w:r w:rsidRPr="00B75E62">
        <w:rPr>
          <w:rFonts w:ascii="Tahoma" w:hAnsi="Tahoma" w:cs="Tahoma"/>
        </w:rPr>
        <w:t xml:space="preserve">0). </w:t>
      </w:r>
      <w:r>
        <w:rPr>
          <w:rFonts w:ascii="Tahoma" w:hAnsi="Tahoma" w:cs="Tahoma"/>
        </w:rPr>
        <w:t>Prevzem blaga je predviden med 7. in 14. uro. Izvajalec</w:t>
      </w:r>
      <w:r w:rsidRPr="004773F7">
        <w:rPr>
          <w:rFonts w:ascii="Tahoma" w:hAnsi="Tahoma" w:cs="Tahoma"/>
        </w:rPr>
        <w:t xml:space="preserve"> mora pisno</w:t>
      </w:r>
      <w:r>
        <w:rPr>
          <w:rFonts w:ascii="Tahoma" w:hAnsi="Tahoma" w:cs="Tahoma"/>
        </w:rPr>
        <w:t xml:space="preserve"> (po e-pošti)</w:t>
      </w:r>
      <w:r w:rsidRPr="004773F7">
        <w:rPr>
          <w:rFonts w:ascii="Tahoma" w:hAnsi="Tahoma" w:cs="Tahoma"/>
        </w:rPr>
        <w:t xml:space="preserve"> ali po telefonu obvestiti naročnika o dobavi, vsaj en</w:t>
      </w:r>
      <w:r>
        <w:rPr>
          <w:rFonts w:ascii="Tahoma" w:hAnsi="Tahoma" w:cs="Tahoma"/>
        </w:rPr>
        <w:t xml:space="preserve"> (1) koledarski</w:t>
      </w:r>
      <w:r w:rsidRPr="004773F7">
        <w:rPr>
          <w:rFonts w:ascii="Tahoma" w:hAnsi="Tahoma" w:cs="Tahoma"/>
        </w:rPr>
        <w:t xml:space="preserve"> dan pred nameravano dobavo blaga</w:t>
      </w:r>
      <w:r w:rsidRPr="008D6A91">
        <w:rPr>
          <w:rFonts w:ascii="Tahoma" w:hAnsi="Tahoma" w:cs="Tahoma"/>
        </w:rPr>
        <w:t xml:space="preserve">. </w:t>
      </w:r>
    </w:p>
    <w:p w14:paraId="176C49A1" w14:textId="77777777" w:rsidR="00562EE5" w:rsidRDefault="00562EE5" w:rsidP="00562EE5">
      <w:pPr>
        <w:keepNext/>
        <w:keepLines/>
        <w:spacing w:after="0" w:line="240" w:lineRule="auto"/>
        <w:jc w:val="both"/>
        <w:rPr>
          <w:rFonts w:ascii="Tahoma" w:eastAsia="Times New Roman" w:hAnsi="Tahoma" w:cs="Tahoma"/>
          <w:lang w:eastAsia="sl-SI"/>
        </w:rPr>
      </w:pPr>
    </w:p>
    <w:p w14:paraId="305173DD" w14:textId="534341A4" w:rsidR="00562EE5" w:rsidRPr="00651EF9" w:rsidRDefault="00562EE5" w:rsidP="00562EE5">
      <w:pPr>
        <w:keepNext/>
        <w:keepLines/>
        <w:spacing w:after="0" w:line="240" w:lineRule="auto"/>
        <w:jc w:val="both"/>
        <w:rPr>
          <w:rFonts w:ascii="Tahoma" w:hAnsi="Tahoma" w:cs="Tahoma"/>
        </w:rPr>
      </w:pPr>
      <w:r w:rsidRPr="00752E4F">
        <w:rPr>
          <w:rFonts w:ascii="Tahoma" w:eastAsia="Times New Roman" w:hAnsi="Tahoma" w:cs="Tahoma"/>
          <w:lang w:eastAsia="sl-SI"/>
        </w:rPr>
        <w:t xml:space="preserve">Prevoz blaga na lokacijo naročnika organizira </w:t>
      </w:r>
      <w:r>
        <w:rPr>
          <w:rFonts w:ascii="Tahoma" w:eastAsia="Times New Roman" w:hAnsi="Tahoma" w:cs="Tahoma"/>
          <w:lang w:eastAsia="sl-SI"/>
        </w:rPr>
        <w:t>izvajalec</w:t>
      </w:r>
      <w:r w:rsidRPr="00752E4F">
        <w:rPr>
          <w:rFonts w:ascii="Tahoma" w:eastAsia="Times New Roman" w:hAnsi="Tahoma" w:cs="Tahoma"/>
          <w:lang w:eastAsia="sl-SI"/>
        </w:rPr>
        <w:t xml:space="preserve"> na svoj račun</w:t>
      </w:r>
      <w:r>
        <w:rPr>
          <w:rFonts w:ascii="Tahoma" w:eastAsia="Times New Roman" w:hAnsi="Tahoma" w:cs="Tahoma"/>
          <w:lang w:eastAsia="sl-SI"/>
        </w:rPr>
        <w:t xml:space="preserve"> oziroma na svoje stroške ter na svojo odgovornost</w:t>
      </w:r>
      <w:r w:rsidRPr="00752E4F">
        <w:rPr>
          <w:rFonts w:ascii="Tahoma" w:eastAsia="Times New Roman" w:hAnsi="Tahoma" w:cs="Tahoma"/>
          <w:lang w:eastAsia="sl-SI"/>
        </w:rPr>
        <w:t>.</w:t>
      </w:r>
      <w:r>
        <w:rPr>
          <w:rFonts w:ascii="Tahoma" w:eastAsia="Times New Roman" w:hAnsi="Tahoma" w:cs="Tahoma"/>
          <w:lang w:eastAsia="sl-SI"/>
        </w:rPr>
        <w:t xml:space="preserve"> </w:t>
      </w:r>
      <w:r w:rsidRPr="00651EF9">
        <w:rPr>
          <w:rFonts w:ascii="Tahoma" w:hAnsi="Tahoma" w:cs="Tahoma"/>
        </w:rPr>
        <w:t xml:space="preserve"> </w:t>
      </w:r>
    </w:p>
    <w:p w14:paraId="1606C4EB" w14:textId="5CDE6937" w:rsidR="008D6A91" w:rsidRDefault="008D6A91" w:rsidP="008D6A91">
      <w:pPr>
        <w:keepNext/>
        <w:keepLines/>
        <w:tabs>
          <w:tab w:val="left" w:pos="1134"/>
          <w:tab w:val="left" w:pos="8080"/>
        </w:tabs>
        <w:spacing w:after="0" w:line="240" w:lineRule="auto"/>
        <w:jc w:val="both"/>
        <w:outlineLvl w:val="1"/>
        <w:rPr>
          <w:rFonts w:ascii="Tahoma" w:hAnsi="Tahoma" w:cs="Tahoma"/>
        </w:rPr>
      </w:pPr>
    </w:p>
    <w:p w14:paraId="66C22BF4" w14:textId="2FF994DC" w:rsidR="00562EE5" w:rsidRPr="005923EB" w:rsidRDefault="00562EE5" w:rsidP="00562EE5">
      <w:pPr>
        <w:keepNext/>
        <w:keepLines/>
        <w:spacing w:after="0" w:line="240" w:lineRule="auto"/>
        <w:jc w:val="both"/>
        <w:rPr>
          <w:rFonts w:ascii="Tahoma" w:hAnsi="Tahoma" w:cs="Tahoma"/>
        </w:rPr>
      </w:pPr>
      <w:r w:rsidRPr="005923EB">
        <w:rPr>
          <w:rFonts w:ascii="Tahoma" w:hAnsi="Tahoma" w:cs="Tahoma"/>
        </w:rPr>
        <w:lastRenderedPageBreak/>
        <w:t xml:space="preserve">Rok za izvedbo </w:t>
      </w:r>
      <w:r>
        <w:rPr>
          <w:rFonts w:ascii="Tahoma" w:hAnsi="Tahoma" w:cs="Tahoma"/>
        </w:rPr>
        <w:t xml:space="preserve">dobave </w:t>
      </w:r>
      <w:r w:rsidRPr="005923EB">
        <w:rPr>
          <w:rFonts w:ascii="Tahoma" w:hAnsi="Tahoma" w:cs="Tahoma"/>
        </w:rPr>
        <w:t>blaga se lahko podaljša le v primer</w:t>
      </w:r>
      <w:r w:rsidR="00AD6E9E">
        <w:rPr>
          <w:rFonts w:ascii="Tahoma" w:hAnsi="Tahoma" w:cs="Tahoma"/>
        </w:rPr>
        <w:t>ih, določenih s to pogodbo</w:t>
      </w:r>
      <w:r w:rsidR="00FF1756">
        <w:rPr>
          <w:rFonts w:ascii="Tahoma" w:hAnsi="Tahoma" w:cs="Tahoma"/>
        </w:rPr>
        <w:t xml:space="preserve"> (npr. višja sila)</w:t>
      </w:r>
      <w:r w:rsidR="00AD6E9E">
        <w:rPr>
          <w:rFonts w:ascii="Tahoma" w:hAnsi="Tahoma" w:cs="Tahoma"/>
        </w:rPr>
        <w:t xml:space="preserve"> in v primeru</w:t>
      </w:r>
      <w:r w:rsidRPr="005923EB">
        <w:rPr>
          <w:rFonts w:ascii="Tahoma" w:hAnsi="Tahoma" w:cs="Tahoma"/>
        </w:rPr>
        <w:t xml:space="preserve"> izrednih dogodkov, ki vplivajo na izvedbo dostave blaga in ki jih ni bilo mogoče predvideti ob sklenitvi pogodbe oziroma jih ni povzročil izvajalec ali pa v primeru, ko je za okoliščine, zaradi katerih je potrebno roke podaljšati, odgovoren naročnik. Podaljšanje roka je možno le s predhodnim pisnim soglasjem naročnika, pri čemer za določitev novega roka izvedbe dostave blaga, pogodbeni stranki skleneta aneks k tej pogodbi.</w:t>
      </w:r>
    </w:p>
    <w:p w14:paraId="6807DAA7" w14:textId="77777777" w:rsidR="008D6A91" w:rsidRDefault="008D6A91" w:rsidP="008D6A91">
      <w:pPr>
        <w:keepNext/>
        <w:keepLines/>
        <w:spacing w:after="0" w:line="240" w:lineRule="auto"/>
        <w:jc w:val="both"/>
        <w:rPr>
          <w:rFonts w:ascii="Tahoma" w:hAnsi="Tahoma" w:cs="Tahoma"/>
        </w:rPr>
      </w:pPr>
    </w:p>
    <w:p w14:paraId="105C2877" w14:textId="77777777" w:rsidR="008D6A91" w:rsidRPr="008D6A91" w:rsidRDefault="008D6A91" w:rsidP="008D6A91">
      <w:pPr>
        <w:keepNext/>
        <w:keepLines/>
        <w:spacing w:after="0" w:line="240" w:lineRule="auto"/>
        <w:jc w:val="both"/>
        <w:rPr>
          <w:rFonts w:ascii="Tahoma" w:hAnsi="Tahoma" w:cs="Tahoma"/>
        </w:rPr>
      </w:pPr>
      <w:r w:rsidRPr="00B75E62">
        <w:rPr>
          <w:rFonts w:ascii="Tahoma" w:hAnsi="Tahoma" w:cs="Tahoma"/>
        </w:rPr>
        <w:t xml:space="preserve">V primeru prekoračitve pogodbenega roka je vse stroške, ki bi nastali zaradi zamude, dolžna nositi </w:t>
      </w:r>
      <w:r w:rsidRPr="008D6A91">
        <w:rPr>
          <w:rFonts w:ascii="Tahoma" w:hAnsi="Tahoma" w:cs="Tahoma"/>
        </w:rPr>
        <w:t>tista pogodbena stranka, ki je povzročila zamudo.</w:t>
      </w:r>
    </w:p>
    <w:p w14:paraId="3D87BDDD" w14:textId="77777777" w:rsidR="008D6A91" w:rsidRPr="008D6A91" w:rsidRDefault="008D6A91" w:rsidP="008D6A91">
      <w:pPr>
        <w:keepNext/>
        <w:keepLines/>
        <w:tabs>
          <w:tab w:val="left" w:pos="1134"/>
          <w:tab w:val="left" w:pos="8080"/>
        </w:tabs>
        <w:spacing w:after="0" w:line="240" w:lineRule="auto"/>
        <w:jc w:val="both"/>
        <w:outlineLvl w:val="1"/>
        <w:rPr>
          <w:rFonts w:ascii="Tahoma" w:hAnsi="Tahoma" w:cs="Tahoma"/>
        </w:rPr>
      </w:pPr>
    </w:p>
    <w:p w14:paraId="79DF0C8D"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7CF179C0" w14:textId="77777777" w:rsidR="008D6A91" w:rsidRPr="008D6A91" w:rsidRDefault="008D6A91" w:rsidP="008D6A91">
      <w:pPr>
        <w:keepNext/>
        <w:keepLines/>
        <w:tabs>
          <w:tab w:val="left" w:pos="1134"/>
          <w:tab w:val="left" w:pos="8080"/>
        </w:tabs>
        <w:spacing w:after="0" w:line="240" w:lineRule="auto"/>
        <w:jc w:val="both"/>
        <w:outlineLvl w:val="1"/>
        <w:rPr>
          <w:rFonts w:ascii="Tahoma" w:hAnsi="Tahoma" w:cs="Tahoma"/>
        </w:rPr>
      </w:pPr>
    </w:p>
    <w:p w14:paraId="56D8B6C1" w14:textId="77777777" w:rsidR="008D6A91" w:rsidRPr="008D6A91" w:rsidRDefault="008D6A91" w:rsidP="008D6A91">
      <w:pPr>
        <w:keepNext/>
        <w:keepLines/>
        <w:tabs>
          <w:tab w:val="left" w:pos="1134"/>
          <w:tab w:val="left" w:pos="8080"/>
        </w:tabs>
        <w:spacing w:after="0" w:line="240" w:lineRule="auto"/>
        <w:jc w:val="both"/>
        <w:outlineLvl w:val="1"/>
        <w:rPr>
          <w:rFonts w:ascii="Tahoma" w:hAnsi="Tahoma" w:cs="Tahoma"/>
        </w:rPr>
      </w:pPr>
      <w:r w:rsidRPr="008D6A91">
        <w:rPr>
          <w:rFonts w:ascii="Tahoma" w:hAnsi="Tahoma" w:cs="Tahoma"/>
        </w:rPr>
        <w:t>Nevarnost uničenja ali poškodovanja blaga preide od izvajalca na naročnika z izročitvijo blaga naročniku.</w:t>
      </w:r>
    </w:p>
    <w:p w14:paraId="52E7FBA1" w14:textId="77777777" w:rsidR="008D6A91" w:rsidRPr="008D6A91" w:rsidRDefault="008D6A91" w:rsidP="008D6A91">
      <w:pPr>
        <w:keepNext/>
        <w:keepLines/>
        <w:tabs>
          <w:tab w:val="left" w:pos="1134"/>
          <w:tab w:val="left" w:pos="8080"/>
        </w:tabs>
        <w:spacing w:after="0" w:line="240" w:lineRule="auto"/>
        <w:jc w:val="both"/>
        <w:outlineLvl w:val="1"/>
        <w:rPr>
          <w:rFonts w:ascii="Tahoma" w:hAnsi="Tahoma" w:cs="Tahoma"/>
        </w:rPr>
      </w:pPr>
    </w:p>
    <w:p w14:paraId="28AD3072" w14:textId="1F559535" w:rsidR="008D6A91" w:rsidRPr="008D6A91" w:rsidRDefault="008D6A91" w:rsidP="008D6A91">
      <w:pPr>
        <w:keepNext/>
        <w:keepLines/>
        <w:tabs>
          <w:tab w:val="left" w:pos="1134"/>
          <w:tab w:val="left" w:pos="8080"/>
        </w:tabs>
        <w:spacing w:after="0" w:line="240" w:lineRule="auto"/>
        <w:jc w:val="both"/>
        <w:outlineLvl w:val="1"/>
        <w:rPr>
          <w:rFonts w:ascii="Tahoma" w:hAnsi="Tahoma" w:cs="Tahoma"/>
        </w:rPr>
      </w:pPr>
      <w:r w:rsidRPr="0005668C">
        <w:rPr>
          <w:rFonts w:ascii="Tahoma" w:hAnsi="Tahoma" w:cs="Tahoma"/>
        </w:rPr>
        <w:t xml:space="preserve">Pregled blaga se opravi v navzočnosti obeh pogodbenih strank. Naročnik mora ob prevzemu opraviti količinski pregled in kontrolo blaga po vrsti. Dejanske količine se morajo ujemati s količinami, navedenimi v </w:t>
      </w:r>
      <w:r w:rsidR="0005668C" w:rsidRPr="0005668C">
        <w:rPr>
          <w:rFonts w:ascii="Tahoma" w:hAnsi="Tahoma" w:cs="Tahoma"/>
        </w:rPr>
        <w:t>dobavnici o dobavi in prevzemu blaga</w:t>
      </w:r>
      <w:r w:rsidRPr="0005668C">
        <w:rPr>
          <w:rFonts w:ascii="Tahoma" w:hAnsi="Tahoma" w:cs="Tahoma"/>
        </w:rPr>
        <w:t>.</w:t>
      </w:r>
    </w:p>
    <w:p w14:paraId="396E9867" w14:textId="77777777" w:rsidR="00F16886" w:rsidRPr="008D6A91" w:rsidRDefault="00F16886" w:rsidP="008D6A91">
      <w:pPr>
        <w:keepNext/>
        <w:keepLines/>
        <w:tabs>
          <w:tab w:val="left" w:pos="1134"/>
          <w:tab w:val="left" w:pos="8080"/>
        </w:tabs>
        <w:spacing w:after="0" w:line="240" w:lineRule="auto"/>
        <w:jc w:val="both"/>
        <w:outlineLvl w:val="1"/>
        <w:rPr>
          <w:rFonts w:ascii="Tahoma" w:eastAsia="Times New Roman" w:hAnsi="Tahoma" w:cs="Tahoma"/>
          <w:lang w:eastAsia="sl-SI"/>
        </w:rPr>
      </w:pPr>
    </w:p>
    <w:p w14:paraId="62D97142" w14:textId="77777777" w:rsidR="0016051F" w:rsidRPr="008D6A91" w:rsidRDefault="0016051F" w:rsidP="008D6A91">
      <w:pPr>
        <w:pStyle w:val="Odstavekseznama"/>
        <w:keepNext/>
        <w:keepLines/>
        <w:numPr>
          <w:ilvl w:val="0"/>
          <w:numId w:val="10"/>
        </w:numPr>
        <w:ind w:left="567" w:hanging="567"/>
        <w:jc w:val="center"/>
        <w:rPr>
          <w:rFonts w:ascii="Tahoma" w:hAnsi="Tahoma" w:cs="Tahoma"/>
          <w:b/>
          <w:sz w:val="22"/>
          <w:szCs w:val="22"/>
        </w:rPr>
      </w:pPr>
      <w:r w:rsidRPr="008D6A91">
        <w:rPr>
          <w:rFonts w:ascii="Tahoma" w:hAnsi="Tahoma" w:cs="Tahoma"/>
          <w:b/>
          <w:sz w:val="22"/>
          <w:szCs w:val="22"/>
        </w:rPr>
        <w:t xml:space="preserve">DOKUMENTACIJA </w:t>
      </w:r>
    </w:p>
    <w:p w14:paraId="4ADADE39" w14:textId="77777777" w:rsidR="0016051F" w:rsidRPr="008D6A91" w:rsidRDefault="0016051F" w:rsidP="008D6A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strike/>
          <w:lang w:eastAsia="sl-SI"/>
        </w:rPr>
      </w:pPr>
    </w:p>
    <w:p w14:paraId="498C041A" w14:textId="77777777" w:rsidR="0016051F" w:rsidRPr="008D6A91" w:rsidRDefault="0016051F"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1B8639A8" w14:textId="77777777" w:rsidR="0016051F" w:rsidRPr="008D6A91" w:rsidRDefault="0016051F" w:rsidP="008D6A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2A71B998" w14:textId="77777777" w:rsidR="00562EE5" w:rsidRPr="003D0C90" w:rsidRDefault="00562EE5" w:rsidP="00562EE5">
      <w:pPr>
        <w:keepNext/>
        <w:keepLines/>
        <w:spacing w:after="0" w:line="240" w:lineRule="auto"/>
        <w:jc w:val="both"/>
        <w:rPr>
          <w:rFonts w:ascii="Tahoma" w:hAnsi="Tahoma" w:cs="Tahoma"/>
        </w:rPr>
      </w:pPr>
      <w:r>
        <w:rPr>
          <w:rFonts w:ascii="Tahoma" w:hAnsi="Tahoma" w:cs="Tahoma"/>
        </w:rPr>
        <w:t xml:space="preserve">Vsa v tem členu zahtevana </w:t>
      </w:r>
      <w:r w:rsidRPr="003D0C90">
        <w:rPr>
          <w:rFonts w:ascii="Tahoma" w:hAnsi="Tahoma" w:cs="Tahoma"/>
        </w:rPr>
        <w:t>dokumentacij</w:t>
      </w:r>
      <w:r>
        <w:rPr>
          <w:rFonts w:ascii="Tahoma" w:hAnsi="Tahoma" w:cs="Tahoma"/>
        </w:rPr>
        <w:t>a</w:t>
      </w:r>
      <w:r w:rsidRPr="003D0C90">
        <w:rPr>
          <w:rFonts w:ascii="Tahoma" w:hAnsi="Tahoma" w:cs="Tahoma"/>
        </w:rPr>
        <w:t xml:space="preserve"> </w:t>
      </w:r>
      <w:r>
        <w:rPr>
          <w:rFonts w:ascii="Tahoma" w:hAnsi="Tahoma" w:cs="Tahoma"/>
        </w:rPr>
        <w:t>j</w:t>
      </w:r>
      <w:r w:rsidRPr="003D0C90">
        <w:rPr>
          <w:rFonts w:ascii="Tahoma" w:hAnsi="Tahoma" w:cs="Tahoma"/>
        </w:rPr>
        <w:t>e lahko v slovenskem, hrvaškem ali angleškem jeziku. Dokumentacija mora ustrezati veljavnim predpisom, zakonodaji, standardom in normativom, ki veljajo na območju Republike Slovenije in EU in urejajo predmet pogodbe.</w:t>
      </w:r>
    </w:p>
    <w:p w14:paraId="5881C578" w14:textId="77777777" w:rsidR="00562EE5" w:rsidRDefault="00562EE5" w:rsidP="0005668C">
      <w:pPr>
        <w:keepNext/>
        <w:keepLines/>
        <w:spacing w:after="0" w:line="240" w:lineRule="auto"/>
        <w:jc w:val="both"/>
        <w:rPr>
          <w:rFonts w:ascii="Tahoma" w:hAnsi="Tahoma" w:cs="Tahoma"/>
        </w:rPr>
      </w:pPr>
    </w:p>
    <w:p w14:paraId="472A5043" w14:textId="31B06E3C" w:rsidR="0005668C" w:rsidRPr="008D6A91" w:rsidRDefault="0005668C" w:rsidP="0005668C">
      <w:pPr>
        <w:keepNext/>
        <w:keepLines/>
        <w:spacing w:after="0" w:line="240" w:lineRule="auto"/>
        <w:jc w:val="both"/>
        <w:rPr>
          <w:rFonts w:ascii="Tahoma" w:hAnsi="Tahoma" w:cs="Tahoma"/>
        </w:rPr>
      </w:pPr>
      <w:r w:rsidRPr="008D6A91">
        <w:rPr>
          <w:rFonts w:ascii="Tahoma" w:hAnsi="Tahoma" w:cs="Tahoma"/>
        </w:rPr>
        <w:t xml:space="preserve">Ob izročitvi blaga mora izvajalec naročniku predložiti </w:t>
      </w:r>
      <w:r>
        <w:rPr>
          <w:rFonts w:ascii="Tahoma" w:hAnsi="Tahoma" w:cs="Tahoma"/>
        </w:rPr>
        <w:t>t</w:t>
      </w:r>
      <w:r w:rsidRPr="008D6A91">
        <w:rPr>
          <w:rFonts w:ascii="Tahoma" w:hAnsi="Tahoma" w:cs="Tahoma"/>
        </w:rPr>
        <w:t>ehničn</w:t>
      </w:r>
      <w:r>
        <w:rPr>
          <w:rFonts w:ascii="Tahoma" w:hAnsi="Tahoma" w:cs="Tahoma"/>
        </w:rPr>
        <w:t>e</w:t>
      </w:r>
      <w:r w:rsidRPr="008D6A91">
        <w:rPr>
          <w:rFonts w:ascii="Tahoma" w:hAnsi="Tahoma" w:cs="Tahoma"/>
        </w:rPr>
        <w:t xml:space="preserve"> list</w:t>
      </w:r>
      <w:r>
        <w:rPr>
          <w:rFonts w:ascii="Tahoma" w:hAnsi="Tahoma" w:cs="Tahoma"/>
        </w:rPr>
        <w:t>e</w:t>
      </w:r>
      <w:r w:rsidRPr="008D6A91">
        <w:rPr>
          <w:rFonts w:ascii="Tahoma" w:hAnsi="Tahoma" w:cs="Tahoma"/>
        </w:rPr>
        <w:t xml:space="preserve"> proizvajalca blaga</w:t>
      </w:r>
      <w:r>
        <w:rPr>
          <w:rFonts w:ascii="Tahoma" w:hAnsi="Tahoma" w:cs="Tahoma"/>
        </w:rPr>
        <w:t xml:space="preserve"> in</w:t>
      </w:r>
      <w:r w:rsidRPr="008D6A91">
        <w:rPr>
          <w:rFonts w:ascii="Tahoma" w:hAnsi="Tahoma" w:cs="Tahoma"/>
        </w:rPr>
        <w:t xml:space="preserve"> atestn</w:t>
      </w:r>
      <w:r>
        <w:rPr>
          <w:rFonts w:ascii="Tahoma" w:hAnsi="Tahoma" w:cs="Tahoma"/>
        </w:rPr>
        <w:t>o</w:t>
      </w:r>
      <w:r w:rsidRPr="008D6A91">
        <w:rPr>
          <w:rFonts w:ascii="Tahoma" w:hAnsi="Tahoma" w:cs="Tahoma"/>
        </w:rPr>
        <w:t xml:space="preserve"> dokumentacij</w:t>
      </w:r>
      <w:r>
        <w:rPr>
          <w:rFonts w:ascii="Tahoma" w:hAnsi="Tahoma" w:cs="Tahoma"/>
        </w:rPr>
        <w:t>o za posamezno blago</w:t>
      </w:r>
      <w:r w:rsidRPr="008D6A91">
        <w:rPr>
          <w:rFonts w:ascii="Tahoma" w:hAnsi="Tahoma" w:cs="Tahoma"/>
        </w:rPr>
        <w:t>.</w:t>
      </w:r>
    </w:p>
    <w:p w14:paraId="69D8A50C" w14:textId="77777777" w:rsidR="008D6A91" w:rsidRPr="008D6A91" w:rsidRDefault="008D6A91" w:rsidP="008D6A91">
      <w:pPr>
        <w:keepNext/>
        <w:keepLines/>
        <w:numPr>
          <w:ilvl w:val="12"/>
          <w:numId w:val="0"/>
        </w:numPr>
        <w:spacing w:after="0" w:line="240" w:lineRule="auto"/>
        <w:ind w:right="7"/>
        <w:rPr>
          <w:rFonts w:ascii="Tahoma" w:hAnsi="Tahoma" w:cs="Tahoma"/>
        </w:rPr>
      </w:pPr>
    </w:p>
    <w:p w14:paraId="3740AA02" w14:textId="77777777" w:rsidR="008D6A91" w:rsidRPr="008D6A91" w:rsidRDefault="008D6A91" w:rsidP="008D6A91">
      <w:pPr>
        <w:pStyle w:val="Odstavekseznama"/>
        <w:keepNext/>
        <w:keepLines/>
        <w:numPr>
          <w:ilvl w:val="0"/>
          <w:numId w:val="10"/>
        </w:numPr>
        <w:ind w:left="567" w:hanging="567"/>
        <w:jc w:val="center"/>
        <w:rPr>
          <w:rFonts w:ascii="Tahoma" w:hAnsi="Tahoma" w:cs="Tahoma"/>
          <w:b/>
          <w:sz w:val="22"/>
          <w:szCs w:val="22"/>
        </w:rPr>
      </w:pPr>
      <w:r w:rsidRPr="008D6A91">
        <w:rPr>
          <w:rFonts w:ascii="Tahoma" w:hAnsi="Tahoma" w:cs="Tahoma"/>
          <w:b/>
          <w:sz w:val="22"/>
          <w:szCs w:val="22"/>
        </w:rPr>
        <w:t>KAKOVOST IN GARANCIJA</w:t>
      </w:r>
    </w:p>
    <w:p w14:paraId="46C6D0BD" w14:textId="77777777" w:rsidR="008D6A91" w:rsidRPr="008D6A91" w:rsidRDefault="008D6A91" w:rsidP="008D6A91">
      <w:pPr>
        <w:keepNext/>
        <w:keepLines/>
        <w:widowControl w:val="0"/>
        <w:numPr>
          <w:ilvl w:val="12"/>
          <w:numId w:val="0"/>
        </w:numPr>
        <w:tabs>
          <w:tab w:val="center" w:pos="-1440"/>
          <w:tab w:val="left" w:pos="2850"/>
        </w:tabs>
        <w:spacing w:after="0" w:line="240" w:lineRule="auto"/>
        <w:ind w:right="406"/>
        <w:jc w:val="both"/>
        <w:rPr>
          <w:rFonts w:ascii="Tahoma" w:hAnsi="Tahoma" w:cs="Tahoma"/>
          <w:b/>
        </w:rPr>
      </w:pPr>
    </w:p>
    <w:p w14:paraId="5442BD79"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1F6BAA7E" w14:textId="77777777" w:rsidR="008D6A91" w:rsidRPr="008D6A91" w:rsidRDefault="008D6A91" w:rsidP="008D6A91">
      <w:pPr>
        <w:keepNext/>
        <w:keepLines/>
        <w:widowControl w:val="0"/>
        <w:numPr>
          <w:ilvl w:val="12"/>
          <w:numId w:val="0"/>
        </w:numPr>
        <w:tabs>
          <w:tab w:val="center" w:pos="-1440"/>
          <w:tab w:val="left" w:pos="2850"/>
        </w:tabs>
        <w:spacing w:after="0" w:line="240" w:lineRule="auto"/>
        <w:ind w:right="406"/>
        <w:jc w:val="center"/>
        <w:rPr>
          <w:rFonts w:ascii="Tahoma" w:hAnsi="Tahoma" w:cs="Tahoma"/>
        </w:rPr>
      </w:pPr>
    </w:p>
    <w:p w14:paraId="00786DF5"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t>Kakovost dobavljenega blaga mora biti v skladu s tehnično specifikacijo naročnika, veljavno zakonodajo, ki se nanaša na predmet pogodbe in tehnično dokumentacijo, ki jo bo izvajalec predložil ob predaji oz. prevzemu blaga.</w:t>
      </w:r>
    </w:p>
    <w:p w14:paraId="271EFCBD"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6AD2A2FE"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2DC3E8CB"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4FC66F04"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t>Garancijski rok za dobavljeno blago je štiriindvajset (24) mesecev od dneva podpisa dobavnice o dobavi in prevzemu blaga s strani naročnika oz. njegovega predstavnika.</w:t>
      </w:r>
    </w:p>
    <w:p w14:paraId="0A9DB9EF"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5FF2B241" w14:textId="060E7DA9"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t xml:space="preserve">V kolikor naročnik ne uporablja blaga po navodilih izvajalca </w:t>
      </w:r>
      <w:r w:rsidR="00EB60D4">
        <w:rPr>
          <w:rFonts w:ascii="Tahoma" w:hAnsi="Tahoma" w:cs="Tahoma"/>
        </w:rPr>
        <w:t>iz</w:t>
      </w:r>
      <w:r w:rsidR="00EB60D4" w:rsidRPr="008D6A91">
        <w:rPr>
          <w:rFonts w:ascii="Tahoma" w:hAnsi="Tahoma" w:cs="Tahoma"/>
        </w:rPr>
        <w:t xml:space="preserve"> </w:t>
      </w:r>
      <w:r w:rsidRPr="008D6A91">
        <w:rPr>
          <w:rFonts w:ascii="Tahoma" w:hAnsi="Tahoma" w:cs="Tahoma"/>
        </w:rPr>
        <w:t>garancijskega lista, izgubi pravico garancije za kvaliteto blaga, katerega dobava je predmet te pogodbe.</w:t>
      </w:r>
    </w:p>
    <w:p w14:paraId="7CAD5CCC"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21CE019C"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t>Če se v garancijski dobi pojavijo pomanjkljivosti/napake zaradi neustrezne kakovosti blaga, jih mora izvajalec odpraviti na svoje stroške najkasneje v treh (3) koledarskih dneh od dneva, ko ga naročnik pisno obvesti o nastali pomanjkljivosti/napaki.</w:t>
      </w:r>
    </w:p>
    <w:p w14:paraId="77208F1E"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371F5CBF"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lastRenderedPageBreak/>
        <w:t xml:space="preserve">Če izvajalec v roku iz prejšnjega odstavka tega člena ne odpravi pomanjkljivosti/napak ali se z naročnikom ne dogovori za nov rok odprave pomanjkljivosti/napak blaga, jih bo naročnik po načelu dobrega gospodarstvenika odpravil sam oziroma z drugim izvajalcem in to na stroške izvajalca po tej pogodbi s pet odstotnim (5%) pribitkom na vrednost teh dobav za poravnavo svojih manipulativnih stroškov. </w:t>
      </w:r>
    </w:p>
    <w:p w14:paraId="4935E620"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33CA3231" w14:textId="77777777" w:rsidR="008D6A91" w:rsidRPr="008D6A91" w:rsidRDefault="008D6A91" w:rsidP="008D6A91">
      <w:pPr>
        <w:pStyle w:val="Odstavekseznama"/>
        <w:keepNext/>
        <w:keepLines/>
        <w:numPr>
          <w:ilvl w:val="0"/>
          <w:numId w:val="10"/>
        </w:numPr>
        <w:ind w:left="567" w:hanging="567"/>
        <w:jc w:val="center"/>
        <w:rPr>
          <w:rFonts w:ascii="Tahoma" w:hAnsi="Tahoma" w:cs="Tahoma"/>
          <w:b/>
          <w:sz w:val="22"/>
          <w:szCs w:val="22"/>
        </w:rPr>
      </w:pPr>
      <w:r w:rsidRPr="008D6A91">
        <w:rPr>
          <w:rFonts w:ascii="Tahoma" w:hAnsi="Tahoma" w:cs="Tahoma"/>
          <w:b/>
          <w:sz w:val="22"/>
          <w:szCs w:val="22"/>
        </w:rPr>
        <w:t>JAMČEVANJE ZA NAPAKE</w:t>
      </w:r>
    </w:p>
    <w:p w14:paraId="6EF45019" w14:textId="77777777" w:rsidR="008D6A91" w:rsidRPr="008D6A91" w:rsidRDefault="008D6A91" w:rsidP="008D6A91">
      <w:pPr>
        <w:keepNext/>
        <w:keepLines/>
        <w:spacing w:after="0" w:line="240" w:lineRule="auto"/>
        <w:ind w:right="7"/>
        <w:jc w:val="center"/>
        <w:rPr>
          <w:rFonts w:ascii="Tahoma" w:hAnsi="Tahoma" w:cs="Tahoma"/>
          <w:b/>
        </w:rPr>
      </w:pPr>
    </w:p>
    <w:p w14:paraId="2DB1C82B"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1858E17B" w14:textId="77777777" w:rsidR="008D6A91" w:rsidRPr="008D6A91" w:rsidRDefault="008D6A91" w:rsidP="008D6A91">
      <w:pPr>
        <w:keepNext/>
        <w:keepLines/>
        <w:spacing w:after="0" w:line="240" w:lineRule="auto"/>
        <w:ind w:left="720"/>
        <w:jc w:val="both"/>
        <w:rPr>
          <w:rFonts w:ascii="Tahoma" w:hAnsi="Tahoma" w:cs="Tahoma"/>
        </w:rPr>
      </w:pPr>
    </w:p>
    <w:p w14:paraId="24CEE694" w14:textId="0F66B7C6"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t xml:space="preserve">V primeru neskladnosti dostavljenega blaga s tehnično specifikacijo naročnika in/ali veljavno zakonodajo, ki se nanaša na predmet pogodbe in/ali tehnično dokumentacijo iz 9. člena te pogodbe, ki jo bo izvajalec predložil ob dostavi blaga, lahko naročnik po lastni izbiri zahteva novo blago brez napake, zahteva znižanje kupnine ali pa odstopi od pogodbe in/ali zahteva vračilo kupnine, izvajalec pa </w:t>
      </w:r>
      <w:r w:rsidR="00EB60D4">
        <w:rPr>
          <w:rFonts w:ascii="Tahoma" w:hAnsi="Tahoma" w:cs="Tahoma"/>
        </w:rPr>
        <w:t xml:space="preserve">v tem primeru </w:t>
      </w:r>
      <w:r w:rsidRPr="008D6A91">
        <w:rPr>
          <w:rFonts w:ascii="Tahoma" w:hAnsi="Tahoma" w:cs="Tahoma"/>
        </w:rPr>
        <w:t>krije tudi razliko v ceni do naslednje najugodnejše ponudbe ter vse stroške naročnika, za kar mu izstavi naročnik račun.</w:t>
      </w:r>
    </w:p>
    <w:p w14:paraId="30708CC4"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68D4FC3D"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r w:rsidRPr="008D6A91">
        <w:rPr>
          <w:rFonts w:ascii="Tahoma" w:hAnsi="Tahoma" w:cs="Tahoma"/>
        </w:rPr>
        <w:t>V primeru iz prejšnjega odstavka lahko naročnik unovči finančno zavarovanje za zavarovanje dobre izvedbe pogodbenih obveznosti, brez kakršnekoli obveznosti do izvajalca.</w:t>
      </w:r>
    </w:p>
    <w:p w14:paraId="4DDDA379" w14:textId="77777777" w:rsidR="008D6A91" w:rsidRPr="008D6A91" w:rsidRDefault="008D6A91" w:rsidP="008D6A91">
      <w:pPr>
        <w:keepNext/>
        <w:keepLines/>
        <w:spacing w:after="0" w:line="240" w:lineRule="auto"/>
        <w:jc w:val="both"/>
        <w:rPr>
          <w:rFonts w:ascii="Tahoma" w:hAnsi="Tahoma" w:cs="Tahoma"/>
        </w:rPr>
      </w:pPr>
    </w:p>
    <w:p w14:paraId="4AD547B3" w14:textId="77777777" w:rsidR="008D6A91" w:rsidRPr="008D6A91" w:rsidRDefault="008D6A91" w:rsidP="008D6A91">
      <w:pPr>
        <w:keepNext/>
        <w:keepLines/>
        <w:spacing w:after="0" w:line="240" w:lineRule="auto"/>
        <w:jc w:val="both"/>
        <w:rPr>
          <w:rFonts w:ascii="Tahoma" w:hAnsi="Tahoma" w:cs="Tahoma"/>
        </w:rPr>
      </w:pPr>
      <w:r w:rsidRPr="008D6A91">
        <w:rPr>
          <w:rFonts w:ascii="Tahoma" w:hAnsi="Tahoma" w:cs="Tahoma"/>
        </w:rPr>
        <w:t>Izvajalec jamči stoosemdeset (180) koledarskih dni za skrite napake blaga, šteto od datuma podpisa dobavnice o dobavi in prevzemu blaga s strani naročnika oz. njegovega predstavnika (jamčevalni rok).</w:t>
      </w:r>
    </w:p>
    <w:p w14:paraId="732C89B2" w14:textId="77777777" w:rsidR="008D6A91" w:rsidRPr="008D6A91" w:rsidRDefault="008D6A91" w:rsidP="008D6A91">
      <w:pPr>
        <w:keepNext/>
        <w:keepLines/>
        <w:spacing w:after="0" w:line="240" w:lineRule="auto"/>
        <w:jc w:val="both"/>
        <w:rPr>
          <w:rFonts w:ascii="Tahoma" w:hAnsi="Tahoma" w:cs="Tahoma"/>
        </w:rPr>
      </w:pPr>
    </w:p>
    <w:p w14:paraId="0EAB728B" w14:textId="77777777" w:rsidR="008D6A91" w:rsidRPr="008D6A91" w:rsidRDefault="008D6A91" w:rsidP="008D6A91">
      <w:pPr>
        <w:keepNext/>
        <w:keepLines/>
        <w:spacing w:after="0" w:line="240" w:lineRule="auto"/>
        <w:jc w:val="both"/>
        <w:rPr>
          <w:rFonts w:ascii="Tahoma" w:hAnsi="Tahoma" w:cs="Tahoma"/>
        </w:rPr>
      </w:pPr>
      <w:r w:rsidRPr="008D6A91">
        <w:rPr>
          <w:rFonts w:ascii="Tahoma" w:hAnsi="Tahoma" w:cs="Tahoma"/>
        </w:rPr>
        <w:t xml:space="preserve">Če se v jamčevalnem roku pokaže napaka, ki je ob podpisu dobavnice o dobavi in prevzemu blaga ni bilo mogoče odkriti (skrita napaka), lahko naročnik od izvajalca zahteva, da to napako v primernem roku, najpozneje pa v enem (1) mesecu od obvestila naročnika, na svoje stroške odpravi, pod pogojem, da je naročnik o napaki izvajalca nemudoma pisno obvestil. </w:t>
      </w:r>
    </w:p>
    <w:p w14:paraId="62560228" w14:textId="77777777" w:rsidR="008D6A91" w:rsidRPr="008D6A91" w:rsidRDefault="008D6A91" w:rsidP="008D6A91">
      <w:pPr>
        <w:keepNext/>
        <w:keepLines/>
        <w:spacing w:after="0" w:line="240" w:lineRule="auto"/>
        <w:jc w:val="both"/>
        <w:rPr>
          <w:rFonts w:ascii="Tahoma" w:hAnsi="Tahoma" w:cs="Tahoma"/>
        </w:rPr>
      </w:pPr>
    </w:p>
    <w:p w14:paraId="189D9332" w14:textId="74F76C32" w:rsidR="008D6A91" w:rsidRPr="008D6A91" w:rsidRDefault="008D6A91" w:rsidP="008D6A91">
      <w:pPr>
        <w:keepNext/>
        <w:keepLines/>
        <w:spacing w:after="0" w:line="240" w:lineRule="auto"/>
        <w:jc w:val="both"/>
        <w:rPr>
          <w:rFonts w:ascii="Tahoma" w:hAnsi="Tahoma" w:cs="Tahoma"/>
        </w:rPr>
      </w:pPr>
      <w:r w:rsidRPr="008D6A91">
        <w:rPr>
          <w:rFonts w:ascii="Tahoma" w:hAnsi="Tahoma" w:cs="Tahoma"/>
        </w:rPr>
        <w:t>Če izvajalec ne odpravi napake v roku, ki mu ga je določil naročnik, bo naročnik sam zagotovil odpravo napake na račun izvajalca, lahko tudi z nabavo novega blaga, in mu bo izstavil račun po dejanskih stroških, ki jih je imel naročnik, da je zagotovil odpravo napake, sam ali s pomočjo tretje osebe, s pet odstotnim (5%) pribitkom na vrednost teh del za poravnavo svojih manipulativnih stroškov, ki se ga izvajalec obvezuje plačati v roku 8 koledarskih dni od izstavitve računa. V primeru zamude s plačilom ima naročnik pravico zaračunati izvajalcu zakonske zamudne obresti.</w:t>
      </w:r>
    </w:p>
    <w:p w14:paraId="7024B6C2"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4B842943" w14:textId="77777777" w:rsidR="008D6A91" w:rsidRPr="008D6A91" w:rsidRDefault="008D6A91" w:rsidP="008D6A91">
      <w:pPr>
        <w:pStyle w:val="Odstavekseznama"/>
        <w:keepNext/>
        <w:keepLines/>
        <w:numPr>
          <w:ilvl w:val="0"/>
          <w:numId w:val="10"/>
        </w:numPr>
        <w:ind w:left="567" w:hanging="567"/>
        <w:jc w:val="center"/>
        <w:rPr>
          <w:rFonts w:ascii="Tahoma" w:hAnsi="Tahoma" w:cs="Tahoma"/>
          <w:b/>
          <w:sz w:val="22"/>
          <w:szCs w:val="22"/>
        </w:rPr>
      </w:pPr>
      <w:r w:rsidRPr="008D6A91">
        <w:rPr>
          <w:rFonts w:ascii="Tahoma" w:hAnsi="Tahoma" w:cs="Tahoma"/>
          <w:b/>
          <w:sz w:val="22"/>
          <w:szCs w:val="22"/>
        </w:rPr>
        <w:t>VIŠJA SILA</w:t>
      </w:r>
    </w:p>
    <w:p w14:paraId="282FC1B0" w14:textId="77777777" w:rsidR="008D6A91" w:rsidRPr="008D6A91" w:rsidRDefault="008D6A91" w:rsidP="008D6A91">
      <w:pPr>
        <w:keepNext/>
        <w:keepLines/>
        <w:tabs>
          <w:tab w:val="left" w:pos="-1980"/>
          <w:tab w:val="left" w:pos="2880"/>
        </w:tabs>
        <w:spacing w:after="0" w:line="240" w:lineRule="auto"/>
        <w:jc w:val="center"/>
        <w:rPr>
          <w:rFonts w:ascii="Tahoma" w:hAnsi="Tahoma" w:cs="Tahoma"/>
        </w:rPr>
      </w:pPr>
    </w:p>
    <w:p w14:paraId="4B264851"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16B11AED" w14:textId="77777777" w:rsidR="008D6A91" w:rsidRPr="008D6A91" w:rsidRDefault="008D6A91" w:rsidP="008D6A91">
      <w:pPr>
        <w:keepNext/>
        <w:keepLines/>
        <w:tabs>
          <w:tab w:val="left" w:pos="1418"/>
          <w:tab w:val="left" w:pos="1702"/>
        </w:tabs>
        <w:spacing w:after="0" w:line="240" w:lineRule="auto"/>
        <w:jc w:val="both"/>
        <w:rPr>
          <w:rFonts w:ascii="Tahoma" w:hAnsi="Tahoma" w:cs="Tahoma"/>
        </w:rPr>
      </w:pPr>
    </w:p>
    <w:p w14:paraId="196DBC55" w14:textId="77777777" w:rsidR="00562EE5" w:rsidRPr="009026E9" w:rsidRDefault="00562EE5" w:rsidP="00562EE5">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Izvajalec ni odgovoren za delno ali celotno neizpolnjevanje pogodbenih obveznosti, če je to posledica višje sile.</w:t>
      </w:r>
    </w:p>
    <w:p w14:paraId="21DEB829" w14:textId="77777777" w:rsidR="00562EE5" w:rsidRPr="009026E9" w:rsidRDefault="00562EE5" w:rsidP="00562EE5">
      <w:pPr>
        <w:keepNext/>
        <w:keepLines/>
        <w:spacing w:after="0" w:line="240" w:lineRule="auto"/>
        <w:jc w:val="both"/>
        <w:rPr>
          <w:rFonts w:ascii="Tahoma" w:eastAsia="Times New Roman" w:hAnsi="Tahoma" w:cs="Tahoma"/>
          <w:lang w:eastAsia="sl-SI"/>
        </w:rPr>
      </w:pPr>
    </w:p>
    <w:p w14:paraId="784BC7F8" w14:textId="2CD3BB78" w:rsidR="00562EE5" w:rsidRPr="009026E9" w:rsidRDefault="00562EE5" w:rsidP="00562EE5">
      <w:pPr>
        <w:keepNext/>
        <w:keepLines/>
        <w:spacing w:after="0" w:line="240" w:lineRule="auto"/>
        <w:jc w:val="both"/>
        <w:rPr>
          <w:rFonts w:ascii="Tahoma" w:eastAsia="Times New Roman" w:hAnsi="Tahoma" w:cs="Tahoma"/>
          <w:lang w:eastAsia="sl-SI"/>
        </w:rPr>
      </w:pPr>
      <w:r w:rsidRPr="009026E9">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pogodbe. Če je </w:t>
      </w:r>
      <w:r>
        <w:rPr>
          <w:rFonts w:ascii="Tahoma" w:eastAsia="Times New Roman" w:hAnsi="Tahoma" w:cs="Tahoma"/>
          <w:lang w:eastAsia="sl-SI"/>
        </w:rPr>
        <w:t>dobava blaga</w:t>
      </w:r>
      <w:r w:rsidRPr="009026E9">
        <w:rPr>
          <w:rFonts w:ascii="Tahoma" w:eastAsia="Times New Roman" w:hAnsi="Tahoma" w:cs="Tahoma"/>
          <w:lang w:eastAsia="sl-SI"/>
        </w:rPr>
        <w:t xml:space="preserve">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0E437573" w14:textId="77777777" w:rsidR="00562EE5" w:rsidRPr="009026E9" w:rsidRDefault="00562EE5" w:rsidP="00562EE5">
      <w:pPr>
        <w:keepNext/>
        <w:keepLines/>
        <w:spacing w:after="0" w:line="240" w:lineRule="auto"/>
        <w:jc w:val="both"/>
        <w:rPr>
          <w:rFonts w:ascii="Tahoma" w:eastAsia="Times New Roman" w:hAnsi="Tahoma" w:cs="Tahoma"/>
          <w:lang w:eastAsia="sl-SI"/>
        </w:rPr>
      </w:pPr>
    </w:p>
    <w:p w14:paraId="4CFD7619" w14:textId="77777777" w:rsidR="00562EE5" w:rsidRPr="00812DA3" w:rsidRDefault="00562EE5" w:rsidP="00562EE5">
      <w:pPr>
        <w:keepNext/>
        <w:keepLines/>
        <w:widowControl w:val="0"/>
        <w:spacing w:after="0" w:line="240" w:lineRule="auto"/>
        <w:jc w:val="both"/>
        <w:rPr>
          <w:rFonts w:ascii="Tahoma" w:eastAsia="Times New Roman" w:hAnsi="Tahoma" w:cs="Tahoma"/>
          <w:lang w:eastAsia="sl-SI"/>
        </w:rPr>
      </w:pPr>
      <w:r w:rsidRPr="009026E9">
        <w:rPr>
          <w:rFonts w:ascii="Tahoma" w:eastAsia="Times New Roman" w:hAnsi="Tahoma" w:cs="Tahoma"/>
          <w:lang w:eastAsia="sl-SI"/>
        </w:rPr>
        <w:t>Pomanjkanje delovne sile ali materiala pri izvajalcu ali pri njegovih podizvajalcih se ne šteje za višjo silo, razen, če ni posledica le-te</w:t>
      </w:r>
      <w:r w:rsidRPr="00812DA3">
        <w:rPr>
          <w:rFonts w:ascii="Tahoma" w:eastAsia="Times New Roman" w:hAnsi="Tahoma" w:cs="Tahoma"/>
          <w:lang w:eastAsia="sl-SI"/>
        </w:rPr>
        <w:t xml:space="preserve">. </w:t>
      </w:r>
    </w:p>
    <w:p w14:paraId="6C6004BF" w14:textId="77777777" w:rsidR="008D6A91" w:rsidRPr="008D6A91" w:rsidRDefault="008D6A91" w:rsidP="008D6A91">
      <w:pPr>
        <w:keepNext/>
        <w:keepLines/>
        <w:spacing w:after="0" w:line="240" w:lineRule="auto"/>
        <w:jc w:val="both"/>
        <w:rPr>
          <w:rFonts w:ascii="Tahoma" w:hAnsi="Tahoma" w:cs="Tahoma"/>
        </w:rPr>
      </w:pPr>
    </w:p>
    <w:p w14:paraId="1D9AD4F3" w14:textId="77777777" w:rsidR="008D6A91" w:rsidRPr="008D6A91" w:rsidRDefault="008D6A91" w:rsidP="008D6A91">
      <w:pPr>
        <w:keepNext/>
        <w:keepLines/>
        <w:tabs>
          <w:tab w:val="left" w:pos="-1980"/>
          <w:tab w:val="left" w:pos="2880"/>
        </w:tabs>
        <w:spacing w:after="0" w:line="240" w:lineRule="auto"/>
        <w:jc w:val="both"/>
        <w:rPr>
          <w:rFonts w:ascii="Tahoma" w:hAnsi="Tahoma" w:cs="Tahoma"/>
        </w:rPr>
      </w:pPr>
    </w:p>
    <w:p w14:paraId="57E82D5E" w14:textId="77777777" w:rsidR="008D6A91" w:rsidRPr="008D6A91" w:rsidRDefault="008D6A91" w:rsidP="008D6A91">
      <w:pPr>
        <w:pStyle w:val="Odstavekseznama"/>
        <w:keepNext/>
        <w:keepLines/>
        <w:numPr>
          <w:ilvl w:val="0"/>
          <w:numId w:val="10"/>
        </w:numPr>
        <w:ind w:left="567" w:hanging="567"/>
        <w:jc w:val="center"/>
        <w:rPr>
          <w:rFonts w:ascii="Tahoma" w:hAnsi="Tahoma" w:cs="Tahoma"/>
          <w:b/>
          <w:sz w:val="22"/>
          <w:szCs w:val="22"/>
        </w:rPr>
      </w:pPr>
      <w:r w:rsidRPr="008D6A91">
        <w:rPr>
          <w:rFonts w:ascii="Tahoma" w:hAnsi="Tahoma" w:cs="Tahoma"/>
          <w:b/>
          <w:sz w:val="22"/>
          <w:szCs w:val="22"/>
        </w:rPr>
        <w:t>OBVEZNOSTI POGODBENIH STRANK</w:t>
      </w:r>
    </w:p>
    <w:p w14:paraId="012146BE" w14:textId="77777777" w:rsidR="008D6A91" w:rsidRPr="008D6A91" w:rsidRDefault="008D6A91" w:rsidP="008D6A91">
      <w:pPr>
        <w:keepNext/>
        <w:keepLines/>
        <w:tabs>
          <w:tab w:val="left" w:pos="567"/>
          <w:tab w:val="left" w:pos="1134"/>
          <w:tab w:val="left" w:pos="8080"/>
        </w:tabs>
        <w:spacing w:after="0" w:line="240" w:lineRule="auto"/>
        <w:jc w:val="center"/>
        <w:outlineLvl w:val="1"/>
        <w:rPr>
          <w:rFonts w:ascii="Tahoma" w:hAnsi="Tahoma" w:cs="Tahoma"/>
          <w:b/>
        </w:rPr>
      </w:pPr>
    </w:p>
    <w:p w14:paraId="74A3A775"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455C3BCD" w14:textId="77777777" w:rsidR="008D6A91" w:rsidRPr="008D6A91" w:rsidRDefault="008D6A91" w:rsidP="008D6A91">
      <w:pPr>
        <w:keepNext/>
        <w:keepLines/>
        <w:spacing w:after="0" w:line="240" w:lineRule="auto"/>
        <w:jc w:val="both"/>
        <w:rPr>
          <w:rFonts w:ascii="Tahoma" w:hAnsi="Tahoma" w:cs="Tahoma"/>
        </w:rPr>
      </w:pPr>
    </w:p>
    <w:p w14:paraId="7E6EF612" w14:textId="77777777" w:rsidR="008D6A91" w:rsidRPr="008D6A91" w:rsidRDefault="008D6A91" w:rsidP="008D6A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V okviru izpolnjevanja svojih obveznosti po tej pogodbi je dolžan izvajalec:</w:t>
      </w:r>
    </w:p>
    <w:p w14:paraId="01E2FF23"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pogodbene obveznosti izvesti skladno z zahtevami naročnika iz razpisne dokumentacije;</w:t>
      </w:r>
    </w:p>
    <w:p w14:paraId="7C629915" w14:textId="00EE7C8F"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izvesti prevzete pogodbene obveznosti strokovno pravilno, vestno in kvalitetno, v skladu z vsemi veljavnimi tehničnimi predpisi</w:t>
      </w:r>
      <w:r w:rsidR="0005668C">
        <w:rPr>
          <w:rFonts w:ascii="Tahoma" w:hAnsi="Tahoma" w:cs="Tahoma"/>
        </w:rPr>
        <w:t xml:space="preserve"> in</w:t>
      </w:r>
      <w:r w:rsidRPr="008D6A91">
        <w:rPr>
          <w:rFonts w:ascii="Tahoma" w:hAnsi="Tahoma" w:cs="Tahoma"/>
        </w:rPr>
        <w:t xml:space="preserve"> standardi ob tesnem sodelovanju z naročnikom (skrbnost dobrega strokovnjaka);</w:t>
      </w:r>
    </w:p>
    <w:p w14:paraId="6D97C3BF"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obveščati naročnika o tekoči problematiki in nastalih situacijah, ki bi lahko vplivale na izvršitev pogodbenih obveznosti;</w:t>
      </w:r>
    </w:p>
    <w:p w14:paraId="723D76BC"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pred morebitno oddajo dobave blaga tretji osebi pridobiti predhodno pisno soglasje naročnika;</w:t>
      </w:r>
    </w:p>
    <w:p w14:paraId="3B011058"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 xml:space="preserve">zagotavljati vse potrebno, da bo lahko izpolnjeval vse svoje obveznosti po tej pogodbi; </w:t>
      </w:r>
    </w:p>
    <w:p w14:paraId="646D49CE"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na zahtevo naročnika dokazati kvaliteto blaga;</w:t>
      </w:r>
    </w:p>
    <w:p w14:paraId="4FB5502E"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sproti odpravljati vse pomanjkljivosti, na katere bo opozoril naročnik;</w:t>
      </w:r>
    </w:p>
    <w:p w14:paraId="79D1E793" w14:textId="6ADED38F"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 xml:space="preserve">ob dobavi blaga naročniku predložiti </w:t>
      </w:r>
      <w:r>
        <w:rPr>
          <w:rFonts w:ascii="Tahoma" w:hAnsi="Tahoma" w:cs="Tahoma"/>
        </w:rPr>
        <w:t>tehnično</w:t>
      </w:r>
      <w:r w:rsidRPr="008D6A91">
        <w:rPr>
          <w:rFonts w:ascii="Tahoma" w:hAnsi="Tahoma" w:cs="Tahoma"/>
        </w:rPr>
        <w:t xml:space="preserve"> dokumentacijo v skladu z 9. členom pogodbe;</w:t>
      </w:r>
    </w:p>
    <w:p w14:paraId="04ADDDB4"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odgovarjati za kakovost dobavljenega blaga v rokih, navedenih v pogodbi;</w:t>
      </w:r>
    </w:p>
    <w:p w14:paraId="1D1EFA11" w14:textId="77777777" w:rsidR="008D6A91" w:rsidRPr="008D6A91" w:rsidRDefault="008D6A91" w:rsidP="008D6A91">
      <w:pPr>
        <w:keepNext/>
        <w:keepLines/>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r w:rsidRPr="008D6A91">
        <w:rPr>
          <w:rFonts w:ascii="Tahoma" w:hAnsi="Tahoma" w:cs="Tahoma"/>
        </w:rPr>
        <w:t>na natančno specificiranem izstavljenem računu navesti tudi številko pisnega nabavnega naročila naročnika.</w:t>
      </w:r>
    </w:p>
    <w:p w14:paraId="486C1014" w14:textId="77777777" w:rsidR="008D6A91" w:rsidRPr="008D6A91" w:rsidRDefault="008D6A91" w:rsidP="008D6A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b/>
        </w:rPr>
      </w:pPr>
    </w:p>
    <w:p w14:paraId="74B1A80E" w14:textId="77777777" w:rsidR="008D6A91" w:rsidRPr="008D6A91" w:rsidRDefault="008D6A91" w:rsidP="008D6A91">
      <w:pPr>
        <w:keepNext/>
        <w:keepLines/>
        <w:spacing w:after="0" w:line="240" w:lineRule="auto"/>
        <w:jc w:val="both"/>
        <w:rPr>
          <w:rFonts w:ascii="Tahoma" w:hAnsi="Tahoma" w:cs="Tahoma"/>
        </w:rPr>
      </w:pPr>
      <w:r w:rsidRPr="008D6A91">
        <w:rPr>
          <w:rFonts w:ascii="Tahoma" w:hAnsi="Tahoma" w:cs="Tahoma"/>
        </w:rPr>
        <w:t>Izvajalec odgovarja za neposredno škodo, ki nastane naročniku in tretjim osebam in izvira iz njegovega dela in njegovih obveznosti po tej pogodbi.</w:t>
      </w:r>
    </w:p>
    <w:p w14:paraId="5E89044A" w14:textId="77777777" w:rsidR="008D6A91" w:rsidRPr="008D6A91" w:rsidRDefault="008D6A91" w:rsidP="008D6A91">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rPr>
      </w:pPr>
    </w:p>
    <w:p w14:paraId="4976779A" w14:textId="77777777" w:rsidR="008D6A91" w:rsidRPr="008D6A91" w:rsidRDefault="008D6A91" w:rsidP="008D6A91">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8D6A91">
        <w:rPr>
          <w:rFonts w:ascii="Tahoma" w:eastAsia="Times New Roman" w:hAnsi="Tahoma" w:cs="Tahoma"/>
          <w:color w:val="000000"/>
          <w:lang w:eastAsia="sl-SI"/>
        </w:rPr>
        <w:t>člen</w:t>
      </w:r>
    </w:p>
    <w:p w14:paraId="60D73E49" w14:textId="77777777" w:rsidR="008D6A91" w:rsidRPr="008D6A91" w:rsidRDefault="008D6A91" w:rsidP="008D6A91">
      <w:pPr>
        <w:keepNext/>
        <w:keepLines/>
        <w:spacing w:after="0" w:line="240" w:lineRule="auto"/>
        <w:jc w:val="both"/>
        <w:rPr>
          <w:rFonts w:ascii="Tahoma" w:hAnsi="Tahoma" w:cs="Tahoma"/>
        </w:rPr>
      </w:pPr>
    </w:p>
    <w:p w14:paraId="3C7D7393" w14:textId="77777777" w:rsidR="008D6A91" w:rsidRPr="008D6A91" w:rsidRDefault="008D6A91" w:rsidP="008D6A91">
      <w:pPr>
        <w:keepNext/>
        <w:keepLines/>
        <w:spacing w:after="0" w:line="240" w:lineRule="auto"/>
        <w:jc w:val="both"/>
        <w:rPr>
          <w:rFonts w:ascii="Tahoma" w:hAnsi="Tahoma" w:cs="Tahoma"/>
        </w:rPr>
      </w:pPr>
      <w:r w:rsidRPr="008D6A91">
        <w:rPr>
          <w:rFonts w:ascii="Tahoma" w:hAnsi="Tahoma" w:cs="Tahoma"/>
        </w:rPr>
        <w:t>V okviru izpolnjevanja svojih obveznosti po tej pogodbi je dolžan naročnik:</w:t>
      </w:r>
    </w:p>
    <w:p w14:paraId="33C7AE50" w14:textId="77777777" w:rsidR="008D6A91" w:rsidRPr="008D6A91" w:rsidRDefault="008D6A91" w:rsidP="008D6A91">
      <w:pPr>
        <w:keepNext/>
        <w:keepLines/>
        <w:numPr>
          <w:ilvl w:val="0"/>
          <w:numId w:val="16"/>
        </w:numPr>
        <w:spacing w:after="0" w:line="240" w:lineRule="auto"/>
        <w:jc w:val="both"/>
        <w:rPr>
          <w:rFonts w:ascii="Tahoma" w:hAnsi="Tahoma" w:cs="Tahoma"/>
        </w:rPr>
      </w:pPr>
      <w:r w:rsidRPr="008D6A91">
        <w:rPr>
          <w:rFonts w:ascii="Tahoma" w:hAnsi="Tahoma" w:cs="Tahoma"/>
        </w:rPr>
        <w:t>z izvajalcem sodelovati, mu nuditi potrebno pomoč in dajati ustrezna navodila;</w:t>
      </w:r>
    </w:p>
    <w:p w14:paraId="0E76F9B9" w14:textId="77777777" w:rsidR="008D6A91" w:rsidRPr="008D6A91" w:rsidRDefault="008D6A91" w:rsidP="008D6A91">
      <w:pPr>
        <w:keepNext/>
        <w:keepLines/>
        <w:numPr>
          <w:ilvl w:val="0"/>
          <w:numId w:val="16"/>
        </w:numPr>
        <w:spacing w:after="0" w:line="240" w:lineRule="auto"/>
        <w:jc w:val="both"/>
        <w:rPr>
          <w:rFonts w:ascii="Tahoma" w:hAnsi="Tahoma" w:cs="Tahoma"/>
        </w:rPr>
      </w:pPr>
      <w:r w:rsidRPr="008D6A91">
        <w:rPr>
          <w:rFonts w:ascii="Tahoma" w:hAnsi="Tahoma" w:cs="Tahoma"/>
        </w:rPr>
        <w:t>takoj obvestiti izvajalca o nastalih okoliščinah, ki bi lahko vplivale na izpolnitev naročnikovih pogodbenih obveznosti;</w:t>
      </w:r>
    </w:p>
    <w:p w14:paraId="0556ECB3" w14:textId="20447ABD" w:rsidR="008D6A91" w:rsidRPr="008D6A91" w:rsidRDefault="008D6A91" w:rsidP="008D6A91">
      <w:pPr>
        <w:keepNext/>
        <w:keepLines/>
        <w:numPr>
          <w:ilvl w:val="0"/>
          <w:numId w:val="16"/>
        </w:numPr>
        <w:spacing w:after="0" w:line="240" w:lineRule="auto"/>
        <w:jc w:val="both"/>
        <w:rPr>
          <w:rFonts w:ascii="Tahoma" w:hAnsi="Tahoma" w:cs="Tahoma"/>
        </w:rPr>
      </w:pPr>
      <w:r w:rsidRPr="008D6A91">
        <w:rPr>
          <w:rFonts w:ascii="Tahoma" w:hAnsi="Tahoma" w:cs="Tahoma"/>
        </w:rPr>
        <w:t>omogočiti izvedbo prevzema blaga in podpisati dobavnico</w:t>
      </w:r>
      <w:r w:rsidR="0005668C" w:rsidRPr="0005668C">
        <w:rPr>
          <w:rFonts w:ascii="Tahoma" w:hAnsi="Tahoma" w:cs="Tahoma"/>
        </w:rPr>
        <w:t xml:space="preserve"> </w:t>
      </w:r>
      <w:r w:rsidR="0005668C" w:rsidRPr="00F435B0">
        <w:rPr>
          <w:rFonts w:ascii="Tahoma" w:hAnsi="Tahoma" w:cs="Tahoma"/>
        </w:rPr>
        <w:t>o dobavi in prevzemu blaga</w:t>
      </w:r>
      <w:r w:rsidRPr="008D6A91">
        <w:rPr>
          <w:rFonts w:ascii="Tahoma" w:hAnsi="Tahoma" w:cs="Tahoma"/>
        </w:rPr>
        <w:t>;</w:t>
      </w:r>
    </w:p>
    <w:p w14:paraId="72C3553B" w14:textId="06A37697" w:rsidR="008D6A91" w:rsidRPr="008D6A91" w:rsidRDefault="008D6A91" w:rsidP="008D6A91">
      <w:pPr>
        <w:keepNext/>
        <w:keepLines/>
        <w:numPr>
          <w:ilvl w:val="0"/>
          <w:numId w:val="16"/>
        </w:numPr>
        <w:spacing w:after="0" w:line="240" w:lineRule="auto"/>
        <w:jc w:val="both"/>
        <w:rPr>
          <w:rFonts w:ascii="Tahoma" w:hAnsi="Tahoma" w:cs="Tahoma"/>
        </w:rPr>
      </w:pPr>
      <w:r w:rsidRPr="008D6A91">
        <w:rPr>
          <w:rFonts w:ascii="Tahoma" w:hAnsi="Tahoma" w:cs="Tahoma"/>
        </w:rPr>
        <w:t xml:space="preserve">prevzeti tehnično dokumentacijo. </w:t>
      </w:r>
    </w:p>
    <w:p w14:paraId="4AA9C034" w14:textId="77777777" w:rsidR="008D6A91" w:rsidRPr="008D6A91" w:rsidRDefault="008D6A91" w:rsidP="008D6A91">
      <w:pPr>
        <w:keepNext/>
        <w:keepLines/>
        <w:spacing w:after="0" w:line="240" w:lineRule="auto"/>
        <w:jc w:val="both"/>
        <w:rPr>
          <w:rFonts w:ascii="Tahoma" w:hAnsi="Tahoma" w:cs="Tahoma"/>
        </w:rPr>
      </w:pPr>
    </w:p>
    <w:p w14:paraId="6D3F69D3" w14:textId="23E69CC1" w:rsidR="008D6A91" w:rsidRPr="008D6A91" w:rsidRDefault="008D6A91" w:rsidP="008D6A91">
      <w:pPr>
        <w:keepNext/>
        <w:keepLines/>
        <w:spacing w:after="0" w:line="240" w:lineRule="auto"/>
        <w:jc w:val="both"/>
        <w:rPr>
          <w:rFonts w:ascii="Tahoma" w:hAnsi="Tahoma" w:cs="Tahoma"/>
        </w:rPr>
      </w:pPr>
      <w:r w:rsidRPr="008D6A91">
        <w:rPr>
          <w:rFonts w:ascii="Tahoma" w:hAnsi="Tahoma" w:cs="Tahoma"/>
        </w:rPr>
        <w:t>Vse dodatne podatke bo naročnik posredoval izvajalcu na podlagi pisne ali ustne zahteve izvajalca in lastne presoje o nujnosti zahtevanih podatkov za dokončanje obveznosti po tej pogodbi.</w:t>
      </w:r>
    </w:p>
    <w:p w14:paraId="611856AD" w14:textId="77777777" w:rsidR="008D6A91" w:rsidRPr="008D6A91" w:rsidRDefault="008D6A91" w:rsidP="008D6A91">
      <w:pPr>
        <w:keepNext/>
        <w:keepLines/>
        <w:spacing w:after="0" w:line="240" w:lineRule="auto"/>
        <w:jc w:val="both"/>
        <w:rPr>
          <w:rFonts w:ascii="Tahoma" w:hAnsi="Tahoma" w:cs="Tahoma"/>
        </w:rPr>
      </w:pPr>
    </w:p>
    <w:p w14:paraId="69DE64E9" w14:textId="77777777" w:rsidR="00EC3759" w:rsidRPr="00EC4317" w:rsidRDefault="00EC3759" w:rsidP="008147C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FINANČN</w:t>
      </w:r>
      <w:r w:rsidR="004945E0">
        <w:rPr>
          <w:rFonts w:ascii="Tahoma" w:hAnsi="Tahoma" w:cs="Tahoma"/>
          <w:b/>
          <w:sz w:val="22"/>
          <w:szCs w:val="22"/>
        </w:rPr>
        <w:t>O</w:t>
      </w:r>
      <w:r w:rsidRPr="00EC4317">
        <w:rPr>
          <w:rFonts w:ascii="Tahoma" w:hAnsi="Tahoma" w:cs="Tahoma"/>
          <w:b/>
          <w:sz w:val="22"/>
          <w:szCs w:val="22"/>
        </w:rPr>
        <w:t xml:space="preserve"> ZAVAROVANJ</w:t>
      </w:r>
      <w:r w:rsidR="004945E0">
        <w:rPr>
          <w:rFonts w:ascii="Tahoma" w:hAnsi="Tahoma" w:cs="Tahoma"/>
          <w:b/>
          <w:sz w:val="22"/>
          <w:szCs w:val="22"/>
        </w:rPr>
        <w:t>E</w:t>
      </w:r>
    </w:p>
    <w:p w14:paraId="13D2241A" w14:textId="77777777" w:rsidR="00EC3759" w:rsidRPr="00EC4317" w:rsidRDefault="00EC3759" w:rsidP="008147C8">
      <w:pPr>
        <w:keepNext/>
        <w:keepLines/>
        <w:tabs>
          <w:tab w:val="left" w:pos="2721"/>
        </w:tabs>
        <w:spacing w:after="0" w:line="240" w:lineRule="auto"/>
        <w:ind w:left="1077"/>
        <w:jc w:val="center"/>
        <w:rPr>
          <w:rFonts w:ascii="Tahoma" w:eastAsia="Times New Roman" w:hAnsi="Tahoma" w:cs="Tahoma"/>
          <w:b/>
          <w:lang w:eastAsia="sl-SI"/>
        </w:rPr>
      </w:pPr>
    </w:p>
    <w:p w14:paraId="7FBFAAAB" w14:textId="77777777" w:rsidR="00EC3759" w:rsidRPr="000F7D5F" w:rsidRDefault="00EC3759"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7036F48" w14:textId="77777777" w:rsidR="00EC3759" w:rsidRPr="00EC4317" w:rsidRDefault="00EC3759" w:rsidP="008147C8">
      <w:pPr>
        <w:keepNext/>
        <w:keepLines/>
        <w:spacing w:after="0" w:line="240" w:lineRule="auto"/>
        <w:jc w:val="both"/>
        <w:rPr>
          <w:rFonts w:ascii="Tahoma" w:hAnsi="Tahoma" w:cs="Tahoma"/>
        </w:rPr>
      </w:pPr>
    </w:p>
    <w:p w14:paraId="59D12573" w14:textId="3346F1E5" w:rsidR="008F5246" w:rsidRDefault="007A46BB" w:rsidP="007A46BB">
      <w:pPr>
        <w:keepNext/>
        <w:keepLines/>
        <w:spacing w:after="0" w:line="240" w:lineRule="auto"/>
        <w:jc w:val="both"/>
        <w:rPr>
          <w:rFonts w:ascii="Tahoma" w:eastAsia="Times New Roman" w:hAnsi="Tahoma" w:cs="Tahoma"/>
          <w:lang w:eastAsia="sl-SI"/>
        </w:rPr>
      </w:pPr>
      <w:r w:rsidRPr="007A46BB">
        <w:rPr>
          <w:rFonts w:ascii="Tahoma" w:eastAsia="Times New Roman" w:hAnsi="Tahoma" w:cs="Tahoma"/>
          <w:lang w:eastAsia="sl-SI"/>
        </w:rPr>
        <w:t xml:space="preserve">Izvajalec se obvezuje, da bo ob sklenitvi </w:t>
      </w:r>
      <w:r w:rsidR="00BF3CC7">
        <w:rPr>
          <w:rFonts w:ascii="Tahoma" w:eastAsia="Times New Roman" w:hAnsi="Tahoma" w:cs="Tahoma"/>
          <w:lang w:eastAsia="sl-SI"/>
        </w:rPr>
        <w:t>pogodbe</w:t>
      </w:r>
      <w:r w:rsidRPr="007A46BB">
        <w:rPr>
          <w:rFonts w:ascii="Tahoma" w:eastAsia="Times New Roman" w:hAnsi="Tahoma" w:cs="Tahoma"/>
          <w:lang w:eastAsia="sl-SI"/>
        </w:rPr>
        <w:t xml:space="preserve"> </w:t>
      </w:r>
      <w:r w:rsidR="007C239A" w:rsidRPr="00BA3F91">
        <w:rPr>
          <w:rFonts w:ascii="Tahoma" w:eastAsia="Times New Roman" w:hAnsi="Tahoma" w:cs="Tahoma"/>
          <w:lang w:eastAsia="sl-SI"/>
        </w:rPr>
        <w:t xml:space="preserve">naročniku predložil podpisano in žigosano bianko menico z izpolnjeno, podpisano in žigosano menično izjavo za zavarovanje dobre izvedbe </w:t>
      </w:r>
      <w:r w:rsidR="007C239A">
        <w:rPr>
          <w:rFonts w:ascii="Tahoma" w:eastAsia="Times New Roman" w:hAnsi="Tahoma" w:cs="Tahoma"/>
          <w:lang w:eastAsia="sl-SI"/>
        </w:rPr>
        <w:t>pogodbenih obveznosti</w:t>
      </w:r>
      <w:r w:rsidR="007C239A" w:rsidRPr="00BA3F91">
        <w:rPr>
          <w:rFonts w:ascii="Tahoma" w:eastAsia="Times New Roman" w:hAnsi="Tahoma" w:cs="Tahoma"/>
          <w:lang w:eastAsia="sl-SI"/>
        </w:rPr>
        <w:t xml:space="preserve"> </w:t>
      </w:r>
      <w:r w:rsidR="007C239A">
        <w:rPr>
          <w:rFonts w:ascii="Tahoma" w:eastAsia="Times New Roman" w:hAnsi="Tahoma" w:cs="Tahoma"/>
          <w:lang w:eastAsia="sl-SI"/>
        </w:rPr>
        <w:t xml:space="preserve">(v nadaljevanju: </w:t>
      </w:r>
      <w:r w:rsidR="007C239A" w:rsidRPr="00BA3F91">
        <w:rPr>
          <w:rFonts w:ascii="Tahoma" w:eastAsia="Times New Roman" w:hAnsi="Tahoma" w:cs="Tahoma"/>
          <w:lang w:eastAsia="sl-SI"/>
        </w:rPr>
        <w:t>finančno zavarovanje</w:t>
      </w:r>
      <w:r w:rsidR="007C239A" w:rsidRPr="00793240">
        <w:rPr>
          <w:rFonts w:ascii="Tahoma" w:eastAsia="Times New Roman" w:hAnsi="Tahoma" w:cs="Tahoma"/>
          <w:lang w:eastAsia="sl-SI"/>
        </w:rPr>
        <w:t xml:space="preserve"> </w:t>
      </w:r>
      <w:r w:rsidR="007C239A" w:rsidRPr="00BA3F91">
        <w:rPr>
          <w:rFonts w:ascii="Tahoma" w:eastAsia="Times New Roman" w:hAnsi="Tahoma" w:cs="Tahoma"/>
          <w:lang w:eastAsia="sl-SI"/>
        </w:rPr>
        <w:t xml:space="preserve">dobre izvedbe </w:t>
      </w:r>
      <w:r w:rsidR="007C239A">
        <w:rPr>
          <w:rFonts w:ascii="Tahoma" w:eastAsia="Times New Roman" w:hAnsi="Tahoma" w:cs="Tahoma"/>
          <w:lang w:eastAsia="sl-SI"/>
        </w:rPr>
        <w:t>pogodbene o</w:t>
      </w:r>
      <w:r w:rsidR="007C239A" w:rsidRPr="00BA3F91">
        <w:rPr>
          <w:rFonts w:ascii="Tahoma" w:eastAsia="Times New Roman" w:hAnsi="Tahoma" w:cs="Tahoma"/>
          <w:lang w:eastAsia="sl-SI"/>
        </w:rPr>
        <w:t>bveznosti</w:t>
      </w:r>
      <w:r w:rsidR="007C239A">
        <w:rPr>
          <w:rFonts w:ascii="Tahoma" w:eastAsia="Times New Roman" w:hAnsi="Tahoma" w:cs="Tahoma"/>
          <w:lang w:eastAsia="sl-SI"/>
        </w:rPr>
        <w:t>)</w:t>
      </w:r>
      <w:r w:rsidR="007C239A" w:rsidRPr="00BA3F91">
        <w:rPr>
          <w:rFonts w:ascii="Tahoma" w:eastAsia="Times New Roman" w:hAnsi="Tahoma" w:cs="Tahoma"/>
          <w:lang w:eastAsia="sl-SI"/>
        </w:rPr>
        <w:t xml:space="preserve"> </w:t>
      </w:r>
      <w:r w:rsidRPr="007A46BB">
        <w:rPr>
          <w:rFonts w:ascii="Tahoma" w:eastAsia="Times New Roman" w:hAnsi="Tahoma" w:cs="Tahoma"/>
          <w:lang w:eastAsia="sl-SI"/>
        </w:rPr>
        <w:t xml:space="preserve"> </w:t>
      </w:r>
      <w:r w:rsidR="006164A5">
        <w:rPr>
          <w:rFonts w:ascii="Tahoma" w:eastAsia="Times New Roman" w:hAnsi="Tahoma" w:cs="Tahoma"/>
          <w:lang w:eastAsia="sl-SI"/>
        </w:rPr>
        <w:t>v višini deset odstotkov (10</w:t>
      </w:r>
      <w:r w:rsidR="006164A5" w:rsidRPr="008634AB">
        <w:rPr>
          <w:rFonts w:ascii="Tahoma" w:eastAsia="Times New Roman" w:hAnsi="Tahoma" w:cs="Tahoma"/>
          <w:lang w:eastAsia="sl-SI"/>
        </w:rPr>
        <w:t>%) pog</w:t>
      </w:r>
      <w:r w:rsidR="006164A5">
        <w:rPr>
          <w:rFonts w:ascii="Tahoma" w:eastAsia="Times New Roman" w:hAnsi="Tahoma" w:cs="Tahoma"/>
          <w:lang w:eastAsia="sl-SI"/>
        </w:rPr>
        <w:t xml:space="preserve">odbene vrednosti z DDV, </w:t>
      </w:r>
      <w:r w:rsidRPr="007A46BB">
        <w:rPr>
          <w:rFonts w:ascii="Tahoma" w:eastAsia="Times New Roman" w:hAnsi="Tahoma" w:cs="Tahoma"/>
          <w:lang w:eastAsia="sl-SI"/>
        </w:rPr>
        <w:t xml:space="preserve">z dobo veljavnosti </w:t>
      </w:r>
      <w:r w:rsidR="00BF3CC7">
        <w:rPr>
          <w:rFonts w:ascii="Tahoma" w:eastAsia="Times New Roman" w:hAnsi="Tahoma" w:cs="Tahoma"/>
          <w:lang w:eastAsia="sl-SI"/>
        </w:rPr>
        <w:t>pogodbe</w:t>
      </w:r>
      <w:r w:rsidR="006164A5">
        <w:rPr>
          <w:rFonts w:ascii="Tahoma" w:eastAsia="Times New Roman" w:hAnsi="Tahoma" w:cs="Tahoma"/>
          <w:lang w:eastAsia="sl-SI"/>
        </w:rPr>
        <w:t xml:space="preserve"> in še najmanj </w:t>
      </w:r>
      <w:r w:rsidR="00942AD5">
        <w:rPr>
          <w:rFonts w:ascii="Tahoma" w:eastAsia="Times New Roman" w:hAnsi="Tahoma" w:cs="Tahoma"/>
          <w:lang w:eastAsia="sl-SI"/>
        </w:rPr>
        <w:t>šestdeset (6</w:t>
      </w:r>
      <w:r w:rsidR="00942AD5" w:rsidRPr="00172B6E">
        <w:rPr>
          <w:rFonts w:ascii="Tahoma" w:eastAsia="Times New Roman" w:hAnsi="Tahoma" w:cs="Tahoma"/>
          <w:lang w:eastAsia="sl-SI"/>
        </w:rPr>
        <w:t>0</w:t>
      </w:r>
      <w:r w:rsidR="00942AD5">
        <w:rPr>
          <w:rFonts w:ascii="Tahoma" w:eastAsia="Times New Roman" w:hAnsi="Tahoma" w:cs="Tahoma"/>
          <w:lang w:eastAsia="sl-SI"/>
        </w:rPr>
        <w:t>)</w:t>
      </w:r>
      <w:r w:rsidR="00942AD5" w:rsidRPr="00172B6E">
        <w:rPr>
          <w:rFonts w:ascii="Tahoma" w:eastAsia="Times New Roman" w:hAnsi="Tahoma" w:cs="Tahoma"/>
          <w:lang w:eastAsia="sl-SI"/>
        </w:rPr>
        <w:t xml:space="preserve"> </w:t>
      </w:r>
      <w:r w:rsidR="006164A5">
        <w:rPr>
          <w:rFonts w:ascii="Tahoma" w:eastAsia="Times New Roman" w:hAnsi="Tahoma" w:cs="Tahoma"/>
          <w:lang w:eastAsia="sl-SI"/>
        </w:rPr>
        <w:t xml:space="preserve">koledarskih </w:t>
      </w:r>
      <w:r w:rsidRPr="007A46BB">
        <w:rPr>
          <w:rFonts w:ascii="Tahoma" w:eastAsia="Times New Roman" w:hAnsi="Tahoma" w:cs="Tahoma"/>
          <w:lang w:eastAsia="sl-SI"/>
        </w:rPr>
        <w:t xml:space="preserve">dni po preteku veljavnosti </w:t>
      </w:r>
      <w:r w:rsidR="00BF3CC7">
        <w:rPr>
          <w:rFonts w:ascii="Tahoma" w:eastAsia="Times New Roman" w:hAnsi="Tahoma" w:cs="Tahoma"/>
          <w:lang w:eastAsia="sl-SI"/>
        </w:rPr>
        <w:t>pogodbe</w:t>
      </w:r>
      <w:r w:rsidR="007C239A">
        <w:rPr>
          <w:rFonts w:ascii="Tahoma" w:eastAsia="Times New Roman" w:hAnsi="Tahoma" w:cs="Tahoma"/>
          <w:lang w:eastAsia="sl-SI"/>
        </w:rPr>
        <w:t xml:space="preserve">, </w:t>
      </w:r>
      <w:r w:rsidR="007C239A" w:rsidRPr="00E46B7F">
        <w:rPr>
          <w:rFonts w:ascii="Tahoma" w:eastAsia="Times New Roman" w:hAnsi="Tahoma" w:cs="Tahoma"/>
          <w:lang w:eastAsia="sl-SI"/>
        </w:rPr>
        <w:t xml:space="preserve">v nasprotnem primeru se šteje, da ta </w:t>
      </w:r>
      <w:r w:rsidR="007C239A">
        <w:rPr>
          <w:rFonts w:ascii="Tahoma" w:eastAsia="Times New Roman" w:hAnsi="Tahoma" w:cs="Tahoma"/>
          <w:lang w:eastAsia="sl-SI"/>
        </w:rPr>
        <w:t>pogodba</w:t>
      </w:r>
      <w:r w:rsidR="007C239A" w:rsidRPr="00E46B7F">
        <w:rPr>
          <w:rFonts w:ascii="Tahoma" w:eastAsia="Times New Roman" w:hAnsi="Tahoma" w:cs="Tahoma"/>
          <w:lang w:eastAsia="sl-SI"/>
        </w:rPr>
        <w:t xml:space="preserve"> ni bil</w:t>
      </w:r>
      <w:r w:rsidR="007C239A">
        <w:rPr>
          <w:rFonts w:ascii="Tahoma" w:eastAsia="Times New Roman" w:hAnsi="Tahoma" w:cs="Tahoma"/>
          <w:lang w:eastAsia="sl-SI"/>
        </w:rPr>
        <w:t>a</w:t>
      </w:r>
      <w:r w:rsidR="007C239A" w:rsidRPr="00E46B7F">
        <w:rPr>
          <w:rFonts w:ascii="Tahoma" w:eastAsia="Times New Roman" w:hAnsi="Tahoma" w:cs="Tahoma"/>
          <w:lang w:eastAsia="sl-SI"/>
        </w:rPr>
        <w:t xml:space="preserve"> nikoli sklenjen</w:t>
      </w:r>
      <w:r w:rsidR="007C239A">
        <w:rPr>
          <w:rFonts w:ascii="Tahoma" w:eastAsia="Times New Roman" w:hAnsi="Tahoma" w:cs="Tahoma"/>
          <w:lang w:eastAsia="sl-SI"/>
        </w:rPr>
        <w:t>a.</w:t>
      </w:r>
    </w:p>
    <w:p w14:paraId="47969634" w14:textId="77777777" w:rsidR="007A46BB" w:rsidRPr="007C1FDC" w:rsidRDefault="007A46BB" w:rsidP="007A46BB">
      <w:pPr>
        <w:keepNext/>
        <w:keepLines/>
        <w:spacing w:after="0" w:line="240" w:lineRule="auto"/>
        <w:jc w:val="both"/>
        <w:rPr>
          <w:rFonts w:ascii="Tahoma" w:eastAsia="Times New Roman" w:hAnsi="Tahoma" w:cs="Tahoma"/>
          <w:lang w:eastAsia="sl-SI"/>
        </w:rPr>
      </w:pPr>
    </w:p>
    <w:p w14:paraId="0146D34D" w14:textId="11050A75" w:rsidR="007C239A" w:rsidRPr="007C239A" w:rsidRDefault="007C239A" w:rsidP="007C239A">
      <w:pPr>
        <w:keepNext/>
        <w:keepLines/>
        <w:spacing w:after="0" w:line="240" w:lineRule="auto"/>
        <w:jc w:val="both"/>
        <w:rPr>
          <w:rFonts w:ascii="Tahoma" w:eastAsia="Times New Roman" w:hAnsi="Tahoma" w:cs="Tahoma"/>
          <w:lang w:eastAsia="sl-SI"/>
        </w:rPr>
      </w:pPr>
      <w:r w:rsidRPr="007C239A">
        <w:rPr>
          <w:rFonts w:ascii="Tahoma" w:eastAsia="Times New Roman" w:hAnsi="Tahoma" w:cs="Tahoma"/>
          <w:lang w:eastAsia="sl-SI"/>
        </w:rPr>
        <w:t>Izvajalec je dolžan predložiti novo (ustrezno podaljšano) finančno zavarovanje dobre izvedbe pogodbenih obveznosti, v kolikor se pogodbeni rok spremeni.</w:t>
      </w:r>
    </w:p>
    <w:p w14:paraId="1524E101" w14:textId="77777777" w:rsidR="007C239A" w:rsidRPr="007C239A" w:rsidRDefault="007C239A" w:rsidP="007C239A">
      <w:pPr>
        <w:keepNext/>
        <w:keepLines/>
        <w:spacing w:after="0" w:line="240" w:lineRule="auto"/>
        <w:jc w:val="both"/>
        <w:rPr>
          <w:rFonts w:ascii="Tahoma" w:eastAsia="Times New Roman" w:hAnsi="Tahoma" w:cs="Tahoma"/>
          <w:lang w:eastAsia="sl-SI"/>
        </w:rPr>
      </w:pPr>
    </w:p>
    <w:p w14:paraId="42D8A766" w14:textId="13285A50" w:rsidR="007C239A" w:rsidRPr="007C239A" w:rsidRDefault="007C239A" w:rsidP="007C239A">
      <w:pPr>
        <w:keepNext/>
        <w:keepLines/>
        <w:spacing w:after="0" w:line="240" w:lineRule="auto"/>
        <w:jc w:val="both"/>
        <w:rPr>
          <w:rFonts w:ascii="Tahoma" w:eastAsia="Times New Roman" w:hAnsi="Tahoma" w:cs="Tahoma"/>
          <w:lang w:eastAsia="sl-SI"/>
        </w:rPr>
      </w:pPr>
      <w:r w:rsidRPr="007C239A">
        <w:rPr>
          <w:rFonts w:ascii="Tahoma" w:eastAsia="Times New Roman" w:hAnsi="Tahoma" w:cs="Tahoma"/>
          <w:lang w:eastAsia="sl-SI"/>
        </w:rPr>
        <w:lastRenderedPageBreak/>
        <w:t>Finančno zavarovanje dobre izvedbe pogodbenih obveznosti se nanaša na vse pogodbene obveznosti. V primeru, da naročnik unovči finančno zavarovanje dobre izvedbe pogodbenih obveznosti, mora izvajalec nemudoma dostaviti novo finančno zavarovanje dobre izvedbe pogodbenih obveznosti.</w:t>
      </w:r>
    </w:p>
    <w:p w14:paraId="0C9AD6B4" w14:textId="77777777" w:rsidR="007C239A" w:rsidRPr="007C239A" w:rsidRDefault="007C239A" w:rsidP="007C239A">
      <w:pPr>
        <w:keepNext/>
        <w:keepLines/>
        <w:spacing w:after="0" w:line="240" w:lineRule="auto"/>
        <w:jc w:val="both"/>
        <w:rPr>
          <w:rFonts w:ascii="Tahoma" w:eastAsia="Times New Roman" w:hAnsi="Tahoma" w:cs="Tahoma"/>
          <w:lang w:eastAsia="sl-SI"/>
        </w:rPr>
      </w:pPr>
    </w:p>
    <w:p w14:paraId="26615136" w14:textId="0E1D5C8C" w:rsidR="00BB2D70" w:rsidRDefault="007C239A" w:rsidP="007C239A">
      <w:pPr>
        <w:keepNext/>
        <w:keepLines/>
        <w:spacing w:after="0" w:line="240" w:lineRule="auto"/>
        <w:jc w:val="both"/>
        <w:rPr>
          <w:rFonts w:ascii="Tahoma" w:eastAsia="Times New Roman" w:hAnsi="Tahoma" w:cs="Tahoma"/>
          <w:lang w:eastAsia="sl-SI"/>
        </w:rPr>
      </w:pPr>
      <w:r w:rsidRPr="007C239A">
        <w:rPr>
          <w:rFonts w:ascii="Tahoma" w:eastAsia="Times New Roman" w:hAnsi="Tahoma" w:cs="Tahoma"/>
          <w:lang w:eastAsia="sl-SI"/>
        </w:rPr>
        <w:t>Naročnik bo pred unovčenjem finančnega zavarovanja dobre izvedbe pogodbenih obveznosti izvajalca pisno pozval k izpolnjevanju pogodbenih obveznosti in mu določil rok za izpolnitev.</w:t>
      </w:r>
    </w:p>
    <w:p w14:paraId="70772DD7" w14:textId="77777777" w:rsidR="007C239A" w:rsidRDefault="007C239A" w:rsidP="007C239A">
      <w:pPr>
        <w:keepNext/>
        <w:keepLines/>
        <w:spacing w:after="0" w:line="240" w:lineRule="auto"/>
        <w:jc w:val="both"/>
        <w:rPr>
          <w:rFonts w:ascii="Tahoma" w:eastAsia="Times New Roman" w:hAnsi="Tahoma" w:cs="Tahoma"/>
          <w:lang w:eastAsia="sl-SI"/>
        </w:rPr>
      </w:pPr>
    </w:p>
    <w:p w14:paraId="7E755CE1" w14:textId="4A1AF85A" w:rsidR="00420A39" w:rsidRDefault="007C239A" w:rsidP="008147C8">
      <w:pPr>
        <w:keepNext/>
        <w:keepLines/>
        <w:spacing w:after="0" w:line="240" w:lineRule="auto"/>
        <w:jc w:val="both"/>
        <w:rPr>
          <w:rFonts w:ascii="Tahoma" w:eastAsia="Times New Roman" w:hAnsi="Tahoma" w:cs="Tahoma"/>
          <w:lang w:eastAsia="sl-SI"/>
        </w:rPr>
      </w:pPr>
      <w:r w:rsidRPr="007C239A">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r w:rsidR="00BB2D70" w:rsidRPr="00B3547F">
        <w:rPr>
          <w:rFonts w:ascii="Tahoma" w:eastAsia="Times New Roman" w:hAnsi="Tahoma" w:cs="Tahoma"/>
          <w:lang w:eastAsia="sl-SI"/>
        </w:rPr>
        <w:t>.</w:t>
      </w:r>
    </w:p>
    <w:p w14:paraId="49B7E4AE" w14:textId="77777777" w:rsidR="007970BF" w:rsidRPr="00420A39" w:rsidRDefault="007970BF" w:rsidP="008147C8">
      <w:pPr>
        <w:keepNext/>
        <w:keepLines/>
        <w:spacing w:after="0" w:line="240" w:lineRule="auto"/>
        <w:jc w:val="both"/>
        <w:rPr>
          <w:rFonts w:ascii="Tahoma" w:eastAsia="Times New Roman" w:hAnsi="Tahoma" w:cs="Tahoma"/>
          <w:lang w:eastAsia="sl-SI"/>
        </w:rPr>
      </w:pPr>
    </w:p>
    <w:p w14:paraId="2ECCD5CE" w14:textId="77777777" w:rsidR="00EC3759" w:rsidRPr="00EC4317" w:rsidRDefault="00EC3759" w:rsidP="008147C8">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POGODBENA KAZEN</w:t>
      </w:r>
    </w:p>
    <w:p w14:paraId="03331D93" w14:textId="77777777" w:rsidR="00EC3759" w:rsidRPr="00EC4317" w:rsidRDefault="00EC3759" w:rsidP="008147C8">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B024CCB" w14:textId="77777777" w:rsidR="00EC3759" w:rsidRPr="000F7D5F" w:rsidRDefault="00EC3759" w:rsidP="008147C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248F107" w14:textId="77777777" w:rsidR="00EC3759" w:rsidRPr="00EC4317" w:rsidRDefault="00EC3759" w:rsidP="008147C8">
      <w:pPr>
        <w:keepNext/>
        <w:keepLines/>
        <w:spacing w:after="0" w:line="240" w:lineRule="auto"/>
        <w:jc w:val="both"/>
        <w:rPr>
          <w:rFonts w:ascii="Tahoma" w:eastAsia="Times New Roman" w:hAnsi="Tahoma" w:cs="Tahoma"/>
          <w:lang w:eastAsia="sl-SI"/>
        </w:rPr>
      </w:pPr>
    </w:p>
    <w:p w14:paraId="7795F684" w14:textId="2F7E764F" w:rsidR="007C239A" w:rsidRPr="00D51C9E" w:rsidRDefault="007C239A" w:rsidP="00D51C9E">
      <w:pPr>
        <w:keepNext/>
        <w:keepLines/>
        <w:spacing w:after="0" w:line="240" w:lineRule="auto"/>
        <w:jc w:val="both"/>
        <w:rPr>
          <w:rFonts w:ascii="Tahoma" w:eastAsia="Times New Roman" w:hAnsi="Tahoma" w:cs="Tahoma"/>
          <w:lang w:eastAsia="sl-SI"/>
        </w:rPr>
      </w:pPr>
      <w:r w:rsidRPr="00D51C9E">
        <w:rPr>
          <w:rFonts w:ascii="Tahoma" w:eastAsia="Times New Roman" w:hAnsi="Tahoma" w:cs="Tahoma"/>
          <w:lang w:eastAsia="sl-SI"/>
        </w:rPr>
        <w:t xml:space="preserve">V kolikor izvajalec ne izpolni svojih pogodbenih obveznosti v </w:t>
      </w:r>
      <w:r w:rsidR="0005668C" w:rsidRPr="00D51C9E">
        <w:rPr>
          <w:rFonts w:ascii="Tahoma" w:eastAsia="Times New Roman" w:hAnsi="Tahoma" w:cs="Tahoma"/>
          <w:lang w:eastAsia="sl-SI"/>
        </w:rPr>
        <w:t>rok</w:t>
      </w:r>
      <w:r w:rsidR="0005668C">
        <w:rPr>
          <w:rFonts w:ascii="Tahoma" w:eastAsia="Times New Roman" w:hAnsi="Tahoma" w:cs="Tahoma"/>
          <w:lang w:eastAsia="sl-SI"/>
        </w:rPr>
        <w:t>u</w:t>
      </w:r>
      <w:r w:rsidR="0005668C" w:rsidRPr="00D51C9E">
        <w:rPr>
          <w:rFonts w:ascii="Tahoma" w:eastAsia="Times New Roman" w:hAnsi="Tahoma" w:cs="Tahoma"/>
          <w:lang w:eastAsia="sl-SI"/>
        </w:rPr>
        <w:t>, opredeljen</w:t>
      </w:r>
      <w:r w:rsidR="0005668C">
        <w:rPr>
          <w:rFonts w:ascii="Tahoma" w:eastAsia="Times New Roman" w:hAnsi="Tahoma" w:cs="Tahoma"/>
          <w:lang w:eastAsia="sl-SI"/>
        </w:rPr>
        <w:t>em</w:t>
      </w:r>
      <w:r w:rsidR="0005668C" w:rsidRPr="00D51C9E">
        <w:rPr>
          <w:rFonts w:ascii="Tahoma" w:eastAsia="Times New Roman" w:hAnsi="Tahoma" w:cs="Tahoma"/>
          <w:lang w:eastAsia="sl-SI"/>
        </w:rPr>
        <w:t xml:space="preserve"> v 7. </w:t>
      </w:r>
      <w:r w:rsidRPr="00D51C9E">
        <w:rPr>
          <w:rFonts w:ascii="Tahoma" w:eastAsia="Times New Roman" w:hAnsi="Tahoma" w:cs="Tahoma"/>
          <w:lang w:eastAsia="sl-SI"/>
        </w:rPr>
        <w:t xml:space="preserve">členu te pogodbe in neizpolnitev ni posledica okoliščin iz </w:t>
      </w:r>
      <w:r w:rsidR="00562EE5">
        <w:rPr>
          <w:rFonts w:ascii="Tahoma" w:eastAsia="Times New Roman" w:hAnsi="Tahoma" w:cs="Tahoma"/>
          <w:lang w:eastAsia="sl-SI"/>
        </w:rPr>
        <w:t>četrt</w:t>
      </w:r>
      <w:r w:rsidR="00E258AF">
        <w:rPr>
          <w:rFonts w:ascii="Tahoma" w:eastAsia="Times New Roman" w:hAnsi="Tahoma" w:cs="Tahoma"/>
          <w:lang w:eastAsia="sl-SI"/>
        </w:rPr>
        <w:t xml:space="preserve">ega </w:t>
      </w:r>
      <w:r w:rsidRPr="00D51C9E">
        <w:rPr>
          <w:rFonts w:ascii="Tahoma" w:eastAsia="Times New Roman" w:hAnsi="Tahoma" w:cs="Tahoma"/>
          <w:lang w:eastAsia="sl-SI"/>
        </w:rPr>
        <w:t>odstavka 7. člena te pogodbe oziroma višje sile, kot je opredeljena v 13. členu te pogodbe, je naročnik upravičen obračunati pogodbeno kazen v višini enega odstotka (1 %)</w:t>
      </w:r>
      <w:r w:rsidR="00CF6D6B">
        <w:rPr>
          <w:rFonts w:ascii="Tahoma" w:eastAsia="Times New Roman" w:hAnsi="Tahoma" w:cs="Tahoma"/>
          <w:lang w:eastAsia="sl-SI"/>
        </w:rPr>
        <w:t xml:space="preserve"> celotne </w:t>
      </w:r>
      <w:r w:rsidRPr="00D51C9E">
        <w:rPr>
          <w:rFonts w:ascii="Tahoma" w:eastAsia="Times New Roman" w:hAnsi="Tahoma" w:cs="Tahoma"/>
          <w:lang w:eastAsia="sl-SI"/>
        </w:rPr>
        <w:t xml:space="preserve">pogodbene vrednosti brez DDV za vsak dan zamude roka, opredeljenega v 7. členu, pri čemer sme pogodbena kazen znašati največ 10% (deset odstotkov) celotne pogodbene vrednosti brez DDV. </w:t>
      </w:r>
    </w:p>
    <w:p w14:paraId="4F1F0C61" w14:textId="77777777" w:rsidR="007C239A" w:rsidRPr="00D51C9E" w:rsidRDefault="007C239A" w:rsidP="00D51C9E">
      <w:pPr>
        <w:keepNext/>
        <w:keepLines/>
        <w:spacing w:after="0" w:line="240" w:lineRule="auto"/>
        <w:jc w:val="both"/>
        <w:rPr>
          <w:rFonts w:ascii="Tahoma" w:eastAsia="Times New Roman" w:hAnsi="Tahoma" w:cs="Tahoma"/>
          <w:lang w:eastAsia="sl-SI"/>
        </w:rPr>
      </w:pPr>
    </w:p>
    <w:p w14:paraId="2E5270BD" w14:textId="37FA46D0" w:rsidR="00852CC6" w:rsidRPr="00D51C9E" w:rsidRDefault="007C239A" w:rsidP="00D51C9E">
      <w:pPr>
        <w:keepNext/>
        <w:keepLines/>
        <w:spacing w:after="0" w:line="240" w:lineRule="auto"/>
        <w:jc w:val="both"/>
        <w:rPr>
          <w:rFonts w:ascii="Tahoma" w:eastAsia="Times New Roman" w:hAnsi="Tahoma" w:cs="Tahoma"/>
          <w:lang w:eastAsia="sl-SI"/>
        </w:rPr>
      </w:pPr>
      <w:r w:rsidRPr="00D51C9E">
        <w:rPr>
          <w:rFonts w:ascii="Tahoma" w:eastAsia="Times New Roman" w:hAnsi="Tahoma" w:cs="Tahoma"/>
          <w:lang w:eastAsia="sl-SI"/>
        </w:rPr>
        <w:t xml:space="preserve">V kolikor pogodbena kazen preseže deset odstotkov (10%) celotne pogodbene vrednosti brez DDV, lahko naročnik unovči </w:t>
      </w:r>
      <w:r w:rsidR="00BF728F">
        <w:rPr>
          <w:rFonts w:ascii="Tahoma" w:eastAsia="Times New Roman" w:hAnsi="Tahoma" w:cs="Tahoma"/>
          <w:lang w:eastAsia="sl-SI"/>
        </w:rPr>
        <w:t xml:space="preserve">celotno </w:t>
      </w:r>
      <w:r w:rsidRPr="00D51C9E">
        <w:rPr>
          <w:rFonts w:ascii="Tahoma" w:eastAsia="Times New Roman" w:hAnsi="Tahoma" w:cs="Tahoma"/>
          <w:lang w:eastAsia="sl-SI"/>
        </w:rPr>
        <w:t>finančno zavarovanje za zavarovanje dobre izvedbe pogodbenih obveznosti in/ali odstopi od pogodbe.</w:t>
      </w:r>
    </w:p>
    <w:p w14:paraId="220955C2" w14:textId="77777777" w:rsidR="002B52C2" w:rsidRPr="00D51C9E" w:rsidRDefault="002B52C2" w:rsidP="00D51C9E">
      <w:pPr>
        <w:keepNext/>
        <w:keepLines/>
        <w:spacing w:after="0" w:line="240" w:lineRule="auto"/>
        <w:jc w:val="both"/>
        <w:rPr>
          <w:rFonts w:ascii="Tahoma" w:eastAsia="Times New Roman" w:hAnsi="Tahoma" w:cs="Tahoma"/>
          <w:lang w:eastAsia="sl-SI"/>
        </w:rPr>
      </w:pPr>
    </w:p>
    <w:p w14:paraId="2BBBC8B8" w14:textId="77777777" w:rsidR="00852CC6" w:rsidRPr="00D51C9E" w:rsidRDefault="00852CC6" w:rsidP="00D51C9E">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D51C9E">
        <w:rPr>
          <w:rFonts w:ascii="Tahoma" w:eastAsia="Times New Roman" w:hAnsi="Tahoma" w:cs="Tahoma"/>
          <w:color w:val="000000"/>
          <w:lang w:eastAsia="sl-SI"/>
        </w:rPr>
        <w:t>člen</w:t>
      </w:r>
    </w:p>
    <w:p w14:paraId="5E100E50" w14:textId="77777777" w:rsidR="00852CC6" w:rsidRPr="00D51C9E" w:rsidRDefault="00852CC6" w:rsidP="00D51C9E">
      <w:pPr>
        <w:keepNext/>
        <w:keepLines/>
        <w:spacing w:after="0" w:line="240" w:lineRule="auto"/>
        <w:jc w:val="both"/>
        <w:rPr>
          <w:rFonts w:ascii="Tahoma" w:eastAsia="Times New Roman" w:hAnsi="Tahoma" w:cs="Tahoma"/>
          <w:lang w:eastAsia="sl-SI"/>
        </w:rPr>
      </w:pPr>
    </w:p>
    <w:p w14:paraId="2FF6C939" w14:textId="77777777" w:rsidR="00A75075" w:rsidRPr="00330715"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si pridrži pravico uveljaviti pogodbeno kazen pri plačilu računa, čeprav ob zamudi izvajalca na to ni posebej opozoril, niti pisno obvestil.</w:t>
      </w:r>
    </w:p>
    <w:p w14:paraId="29926A26" w14:textId="77777777" w:rsidR="00A75075" w:rsidRPr="00330715"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0FEF07E" w14:textId="77777777" w:rsidR="00A75075" w:rsidRPr="00330715"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 xml:space="preserve">Če zaradi zamude izvedbe pogodbenih obveznosti nastaja pri naročniku dodatna škoda, je naročnik upravičen do povrnitve nastale škode s strani izvajalca. </w:t>
      </w:r>
    </w:p>
    <w:p w14:paraId="7F5D16EB" w14:textId="77777777" w:rsidR="00A75075" w:rsidRPr="00330715"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356D67F8" w14:textId="31452D08" w:rsidR="00F76C0B" w:rsidRPr="00D51C9E"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r w:rsidR="00F76C0B" w:rsidRPr="00D51C9E">
        <w:rPr>
          <w:rFonts w:ascii="Tahoma" w:eastAsia="Times New Roman" w:hAnsi="Tahoma" w:cs="Tahoma"/>
          <w:lang w:eastAsia="sl-SI"/>
        </w:rPr>
        <w:t>.</w:t>
      </w:r>
    </w:p>
    <w:p w14:paraId="413A7035" w14:textId="77777777" w:rsidR="00EC3759" w:rsidRPr="00D51C9E" w:rsidRDefault="00EC3759" w:rsidP="00D51C9E">
      <w:pPr>
        <w:keepNext/>
        <w:keepLines/>
        <w:spacing w:after="0" w:line="240" w:lineRule="auto"/>
        <w:jc w:val="both"/>
        <w:rPr>
          <w:rFonts w:ascii="Tahoma" w:eastAsia="Times New Roman" w:hAnsi="Tahoma" w:cs="Tahoma"/>
          <w:color w:val="000000"/>
          <w:lang w:eastAsia="sl-SI"/>
        </w:rPr>
      </w:pPr>
    </w:p>
    <w:p w14:paraId="79EF764B" w14:textId="77777777" w:rsidR="00EC3759" w:rsidRPr="00D51C9E" w:rsidRDefault="00EC3759" w:rsidP="00D51C9E">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PREDSTAVNIKA POGODBENIH STRANK</w:t>
      </w:r>
    </w:p>
    <w:p w14:paraId="729A21AA" w14:textId="77777777" w:rsidR="00EC3759" w:rsidRPr="00D51C9E" w:rsidRDefault="00EC3759" w:rsidP="00D51C9E">
      <w:pPr>
        <w:keepNext/>
        <w:keepLines/>
        <w:spacing w:after="0" w:line="240" w:lineRule="auto"/>
        <w:jc w:val="center"/>
        <w:rPr>
          <w:rFonts w:ascii="Tahoma" w:eastAsia="Times New Roman" w:hAnsi="Tahoma" w:cs="Tahoma"/>
          <w:b/>
          <w:color w:val="000000"/>
          <w:lang w:eastAsia="sl-SI"/>
        </w:rPr>
      </w:pPr>
    </w:p>
    <w:p w14:paraId="1E0A71DE" w14:textId="77777777" w:rsidR="00EC3759" w:rsidRPr="00D51C9E" w:rsidRDefault="00EC3759" w:rsidP="00D51C9E">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D51C9E">
        <w:rPr>
          <w:rFonts w:ascii="Tahoma" w:eastAsia="Times New Roman" w:hAnsi="Tahoma" w:cs="Tahoma"/>
          <w:color w:val="000000"/>
          <w:lang w:eastAsia="sl-SI"/>
        </w:rPr>
        <w:t>člen</w:t>
      </w:r>
    </w:p>
    <w:p w14:paraId="11BF15E9" w14:textId="77777777" w:rsidR="00712B7B" w:rsidRPr="00D51C9E" w:rsidRDefault="00712B7B" w:rsidP="00D51C9E">
      <w:pPr>
        <w:keepNext/>
        <w:keepLines/>
        <w:spacing w:after="0" w:line="240" w:lineRule="auto"/>
        <w:jc w:val="both"/>
        <w:rPr>
          <w:rFonts w:ascii="Tahoma" w:eastAsia="Times New Roman" w:hAnsi="Tahoma" w:cs="Tahoma"/>
          <w:lang w:eastAsia="sl-SI"/>
        </w:rPr>
      </w:pPr>
    </w:p>
    <w:p w14:paraId="6AB85153" w14:textId="238E81BC" w:rsidR="00953E26" w:rsidRPr="00D51C9E" w:rsidRDefault="00D51C9E" w:rsidP="00D51C9E">
      <w:pPr>
        <w:keepNext/>
        <w:keepLines/>
        <w:spacing w:after="0" w:line="240" w:lineRule="auto"/>
        <w:jc w:val="both"/>
        <w:rPr>
          <w:rFonts w:ascii="Tahoma" w:eastAsia="Times New Roman" w:hAnsi="Tahoma" w:cs="Tahoma"/>
          <w:lang w:eastAsia="sl-SI"/>
        </w:rPr>
      </w:pPr>
      <w:r w:rsidRPr="00D51C9E">
        <w:rPr>
          <w:rFonts w:ascii="Tahoma" w:hAnsi="Tahoma" w:cs="Tahoma"/>
        </w:rPr>
        <w:t>Predstavnik naročnika in skrbnik pogodbe</w:t>
      </w:r>
      <w:r w:rsidR="00953E26" w:rsidRPr="00D51C9E">
        <w:rPr>
          <w:rFonts w:ascii="Tahoma" w:eastAsia="Times New Roman" w:hAnsi="Tahoma" w:cs="Tahoma"/>
          <w:lang w:eastAsia="sl-SI"/>
        </w:rPr>
        <w:t>, ki bo urejal vsa vprašanja, ki bodo nastala v zvezi z izvajanjem te pogodbe, je _________________________, tel.: ………………, e-pošta: …………………, v njegovi odsotnosti pa ga zamenjuje _____________________, tel.: …………………………, e-pošta: ………………………………….</w:t>
      </w:r>
    </w:p>
    <w:p w14:paraId="3C14DA82" w14:textId="77777777" w:rsidR="00953E26" w:rsidRPr="00D51C9E" w:rsidRDefault="00953E26" w:rsidP="00D51C9E">
      <w:pPr>
        <w:keepNext/>
        <w:keepLines/>
        <w:spacing w:after="0" w:line="240" w:lineRule="auto"/>
        <w:jc w:val="both"/>
        <w:rPr>
          <w:rFonts w:ascii="Tahoma" w:eastAsia="Times New Roman" w:hAnsi="Tahoma" w:cs="Tahoma"/>
          <w:lang w:eastAsia="sl-SI"/>
        </w:rPr>
      </w:pPr>
    </w:p>
    <w:p w14:paraId="070F82A6" w14:textId="77777777" w:rsidR="00DF06C0" w:rsidRPr="00D51C9E" w:rsidRDefault="00DF06C0" w:rsidP="00D51C9E">
      <w:pPr>
        <w:keepNext/>
        <w:keepLines/>
        <w:spacing w:after="0" w:line="240" w:lineRule="auto"/>
        <w:jc w:val="both"/>
        <w:rPr>
          <w:rFonts w:ascii="Tahoma" w:eastAsia="Times New Roman" w:hAnsi="Tahoma" w:cs="Tahoma"/>
          <w:lang w:eastAsia="sl-SI"/>
        </w:rPr>
      </w:pPr>
    </w:p>
    <w:p w14:paraId="7913D07A" w14:textId="4FA2BF61" w:rsidR="00F76C0B" w:rsidRPr="00D51C9E" w:rsidRDefault="00F76C0B" w:rsidP="00D51C9E">
      <w:pPr>
        <w:keepNext/>
        <w:keepLines/>
        <w:spacing w:after="0" w:line="240" w:lineRule="auto"/>
        <w:jc w:val="both"/>
        <w:rPr>
          <w:rFonts w:ascii="Tahoma" w:eastAsia="Times New Roman" w:hAnsi="Tahoma" w:cs="Tahoma"/>
          <w:lang w:eastAsia="sl-SI"/>
        </w:rPr>
      </w:pPr>
      <w:r w:rsidRPr="00D51C9E">
        <w:rPr>
          <w:rFonts w:ascii="Tahoma" w:eastAsia="Times New Roman" w:hAnsi="Tahoma" w:cs="Tahoma"/>
          <w:lang w:eastAsia="sl-SI"/>
        </w:rPr>
        <w:lastRenderedPageBreak/>
        <w:t xml:space="preserve">Predstavnik </w:t>
      </w:r>
      <w:r w:rsidR="00DA2BA2" w:rsidRPr="00D51C9E">
        <w:rPr>
          <w:rFonts w:ascii="Tahoma" w:eastAsia="Times New Roman" w:hAnsi="Tahoma" w:cs="Tahoma"/>
          <w:lang w:eastAsia="sl-SI"/>
        </w:rPr>
        <w:t xml:space="preserve">in skrbnik </w:t>
      </w:r>
      <w:r w:rsidRPr="00D51C9E">
        <w:rPr>
          <w:rFonts w:ascii="Tahoma" w:eastAsia="Times New Roman" w:hAnsi="Tahoma" w:cs="Tahoma"/>
          <w:lang w:eastAsia="sl-SI"/>
        </w:rPr>
        <w:t>izvajalca, ki bo urejal vsa vprašanja, ki bodo nastala v zvezi z izvajanjem te pogodbe, je _________________________, tel.: ………………, e-pošta: …………………, v njegovi odsotnosti pa ga zamenjuje _____________________, tel.: …………………………, e-pošta: ………………………………….</w:t>
      </w:r>
    </w:p>
    <w:p w14:paraId="0831BEAD" w14:textId="77777777" w:rsidR="00F76C0B" w:rsidRPr="00D51C9E" w:rsidRDefault="00F76C0B" w:rsidP="00D51C9E">
      <w:pPr>
        <w:keepNext/>
        <w:keepLines/>
        <w:spacing w:after="0" w:line="240" w:lineRule="auto"/>
        <w:jc w:val="both"/>
        <w:rPr>
          <w:rFonts w:ascii="Tahoma" w:eastAsia="Times New Roman" w:hAnsi="Tahoma" w:cs="Tahoma"/>
          <w:lang w:eastAsia="sl-SI"/>
        </w:rPr>
      </w:pPr>
    </w:p>
    <w:p w14:paraId="0DA72A65" w14:textId="77777777" w:rsidR="00D51C9E" w:rsidRPr="00D51C9E" w:rsidRDefault="00D51C9E" w:rsidP="00D51C9E">
      <w:pPr>
        <w:keepNext/>
        <w:keepLines/>
        <w:tabs>
          <w:tab w:val="left" w:pos="567"/>
          <w:tab w:val="left" w:pos="1418"/>
          <w:tab w:val="left" w:pos="1702"/>
        </w:tabs>
        <w:spacing w:after="0" w:line="240" w:lineRule="auto"/>
        <w:jc w:val="both"/>
        <w:rPr>
          <w:rFonts w:ascii="Tahoma" w:eastAsia="Times New Roman" w:hAnsi="Tahoma" w:cs="Tahoma"/>
          <w:lang w:eastAsia="sl-SI"/>
        </w:rPr>
      </w:pPr>
      <w:r w:rsidRPr="00D51C9E">
        <w:rPr>
          <w:rFonts w:ascii="Tahoma" w:eastAsia="Times New Roman" w:hAnsi="Tahoma" w:cs="Tahoma"/>
          <w:lang w:eastAsia="sl-SI"/>
        </w:rPr>
        <w:t xml:space="preserve">Predstavnik naročnika zastopa naročnika v vseh vprašanjih, ki se nanašajo na izvedbo dobav po tej pogodbi. Predstavnik naročnika sodeluje s predstavnikom izvajalca ves čas veljavnosti pogodbe in mu nudi vse potrebne podatke, ki jih je na podlagi obveznosti po tej pogodbi dolžan dajati. </w:t>
      </w:r>
    </w:p>
    <w:p w14:paraId="6112105F" w14:textId="77777777" w:rsidR="00D51C9E" w:rsidRPr="00D51C9E" w:rsidRDefault="00D51C9E" w:rsidP="00D51C9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0D0B08BF" w14:textId="77777777" w:rsidR="00D51C9E" w:rsidRPr="00D51C9E" w:rsidRDefault="00D51C9E" w:rsidP="00D51C9E">
      <w:pPr>
        <w:keepNext/>
        <w:keepLines/>
        <w:tabs>
          <w:tab w:val="left" w:pos="567"/>
          <w:tab w:val="left" w:pos="1418"/>
          <w:tab w:val="left" w:pos="1702"/>
        </w:tabs>
        <w:spacing w:after="0" w:line="240" w:lineRule="auto"/>
        <w:jc w:val="both"/>
        <w:rPr>
          <w:rFonts w:ascii="Tahoma" w:eastAsia="Times New Roman" w:hAnsi="Tahoma" w:cs="Tahoma"/>
          <w:lang w:eastAsia="sl-SI"/>
        </w:rPr>
      </w:pPr>
      <w:r w:rsidRPr="00D51C9E">
        <w:rPr>
          <w:rFonts w:ascii="Tahoma" w:eastAsia="Times New Roman" w:hAnsi="Tahoma" w:cs="Tahoma"/>
          <w:lang w:eastAsia="sl-SI"/>
        </w:rPr>
        <w:t>Predstavnik izvajalca zastopa izvajalca v vseh vprašanjih, ki se nanašajo na izvedbo dobav po tej pogodbi. Predstavnik izvajalca je dolžan neposredno sodelovati s predstavnikom naročnika ves čas veljavnosti pogodbe.</w:t>
      </w:r>
    </w:p>
    <w:p w14:paraId="7B5B4101" w14:textId="77777777" w:rsidR="00D51C9E" w:rsidRPr="00D51C9E" w:rsidRDefault="00D51C9E" w:rsidP="00D51C9E">
      <w:pPr>
        <w:keepNext/>
        <w:keepLines/>
        <w:tabs>
          <w:tab w:val="left" w:pos="567"/>
          <w:tab w:val="left" w:pos="1418"/>
          <w:tab w:val="left" w:pos="1702"/>
        </w:tabs>
        <w:spacing w:after="0" w:line="240" w:lineRule="auto"/>
        <w:jc w:val="both"/>
        <w:rPr>
          <w:rFonts w:ascii="Tahoma" w:eastAsia="Times New Roman" w:hAnsi="Tahoma" w:cs="Tahoma"/>
          <w:lang w:eastAsia="sl-SI"/>
        </w:rPr>
      </w:pPr>
      <w:r w:rsidRPr="00D51C9E">
        <w:rPr>
          <w:rFonts w:ascii="Tahoma" w:eastAsia="Times New Roman" w:hAnsi="Tahoma" w:cs="Tahoma"/>
          <w:lang w:eastAsia="sl-SI"/>
        </w:rPr>
        <w:t xml:space="preserve"> </w:t>
      </w:r>
    </w:p>
    <w:p w14:paraId="5AC01FF0" w14:textId="259C33AD" w:rsidR="00F76C0B" w:rsidRPr="00D51C9E" w:rsidRDefault="00D51C9E" w:rsidP="00D51C9E">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D51C9E">
        <w:rPr>
          <w:rFonts w:ascii="Tahoma" w:eastAsia="Times New Roman" w:hAnsi="Tahoma" w:cs="Tahoma"/>
          <w:lang w:eastAsia="sl-SI"/>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w:t>
      </w:r>
      <w:r w:rsidRPr="00AD0C28">
        <w:rPr>
          <w:rFonts w:ascii="Tahoma" w:eastAsia="Times New Roman" w:hAnsi="Tahoma" w:cs="Tahoma"/>
          <w:lang w:eastAsia="sl-SI"/>
        </w:rPr>
        <w:t>primopredaje poslov. Ne glede na prvi odstavek 3</w:t>
      </w:r>
      <w:r w:rsidR="00AD0C28" w:rsidRPr="00AD0C28">
        <w:rPr>
          <w:rFonts w:ascii="Tahoma" w:eastAsia="Times New Roman" w:hAnsi="Tahoma" w:cs="Tahoma"/>
          <w:lang w:eastAsia="sl-SI"/>
        </w:rPr>
        <w:t>3</w:t>
      </w:r>
      <w:r w:rsidRPr="00AD0C28">
        <w:rPr>
          <w:rFonts w:ascii="Tahoma" w:eastAsia="Times New Roman" w:hAnsi="Tahoma" w:cs="Tahoma"/>
          <w:lang w:eastAsia="sl-SI"/>
        </w:rPr>
        <w:t>. člena te pogodbe sprememba predstavnikov</w:t>
      </w:r>
      <w:r w:rsidRPr="00D51C9E">
        <w:rPr>
          <w:rFonts w:ascii="Tahoma" w:eastAsia="Times New Roman" w:hAnsi="Tahoma" w:cs="Tahoma"/>
          <w:lang w:eastAsia="sl-SI"/>
        </w:rPr>
        <w:t xml:space="preserve"> pogodbenih strank velja, če pogodbeni stranki o spremembi predstavnikov pogodbenih strank obvestita druga drugo na elektronske naslove, navedene v tem členu pogodbe</w:t>
      </w:r>
      <w:r w:rsidR="00F76C0B" w:rsidRPr="00D51C9E">
        <w:rPr>
          <w:rFonts w:ascii="Tahoma" w:eastAsia="Times New Roman" w:hAnsi="Tahoma" w:cs="Tahoma"/>
          <w:lang w:eastAsia="sl-SI"/>
        </w:rPr>
        <w:t>.</w:t>
      </w:r>
    </w:p>
    <w:p w14:paraId="179628DC" w14:textId="77777777" w:rsidR="00EC3759" w:rsidRPr="00D51C9E" w:rsidRDefault="00EC3759" w:rsidP="00D51C9E">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6AA3E42" w14:textId="77777777" w:rsidR="00EC3759" w:rsidRPr="00D51C9E" w:rsidRDefault="00D93FD2" w:rsidP="00D51C9E">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 xml:space="preserve">ODPOVED POGODBE IN </w:t>
      </w:r>
      <w:r w:rsidR="00EC3759" w:rsidRPr="00D51C9E">
        <w:rPr>
          <w:rFonts w:ascii="Tahoma" w:hAnsi="Tahoma" w:cs="Tahoma"/>
          <w:b/>
          <w:sz w:val="22"/>
          <w:szCs w:val="22"/>
        </w:rPr>
        <w:t>ODSTOP OD POGODBE</w:t>
      </w:r>
    </w:p>
    <w:p w14:paraId="7C236EF9" w14:textId="77777777" w:rsidR="00EC3759" w:rsidRPr="00D51C9E" w:rsidRDefault="00EC3759" w:rsidP="00D51C9E">
      <w:pPr>
        <w:keepNext/>
        <w:keepLines/>
        <w:tabs>
          <w:tab w:val="left" w:pos="851"/>
          <w:tab w:val="left" w:pos="1702"/>
        </w:tabs>
        <w:spacing w:after="0" w:line="240" w:lineRule="auto"/>
        <w:jc w:val="center"/>
        <w:rPr>
          <w:rFonts w:ascii="Tahoma" w:eastAsia="Times New Roman" w:hAnsi="Tahoma" w:cs="Tahoma"/>
          <w:lang w:eastAsia="sl-SI"/>
        </w:rPr>
      </w:pPr>
    </w:p>
    <w:p w14:paraId="7665302E" w14:textId="77777777" w:rsidR="00E162F4" w:rsidRPr="00D51C9E" w:rsidRDefault="00E162F4" w:rsidP="00D51C9E">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D51C9E">
        <w:rPr>
          <w:rFonts w:ascii="Tahoma" w:eastAsia="Times New Roman" w:hAnsi="Tahoma" w:cs="Tahoma"/>
          <w:color w:val="000000"/>
          <w:lang w:eastAsia="sl-SI"/>
        </w:rPr>
        <w:t>člen</w:t>
      </w:r>
    </w:p>
    <w:p w14:paraId="22F639F1" w14:textId="77777777" w:rsidR="00E162F4" w:rsidRPr="00D51C9E" w:rsidRDefault="00E162F4" w:rsidP="00D51C9E">
      <w:pPr>
        <w:keepNext/>
        <w:keepLines/>
        <w:tabs>
          <w:tab w:val="left" w:pos="851"/>
          <w:tab w:val="left" w:pos="1702"/>
        </w:tabs>
        <w:spacing w:after="0" w:line="240" w:lineRule="auto"/>
        <w:jc w:val="center"/>
        <w:rPr>
          <w:rFonts w:ascii="Tahoma" w:eastAsia="Times New Roman" w:hAnsi="Tahoma" w:cs="Tahoma"/>
          <w:b/>
          <w:lang w:eastAsia="sl-SI"/>
        </w:rPr>
      </w:pPr>
    </w:p>
    <w:p w14:paraId="1D0E2E8A" w14:textId="77777777" w:rsidR="00D51C9E" w:rsidRPr="00D51C9E" w:rsidRDefault="00D51C9E" w:rsidP="00D51C9E">
      <w:pPr>
        <w:keepNext/>
        <w:keepLines/>
        <w:tabs>
          <w:tab w:val="left" w:pos="851"/>
          <w:tab w:val="left" w:pos="1702"/>
        </w:tabs>
        <w:spacing w:after="0" w:line="240" w:lineRule="auto"/>
        <w:jc w:val="both"/>
        <w:rPr>
          <w:rFonts w:ascii="Tahoma" w:hAnsi="Tahoma" w:cs="Tahoma"/>
        </w:rPr>
      </w:pPr>
      <w:r w:rsidRPr="00D51C9E">
        <w:rPr>
          <w:rFonts w:ascii="Tahoma" w:hAnsi="Tahoma" w:cs="Tahoma"/>
        </w:rPr>
        <w:t xml:space="preserve">Naročnik ima pravico odpovedati pogodbo, če se okoliščine po sklenitvi pogodbe spremenijo tako, da sklenjena pogodba ne izraža več prave volje naročnika.  </w:t>
      </w:r>
    </w:p>
    <w:p w14:paraId="441C15A9" w14:textId="77777777" w:rsidR="00D51C9E" w:rsidRPr="00D51C9E" w:rsidRDefault="00D51C9E" w:rsidP="00D51C9E">
      <w:pPr>
        <w:keepNext/>
        <w:keepLines/>
        <w:tabs>
          <w:tab w:val="left" w:pos="851"/>
          <w:tab w:val="left" w:pos="1702"/>
        </w:tabs>
        <w:spacing w:after="0" w:line="240" w:lineRule="auto"/>
        <w:jc w:val="center"/>
        <w:rPr>
          <w:rFonts w:ascii="Tahoma" w:hAnsi="Tahoma" w:cs="Tahoma"/>
        </w:rPr>
      </w:pPr>
    </w:p>
    <w:p w14:paraId="0477D0B6"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038E8134" w14:textId="77777777" w:rsidR="00D51C9E" w:rsidRPr="00D51C9E" w:rsidRDefault="00D51C9E" w:rsidP="00D51C9E">
      <w:pPr>
        <w:keepNext/>
        <w:keepLines/>
        <w:spacing w:after="0" w:line="240" w:lineRule="auto"/>
        <w:jc w:val="both"/>
        <w:rPr>
          <w:rFonts w:ascii="Tahoma" w:hAnsi="Tahoma" w:cs="Tahoma"/>
        </w:rPr>
      </w:pPr>
    </w:p>
    <w:p w14:paraId="0CFF6C61" w14:textId="6ABA1991" w:rsidR="00D51C9E" w:rsidRPr="00D51C9E" w:rsidRDefault="00D51C9E" w:rsidP="00D51C9E">
      <w:pPr>
        <w:keepNext/>
        <w:keepLines/>
        <w:tabs>
          <w:tab w:val="left" w:pos="851"/>
          <w:tab w:val="left" w:pos="1702"/>
        </w:tabs>
        <w:spacing w:after="0" w:line="240" w:lineRule="auto"/>
        <w:jc w:val="both"/>
        <w:rPr>
          <w:rFonts w:ascii="Tahoma" w:hAnsi="Tahoma" w:cs="Tahoma"/>
        </w:rPr>
      </w:pPr>
      <w:r w:rsidRPr="00D51C9E">
        <w:rPr>
          <w:rFonts w:ascii="Tahoma" w:hAnsi="Tahoma" w:cs="Tahoma"/>
        </w:rPr>
        <w:t>Naročnik lahko odstopi od pogodbe, z obvestilom, poslanim izvajalcu s priporočeno pošiljko po pošti, brez odpovednega roka in brez obveznosti do izvajalca:</w:t>
      </w:r>
    </w:p>
    <w:p w14:paraId="3DED7977" w14:textId="09248B8D"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ne izvede pogodbeno dogovorjenih dobav v pogodbenem roku, niti v naknadnem roku, ki mu ga določi naročnik,</w:t>
      </w:r>
    </w:p>
    <w:p w14:paraId="5A5994DC" w14:textId="151671A7"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ne dosega pogodbeno dogovorjene kvalitete in te ne vzpostavi niti v naknadnem roku, ki mu ga določi naročnik,</w:t>
      </w:r>
    </w:p>
    <w:p w14:paraId="39B09277" w14:textId="0878D8A5"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ne izpolnjuje ali nepravilno izpolnjuje svoje obveznosti tudi po naknadno določenem roku s strani naročnika,</w:t>
      </w:r>
    </w:p>
    <w:p w14:paraId="45EFB134" w14:textId="388A0EA3" w:rsidR="00D51C9E" w:rsidRPr="00D51C9E" w:rsidRDefault="00A75075" w:rsidP="00D51C9E">
      <w:pPr>
        <w:keepNext/>
        <w:keepLines/>
        <w:numPr>
          <w:ilvl w:val="0"/>
          <w:numId w:val="11"/>
        </w:numPr>
        <w:tabs>
          <w:tab w:val="left" w:pos="284"/>
          <w:tab w:val="left" w:pos="1702"/>
        </w:tabs>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neredno plačuje obveznosti do dobaviteljev materiala,</w:t>
      </w:r>
    </w:p>
    <w:p w14:paraId="176DE6CB" w14:textId="39FFBE90"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neredno poravnava obveznosti do svojih zaposlenih,</w:t>
      </w:r>
    </w:p>
    <w:p w14:paraId="6E3BB77C" w14:textId="398CF7F4"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poviša cene v času veljavnosti pogodbe,</w:t>
      </w:r>
    </w:p>
    <w:p w14:paraId="03FB03AA" w14:textId="2AC027D1"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ne obvesti naročnika o znižanju cen,</w:t>
      </w:r>
    </w:p>
    <w:p w14:paraId="4FC84EB9" w14:textId="49235B05" w:rsidR="00D51C9E" w:rsidRPr="00D51C9E" w:rsidRDefault="00A75075" w:rsidP="00D51C9E">
      <w:pPr>
        <w:keepNext/>
        <w:keepLines/>
        <w:numPr>
          <w:ilvl w:val="0"/>
          <w:numId w:val="11"/>
        </w:numPr>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preda izvedbo pogodbenih obveznosti tretji osebi brez predhodnega pisnega soglasja naročnika,</w:t>
      </w:r>
    </w:p>
    <w:p w14:paraId="5280F15D" w14:textId="23625A05" w:rsidR="00D51C9E" w:rsidRPr="00D51C9E" w:rsidRDefault="00A75075" w:rsidP="00D51C9E">
      <w:pPr>
        <w:keepNext/>
        <w:keepLines/>
        <w:numPr>
          <w:ilvl w:val="0"/>
          <w:numId w:val="11"/>
        </w:numPr>
        <w:tabs>
          <w:tab w:val="left" w:pos="284"/>
          <w:tab w:val="left" w:pos="1702"/>
        </w:tabs>
        <w:spacing w:after="0" w:line="240" w:lineRule="auto"/>
        <w:ind w:left="284" w:hanging="284"/>
        <w:jc w:val="both"/>
        <w:rPr>
          <w:rFonts w:ascii="Tahoma" w:hAnsi="Tahoma" w:cs="Tahoma"/>
        </w:rPr>
      </w:pPr>
      <w:r w:rsidRPr="007E2186">
        <w:rPr>
          <w:rFonts w:ascii="Tahoma" w:eastAsia="Times New Roman" w:hAnsi="Tahoma" w:cs="Tahoma"/>
          <w:lang w:eastAsia="sl-SI"/>
        </w:rPr>
        <w:t xml:space="preserve">če izvajalec </w:t>
      </w:r>
      <w:r w:rsidR="00D51C9E" w:rsidRPr="00D51C9E">
        <w:rPr>
          <w:rFonts w:ascii="Tahoma" w:hAnsi="Tahoma" w:cs="Tahoma"/>
        </w:rPr>
        <w:t>prekine z izvedbo pogodbenih obveznosti brez predhodnega pisnega soglasja naročnika</w:t>
      </w:r>
    </w:p>
    <w:p w14:paraId="37B854AD" w14:textId="4DA18448" w:rsidR="00D51C9E" w:rsidRPr="00D51C9E" w:rsidRDefault="00D51C9E" w:rsidP="00D51C9E">
      <w:pPr>
        <w:keepNext/>
        <w:keepLines/>
        <w:numPr>
          <w:ilvl w:val="0"/>
          <w:numId w:val="11"/>
        </w:numPr>
        <w:tabs>
          <w:tab w:val="left" w:pos="284"/>
          <w:tab w:val="left" w:pos="1702"/>
        </w:tabs>
        <w:spacing w:after="0" w:line="240" w:lineRule="auto"/>
        <w:ind w:left="284" w:hanging="284"/>
        <w:jc w:val="both"/>
        <w:rPr>
          <w:rFonts w:ascii="Tahoma" w:hAnsi="Tahoma" w:cs="Tahoma"/>
        </w:rPr>
      </w:pPr>
      <w:r w:rsidRPr="00D51C9E">
        <w:rPr>
          <w:rFonts w:ascii="Tahoma" w:hAnsi="Tahoma" w:cs="Tahoma"/>
        </w:rPr>
        <w:t xml:space="preserve">v drugih primerih, </w:t>
      </w:r>
      <w:r w:rsidR="00A75075" w:rsidRPr="008344FB">
        <w:rPr>
          <w:rFonts w:ascii="Tahoma" w:eastAsia="Times New Roman" w:hAnsi="Tahoma" w:cs="Tahoma"/>
          <w:lang w:eastAsia="sl-SI"/>
        </w:rPr>
        <w:t>ki jih določa zakon ali ta pogodba</w:t>
      </w:r>
      <w:r w:rsidRPr="00D51C9E">
        <w:rPr>
          <w:rFonts w:ascii="Tahoma" w:hAnsi="Tahoma" w:cs="Tahoma"/>
        </w:rPr>
        <w:t>.</w:t>
      </w:r>
    </w:p>
    <w:p w14:paraId="35954D29" w14:textId="77777777" w:rsidR="00D51C9E" w:rsidRPr="00D51C9E" w:rsidRDefault="00D51C9E" w:rsidP="00D51C9E">
      <w:pPr>
        <w:keepNext/>
        <w:keepLines/>
        <w:tabs>
          <w:tab w:val="left" w:pos="709"/>
          <w:tab w:val="left" w:pos="1702"/>
        </w:tabs>
        <w:spacing w:after="0" w:line="240" w:lineRule="auto"/>
        <w:ind w:left="1701" w:hanging="1701"/>
        <w:jc w:val="both"/>
        <w:rPr>
          <w:rFonts w:ascii="Tahoma" w:hAnsi="Tahoma" w:cs="Tahoma"/>
        </w:rPr>
      </w:pPr>
    </w:p>
    <w:p w14:paraId="3BBDEF58" w14:textId="77777777" w:rsidR="00D51C9E" w:rsidRPr="00D51C9E" w:rsidRDefault="00D51C9E" w:rsidP="00D51C9E">
      <w:pPr>
        <w:keepNext/>
        <w:keepLines/>
        <w:tabs>
          <w:tab w:val="left" w:pos="284"/>
          <w:tab w:val="left" w:pos="1702"/>
        </w:tabs>
        <w:spacing w:after="0" w:line="240" w:lineRule="auto"/>
        <w:jc w:val="both"/>
        <w:rPr>
          <w:rFonts w:ascii="Tahoma" w:hAnsi="Tahoma" w:cs="Tahoma"/>
        </w:rPr>
      </w:pPr>
      <w:r w:rsidRPr="00D51C9E">
        <w:rPr>
          <w:rFonts w:ascii="Tahoma" w:hAnsi="Tahoma" w:cs="Tahoma"/>
        </w:rPr>
        <w:t>V primerih iz prejšnjega odstavka tega člena, če pogodba ne določa drugače, lahko naročnik takoj unovči ustrezno finančno zavarovanje.</w:t>
      </w:r>
    </w:p>
    <w:p w14:paraId="0093C775" w14:textId="77777777" w:rsidR="00D51C9E" w:rsidRPr="00D51C9E" w:rsidRDefault="00D51C9E" w:rsidP="00D51C9E">
      <w:pPr>
        <w:keepNext/>
        <w:keepLines/>
        <w:tabs>
          <w:tab w:val="left" w:pos="284"/>
          <w:tab w:val="left" w:pos="1702"/>
        </w:tabs>
        <w:spacing w:after="0" w:line="240" w:lineRule="auto"/>
        <w:jc w:val="both"/>
        <w:rPr>
          <w:rFonts w:ascii="Tahoma" w:hAnsi="Tahoma" w:cs="Tahoma"/>
        </w:rPr>
      </w:pPr>
    </w:p>
    <w:p w14:paraId="405787BB"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 xml:space="preserve">člen </w:t>
      </w:r>
    </w:p>
    <w:p w14:paraId="78FEDB8F" w14:textId="77777777" w:rsidR="00D51C9E" w:rsidRPr="00D51C9E" w:rsidRDefault="00D51C9E" w:rsidP="00D51C9E">
      <w:pPr>
        <w:keepNext/>
        <w:keepLines/>
        <w:tabs>
          <w:tab w:val="left" w:pos="284"/>
          <w:tab w:val="left" w:pos="1702"/>
        </w:tabs>
        <w:spacing w:after="0" w:line="240" w:lineRule="auto"/>
        <w:jc w:val="both"/>
        <w:rPr>
          <w:rFonts w:ascii="Tahoma" w:hAnsi="Tahoma" w:cs="Tahoma"/>
        </w:rPr>
      </w:pPr>
    </w:p>
    <w:p w14:paraId="643A0551" w14:textId="77777777" w:rsidR="00D51C9E" w:rsidRPr="00D51C9E" w:rsidRDefault="00D51C9E" w:rsidP="00D51C9E">
      <w:pPr>
        <w:keepNext/>
        <w:keepLines/>
        <w:tabs>
          <w:tab w:val="left" w:pos="284"/>
          <w:tab w:val="left" w:pos="1702"/>
        </w:tabs>
        <w:spacing w:after="0" w:line="240" w:lineRule="auto"/>
        <w:jc w:val="both"/>
        <w:rPr>
          <w:rFonts w:ascii="Tahoma" w:hAnsi="Tahoma" w:cs="Tahoma"/>
        </w:rPr>
      </w:pPr>
      <w:r w:rsidRPr="00D51C9E">
        <w:rPr>
          <w:rFonts w:ascii="Tahoma" w:hAnsi="Tahoma" w:cs="Tahoma"/>
        </w:rPr>
        <w:lastRenderedPageBreak/>
        <w:t>Med veljavnostjo pogodbe lahko naročnik, ne glede na določbe zakona, ki ureja obligacijska razmerja, odstopi od pogodbe tudi v primerih iz 96. člena ZJN-3.</w:t>
      </w:r>
    </w:p>
    <w:p w14:paraId="20EAE4BF" w14:textId="77777777" w:rsidR="00D51C9E" w:rsidRPr="00D51C9E" w:rsidRDefault="00D51C9E" w:rsidP="00D51C9E">
      <w:pPr>
        <w:keepNext/>
        <w:keepLines/>
        <w:tabs>
          <w:tab w:val="left" w:pos="284"/>
          <w:tab w:val="left" w:pos="1702"/>
        </w:tabs>
        <w:spacing w:after="0" w:line="240" w:lineRule="auto"/>
        <w:jc w:val="both"/>
        <w:rPr>
          <w:rFonts w:ascii="Tahoma" w:hAnsi="Tahoma" w:cs="Tahoma"/>
        </w:rPr>
      </w:pPr>
    </w:p>
    <w:p w14:paraId="6E563193"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7BB8CB76" w14:textId="77777777" w:rsidR="00D51C9E" w:rsidRPr="00D51C9E" w:rsidRDefault="00D51C9E" w:rsidP="00D51C9E">
      <w:pPr>
        <w:keepNext/>
        <w:keepLines/>
        <w:spacing w:after="0" w:line="240" w:lineRule="auto"/>
        <w:jc w:val="both"/>
        <w:rPr>
          <w:rFonts w:ascii="Tahoma" w:hAnsi="Tahoma" w:cs="Tahoma"/>
        </w:rPr>
      </w:pPr>
    </w:p>
    <w:p w14:paraId="7B625FD4" w14:textId="77777777" w:rsidR="00D51C9E" w:rsidRPr="00D51C9E" w:rsidRDefault="00D51C9E" w:rsidP="00D51C9E">
      <w:pPr>
        <w:keepNext/>
        <w:keepLines/>
        <w:spacing w:after="0" w:line="240" w:lineRule="auto"/>
        <w:jc w:val="both"/>
        <w:rPr>
          <w:rFonts w:ascii="Tahoma" w:hAnsi="Tahoma" w:cs="Tahoma"/>
        </w:rPr>
      </w:pPr>
      <w:r w:rsidRPr="00D51C9E">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 poslano s priporočeno pošiljko po pošti.</w:t>
      </w:r>
    </w:p>
    <w:p w14:paraId="080352DD" w14:textId="77777777" w:rsidR="00D51C9E" w:rsidRPr="00D51C9E" w:rsidRDefault="00D51C9E" w:rsidP="00D51C9E">
      <w:pPr>
        <w:keepNext/>
        <w:keepLines/>
        <w:tabs>
          <w:tab w:val="left" w:pos="567"/>
          <w:tab w:val="left" w:pos="1418"/>
          <w:tab w:val="left" w:pos="1702"/>
        </w:tabs>
        <w:spacing w:after="0" w:line="240" w:lineRule="auto"/>
        <w:jc w:val="both"/>
        <w:rPr>
          <w:rFonts w:ascii="Tahoma" w:hAnsi="Tahoma" w:cs="Tahoma"/>
        </w:rPr>
      </w:pPr>
    </w:p>
    <w:p w14:paraId="028E8BBB"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RAZVEZNI POGOJ</w:t>
      </w:r>
    </w:p>
    <w:p w14:paraId="31933530" w14:textId="77777777" w:rsidR="00D51C9E" w:rsidRPr="00D51C9E" w:rsidRDefault="00D51C9E" w:rsidP="00D51C9E">
      <w:pPr>
        <w:keepNext/>
        <w:keepLines/>
        <w:spacing w:after="0" w:line="240" w:lineRule="auto"/>
        <w:jc w:val="both"/>
        <w:rPr>
          <w:rFonts w:ascii="Tahoma" w:hAnsi="Tahoma" w:cs="Tahoma"/>
        </w:rPr>
      </w:pPr>
    </w:p>
    <w:p w14:paraId="776C4B60"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1094AA06" w14:textId="77777777" w:rsidR="00D51C9E" w:rsidRPr="00D51C9E" w:rsidRDefault="00D51C9E" w:rsidP="00D51C9E">
      <w:pPr>
        <w:keepNext/>
        <w:keepLines/>
        <w:spacing w:after="0" w:line="240" w:lineRule="auto"/>
        <w:jc w:val="both"/>
        <w:rPr>
          <w:rFonts w:ascii="Tahoma" w:hAnsi="Tahoma" w:cs="Tahoma"/>
        </w:rPr>
      </w:pPr>
    </w:p>
    <w:p w14:paraId="324B5D4E"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t>Ta pogodba je sklenjena pod razveznim pogojem, ki se uresniči, v primeru izpolnitve ene od naslednjih okoliščin:</w:t>
      </w:r>
    </w:p>
    <w:p w14:paraId="10474ADC" w14:textId="77777777" w:rsidR="00D51C9E" w:rsidRPr="00D51C9E" w:rsidRDefault="00D51C9E" w:rsidP="00D51C9E">
      <w:pPr>
        <w:pStyle w:val="Odstavekseznama"/>
        <w:keepNext/>
        <w:keepLines/>
        <w:numPr>
          <w:ilvl w:val="0"/>
          <w:numId w:val="16"/>
        </w:numPr>
        <w:tabs>
          <w:tab w:val="left" w:pos="1702"/>
        </w:tabs>
        <w:jc w:val="both"/>
        <w:rPr>
          <w:rFonts w:ascii="Tahoma" w:hAnsi="Tahoma" w:cs="Tahoma"/>
          <w:sz w:val="22"/>
          <w:szCs w:val="22"/>
        </w:rPr>
      </w:pPr>
      <w:r w:rsidRPr="00D51C9E">
        <w:rPr>
          <w:rFonts w:ascii="Tahoma" w:hAnsi="Tahoma" w:cs="Tahoma"/>
          <w:sz w:val="22"/>
          <w:szCs w:val="22"/>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1A0FA561" w14:textId="77777777" w:rsidR="00D51C9E" w:rsidRPr="00D51C9E" w:rsidRDefault="00D51C9E" w:rsidP="00D51C9E">
      <w:pPr>
        <w:pStyle w:val="Odstavekseznama"/>
        <w:keepNext/>
        <w:keepLines/>
        <w:numPr>
          <w:ilvl w:val="0"/>
          <w:numId w:val="16"/>
        </w:numPr>
        <w:tabs>
          <w:tab w:val="left" w:pos="1702"/>
        </w:tabs>
        <w:jc w:val="both"/>
        <w:rPr>
          <w:rFonts w:ascii="Tahoma" w:hAnsi="Tahoma" w:cs="Tahoma"/>
          <w:sz w:val="22"/>
          <w:szCs w:val="22"/>
        </w:rPr>
      </w:pPr>
      <w:r w:rsidRPr="00D51C9E">
        <w:rPr>
          <w:rFonts w:ascii="Tahoma" w:hAnsi="Tahoma" w:cs="Tahoma"/>
          <w:sz w:val="22"/>
          <w:szCs w:val="22"/>
        </w:rPr>
        <w:t>če bo naročnik seznanjen, da je pristojni državni organ pri izvajalcu ali njegovem podizvajalcu v času izvajanja pogodbe ugotovil najmanj dve kršitvi v zvezi s:</w:t>
      </w:r>
    </w:p>
    <w:p w14:paraId="65482A57" w14:textId="77777777" w:rsidR="00D51C9E" w:rsidRPr="00D51C9E" w:rsidRDefault="00D51C9E" w:rsidP="00D51C9E">
      <w:pPr>
        <w:pStyle w:val="Odstavekseznama"/>
        <w:keepNext/>
        <w:keepLines/>
        <w:numPr>
          <w:ilvl w:val="1"/>
          <w:numId w:val="16"/>
        </w:numPr>
        <w:ind w:left="709"/>
        <w:jc w:val="both"/>
        <w:rPr>
          <w:rFonts w:ascii="Tahoma" w:hAnsi="Tahoma" w:cs="Tahoma"/>
          <w:sz w:val="22"/>
          <w:szCs w:val="22"/>
        </w:rPr>
      </w:pPr>
      <w:r w:rsidRPr="00D51C9E">
        <w:rPr>
          <w:rFonts w:ascii="Tahoma" w:hAnsi="Tahoma" w:cs="Tahoma"/>
          <w:sz w:val="22"/>
          <w:szCs w:val="22"/>
        </w:rPr>
        <w:t xml:space="preserve"> plačilom za delo, </w:t>
      </w:r>
    </w:p>
    <w:p w14:paraId="1C8D3CF9" w14:textId="77777777" w:rsidR="00D51C9E" w:rsidRPr="00D51C9E" w:rsidRDefault="00D51C9E" w:rsidP="00D51C9E">
      <w:pPr>
        <w:pStyle w:val="Odstavekseznama"/>
        <w:keepNext/>
        <w:keepLines/>
        <w:numPr>
          <w:ilvl w:val="1"/>
          <w:numId w:val="16"/>
        </w:numPr>
        <w:ind w:left="709"/>
        <w:jc w:val="both"/>
        <w:rPr>
          <w:rFonts w:ascii="Tahoma" w:hAnsi="Tahoma" w:cs="Tahoma"/>
          <w:sz w:val="22"/>
          <w:szCs w:val="22"/>
        </w:rPr>
      </w:pPr>
      <w:r w:rsidRPr="00D51C9E">
        <w:rPr>
          <w:rFonts w:ascii="Tahoma" w:hAnsi="Tahoma" w:cs="Tahoma"/>
          <w:sz w:val="22"/>
          <w:szCs w:val="22"/>
        </w:rPr>
        <w:t xml:space="preserve">delovnim časom, </w:t>
      </w:r>
    </w:p>
    <w:p w14:paraId="7168EF7A" w14:textId="77777777" w:rsidR="00D51C9E" w:rsidRPr="00D51C9E" w:rsidRDefault="00D51C9E" w:rsidP="00D51C9E">
      <w:pPr>
        <w:pStyle w:val="Odstavekseznama"/>
        <w:keepNext/>
        <w:keepLines/>
        <w:numPr>
          <w:ilvl w:val="1"/>
          <w:numId w:val="16"/>
        </w:numPr>
        <w:ind w:left="709"/>
        <w:jc w:val="both"/>
        <w:rPr>
          <w:rFonts w:ascii="Tahoma" w:hAnsi="Tahoma" w:cs="Tahoma"/>
          <w:sz w:val="22"/>
          <w:szCs w:val="22"/>
        </w:rPr>
      </w:pPr>
      <w:r w:rsidRPr="00D51C9E">
        <w:rPr>
          <w:rFonts w:ascii="Tahoma" w:hAnsi="Tahoma" w:cs="Tahoma"/>
          <w:sz w:val="22"/>
          <w:szCs w:val="22"/>
        </w:rPr>
        <w:t xml:space="preserve">počitki, </w:t>
      </w:r>
    </w:p>
    <w:p w14:paraId="61B7FF0C" w14:textId="77777777" w:rsidR="00D51C9E" w:rsidRPr="00D51C9E" w:rsidRDefault="00D51C9E" w:rsidP="00D51C9E">
      <w:pPr>
        <w:pStyle w:val="Odstavekseznama"/>
        <w:keepNext/>
        <w:keepLines/>
        <w:numPr>
          <w:ilvl w:val="1"/>
          <w:numId w:val="16"/>
        </w:numPr>
        <w:ind w:left="709"/>
        <w:jc w:val="both"/>
        <w:rPr>
          <w:rFonts w:ascii="Tahoma" w:hAnsi="Tahoma" w:cs="Tahoma"/>
          <w:sz w:val="22"/>
          <w:szCs w:val="22"/>
        </w:rPr>
      </w:pPr>
      <w:r w:rsidRPr="00D51C9E">
        <w:rPr>
          <w:rFonts w:ascii="Tahoma" w:hAnsi="Tahoma" w:cs="Tahoma"/>
          <w:sz w:val="22"/>
          <w:szCs w:val="22"/>
        </w:rPr>
        <w:t xml:space="preserve">opravljanjem dela na podlagi pogodb civilnega prava kljub obstoju elementov delovnega razmerja ali v zvezi z zaposlovanjem na črno </w:t>
      </w:r>
    </w:p>
    <w:p w14:paraId="6AC06691"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t xml:space="preserve">in za kateri mu je bila s pravnomočno odločitvijo ali več pravnomočnimi odločitvami izrečena globa za prekršek. </w:t>
      </w:r>
    </w:p>
    <w:p w14:paraId="722BC880" w14:textId="77777777" w:rsidR="00D51C9E" w:rsidRPr="00D51C9E" w:rsidRDefault="00D51C9E" w:rsidP="00D51C9E">
      <w:pPr>
        <w:keepNext/>
        <w:keepLines/>
        <w:tabs>
          <w:tab w:val="left" w:pos="1702"/>
        </w:tabs>
        <w:spacing w:after="0" w:line="240" w:lineRule="auto"/>
        <w:jc w:val="both"/>
        <w:rPr>
          <w:rFonts w:ascii="Tahoma" w:hAnsi="Tahoma" w:cs="Tahoma"/>
        </w:rPr>
      </w:pPr>
    </w:p>
    <w:p w14:paraId="14B7D20F"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t xml:space="preserve">V primeru seznanitve naročnika s kršitvijo mora ta o tem obvestiti izvajalca v 10 (desetih) dneh. </w:t>
      </w:r>
    </w:p>
    <w:p w14:paraId="6B025127" w14:textId="77777777" w:rsidR="00D51C9E" w:rsidRPr="00D51C9E" w:rsidRDefault="00D51C9E" w:rsidP="00D51C9E">
      <w:pPr>
        <w:keepNext/>
        <w:keepLines/>
        <w:tabs>
          <w:tab w:val="left" w:pos="1702"/>
        </w:tabs>
        <w:spacing w:after="0" w:line="240" w:lineRule="auto"/>
        <w:jc w:val="both"/>
        <w:rPr>
          <w:rFonts w:ascii="Tahoma" w:hAnsi="Tahoma" w:cs="Tahoma"/>
        </w:rPr>
      </w:pPr>
    </w:p>
    <w:p w14:paraId="52F03EDA"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5A80A6F" w14:textId="77777777" w:rsidR="00D51C9E" w:rsidRPr="00D51C9E" w:rsidRDefault="00D51C9E" w:rsidP="00D51C9E">
      <w:pPr>
        <w:keepNext/>
        <w:keepLines/>
        <w:tabs>
          <w:tab w:val="left" w:pos="1702"/>
        </w:tabs>
        <w:spacing w:after="0" w:line="240" w:lineRule="auto"/>
        <w:jc w:val="both"/>
        <w:rPr>
          <w:rFonts w:ascii="Tahoma" w:hAnsi="Tahoma" w:cs="Tahoma"/>
        </w:rPr>
      </w:pPr>
    </w:p>
    <w:p w14:paraId="7AA52AF9"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2D6E8CD1" w14:textId="77777777" w:rsidR="00D51C9E" w:rsidRPr="00D51C9E" w:rsidRDefault="00D51C9E" w:rsidP="00D51C9E">
      <w:pPr>
        <w:keepNext/>
        <w:keepLines/>
        <w:tabs>
          <w:tab w:val="left" w:pos="1702"/>
        </w:tabs>
        <w:spacing w:after="0" w:line="240" w:lineRule="auto"/>
        <w:jc w:val="both"/>
        <w:rPr>
          <w:rFonts w:ascii="Tahoma" w:hAnsi="Tahoma" w:cs="Tahoma"/>
        </w:rPr>
      </w:pPr>
    </w:p>
    <w:p w14:paraId="051CF93C"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439214F7" w14:textId="77777777" w:rsidR="00D51C9E" w:rsidRPr="00D51C9E" w:rsidRDefault="00D51C9E" w:rsidP="00D51C9E">
      <w:pPr>
        <w:keepNext/>
        <w:keepLines/>
        <w:tabs>
          <w:tab w:val="left" w:pos="1702"/>
        </w:tabs>
        <w:spacing w:after="0" w:line="240" w:lineRule="auto"/>
        <w:jc w:val="both"/>
        <w:rPr>
          <w:rFonts w:ascii="Tahoma" w:hAnsi="Tahoma" w:cs="Tahoma"/>
        </w:rPr>
      </w:pPr>
    </w:p>
    <w:p w14:paraId="563B1AFA" w14:textId="77777777" w:rsidR="00D51C9E" w:rsidRPr="00D51C9E" w:rsidRDefault="00D51C9E" w:rsidP="00D51C9E">
      <w:pPr>
        <w:keepNext/>
        <w:keepLines/>
        <w:tabs>
          <w:tab w:val="left" w:pos="1702"/>
        </w:tabs>
        <w:spacing w:after="0" w:line="240" w:lineRule="auto"/>
        <w:jc w:val="both"/>
        <w:rPr>
          <w:rFonts w:ascii="Tahoma" w:hAnsi="Tahoma" w:cs="Tahoma"/>
        </w:rPr>
      </w:pPr>
      <w:r w:rsidRPr="00D51C9E">
        <w:rPr>
          <w:rFonts w:ascii="Tahoma" w:hAnsi="Tahoma" w:cs="Tahoma"/>
        </w:rPr>
        <w:lastRenderedPageBreak/>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3486BB18" w14:textId="77777777" w:rsidR="00D51C9E" w:rsidRPr="00D51C9E" w:rsidRDefault="00D51C9E" w:rsidP="00D51C9E">
      <w:pPr>
        <w:keepNext/>
        <w:keepLines/>
        <w:tabs>
          <w:tab w:val="left" w:pos="284"/>
          <w:tab w:val="left" w:pos="1702"/>
        </w:tabs>
        <w:spacing w:after="0" w:line="240" w:lineRule="auto"/>
        <w:jc w:val="both"/>
        <w:rPr>
          <w:rFonts w:ascii="Tahoma" w:hAnsi="Tahoma" w:cs="Tahoma"/>
        </w:rPr>
      </w:pPr>
    </w:p>
    <w:p w14:paraId="2FC44C21"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SESTAVNI DELI POGODBE</w:t>
      </w:r>
    </w:p>
    <w:p w14:paraId="18A9619C" w14:textId="77777777" w:rsidR="00D51C9E" w:rsidRPr="00D51C9E" w:rsidRDefault="00D51C9E" w:rsidP="00D51C9E">
      <w:pPr>
        <w:keepNext/>
        <w:keepLines/>
        <w:suppressAutoHyphens/>
        <w:spacing w:after="0" w:line="240" w:lineRule="auto"/>
        <w:jc w:val="center"/>
        <w:rPr>
          <w:rFonts w:ascii="Tahoma" w:hAnsi="Tahoma" w:cs="Tahoma"/>
        </w:rPr>
      </w:pPr>
    </w:p>
    <w:p w14:paraId="35126C6C"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1ED64167" w14:textId="77777777" w:rsidR="00D51C9E" w:rsidRPr="00D51C9E" w:rsidRDefault="00D51C9E" w:rsidP="00D51C9E">
      <w:pPr>
        <w:keepNext/>
        <w:keepLines/>
        <w:spacing w:after="0" w:line="240" w:lineRule="auto"/>
        <w:jc w:val="center"/>
        <w:rPr>
          <w:rFonts w:ascii="Tahoma" w:hAnsi="Tahoma" w:cs="Tahoma"/>
        </w:rPr>
      </w:pPr>
    </w:p>
    <w:p w14:paraId="1C97E1EA" w14:textId="77777777" w:rsidR="00D51C9E" w:rsidRPr="00D51C9E" w:rsidRDefault="00D51C9E" w:rsidP="00D51C9E">
      <w:pPr>
        <w:keepNext/>
        <w:keepLines/>
        <w:spacing w:after="0" w:line="240" w:lineRule="auto"/>
        <w:jc w:val="both"/>
        <w:rPr>
          <w:rFonts w:ascii="Tahoma" w:hAnsi="Tahoma" w:cs="Tahoma"/>
        </w:rPr>
      </w:pPr>
      <w:r w:rsidRPr="00D51C9E">
        <w:rPr>
          <w:rFonts w:ascii="Tahoma" w:hAnsi="Tahoma" w:cs="Tahoma"/>
        </w:rPr>
        <w:t>Pri tolmačenju te pogodbe in reševanju morebitnih sporov se, poleg pogodbe ter zakona, ki ureja obligacijska razmerja, upošteva še:</w:t>
      </w:r>
    </w:p>
    <w:p w14:paraId="09C28B27" w14:textId="4392AB47" w:rsidR="00D51C9E" w:rsidRPr="00D51C9E" w:rsidRDefault="00D51C9E" w:rsidP="00D51C9E">
      <w:pPr>
        <w:keepNext/>
        <w:keepLines/>
        <w:numPr>
          <w:ilvl w:val="0"/>
          <w:numId w:val="8"/>
        </w:numPr>
        <w:spacing w:after="0" w:line="240" w:lineRule="auto"/>
        <w:jc w:val="both"/>
        <w:rPr>
          <w:rFonts w:ascii="Tahoma" w:hAnsi="Tahoma" w:cs="Tahoma"/>
        </w:rPr>
      </w:pPr>
      <w:r w:rsidRPr="00D51C9E">
        <w:rPr>
          <w:rFonts w:ascii="Tahoma" w:hAnsi="Tahoma" w:cs="Tahoma"/>
        </w:rPr>
        <w:t>razpisna dokumentacija, št. ENLJ-</w:t>
      </w:r>
      <w:r w:rsidR="003845BC">
        <w:rPr>
          <w:rFonts w:ascii="Tahoma" w:hAnsi="Tahoma" w:cs="Tahoma"/>
        </w:rPr>
        <w:t>SPV-31/26</w:t>
      </w:r>
      <w:r w:rsidRPr="00D51C9E">
        <w:rPr>
          <w:rFonts w:ascii="Tahoma" w:hAnsi="Tahoma" w:cs="Tahoma"/>
        </w:rPr>
        <w:t>,</w:t>
      </w:r>
    </w:p>
    <w:p w14:paraId="26C776AD" w14:textId="44D516C2" w:rsidR="005D002B" w:rsidRPr="00D10922" w:rsidRDefault="005D002B" w:rsidP="005D002B">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ponudbeni predračun izvajalca</w:t>
      </w:r>
      <w:r>
        <w:rPr>
          <w:rFonts w:ascii="Tahoma" w:hAnsi="Tahoma" w:cs="Tahoma"/>
        </w:rPr>
        <w:t xml:space="preserve"> z</w:t>
      </w:r>
      <w:r w:rsidRPr="00D10922">
        <w:rPr>
          <w:rFonts w:ascii="Tahoma" w:hAnsi="Tahoma" w:cs="Tahoma"/>
        </w:rPr>
        <w:t xml:space="preserve"> dne _______________, ki je priloga št. </w:t>
      </w:r>
      <w:r>
        <w:rPr>
          <w:rFonts w:ascii="Tahoma" w:hAnsi="Tahoma" w:cs="Tahoma"/>
        </w:rPr>
        <w:t>1</w:t>
      </w:r>
      <w:r w:rsidRPr="00D10922">
        <w:rPr>
          <w:rFonts w:ascii="Tahoma" w:hAnsi="Tahoma" w:cs="Tahoma"/>
        </w:rPr>
        <w:t xml:space="preserve"> te</w:t>
      </w:r>
      <w:r w:rsidR="0005668C">
        <w:rPr>
          <w:rFonts w:ascii="Tahoma" w:hAnsi="Tahoma" w:cs="Tahoma"/>
        </w:rPr>
        <w:t xml:space="preserve"> pogodbe</w:t>
      </w:r>
      <w:r w:rsidRPr="00D10922">
        <w:rPr>
          <w:rFonts w:ascii="Tahoma" w:hAnsi="Tahoma" w:cs="Tahoma"/>
        </w:rPr>
        <w:t>,</w:t>
      </w:r>
    </w:p>
    <w:p w14:paraId="4D2097CC" w14:textId="5CDFD43F" w:rsidR="005D002B" w:rsidRPr="00D10922" w:rsidRDefault="005D002B" w:rsidP="005D002B">
      <w:pPr>
        <w:keepNext/>
        <w:keepLines/>
        <w:widowControl w:val="0"/>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r w:rsidRPr="00933BCC">
        <w:rPr>
          <w:rFonts w:ascii="Tahoma" w:hAnsi="Tahoma" w:cs="Tahoma"/>
        </w:rPr>
        <w:t xml:space="preserve"> ki je priloga št. </w:t>
      </w:r>
      <w:r>
        <w:rPr>
          <w:rFonts w:ascii="Tahoma" w:hAnsi="Tahoma" w:cs="Tahoma"/>
        </w:rPr>
        <w:t>2</w:t>
      </w:r>
      <w:r w:rsidRPr="00933BCC">
        <w:rPr>
          <w:rFonts w:ascii="Tahoma" w:hAnsi="Tahoma" w:cs="Tahoma"/>
        </w:rPr>
        <w:t xml:space="preserve"> te</w:t>
      </w:r>
      <w:r w:rsidR="0005668C">
        <w:rPr>
          <w:rFonts w:ascii="Tahoma" w:hAnsi="Tahoma" w:cs="Tahoma"/>
        </w:rPr>
        <w:t xml:space="preserve"> pogodbe</w:t>
      </w:r>
      <w:r>
        <w:rPr>
          <w:rFonts w:ascii="Tahoma" w:hAnsi="Tahoma" w:cs="Tahoma"/>
        </w:rPr>
        <w:t>,</w:t>
      </w:r>
    </w:p>
    <w:p w14:paraId="3EC56F88" w14:textId="77777777" w:rsidR="00D51C9E" w:rsidRPr="00D51C9E" w:rsidRDefault="00D51C9E" w:rsidP="00D51C9E">
      <w:pPr>
        <w:keepNext/>
        <w:keepLines/>
        <w:numPr>
          <w:ilvl w:val="0"/>
          <w:numId w:val="8"/>
        </w:numPr>
        <w:spacing w:after="0" w:line="240" w:lineRule="auto"/>
        <w:jc w:val="both"/>
        <w:rPr>
          <w:rFonts w:ascii="Tahoma" w:hAnsi="Tahoma" w:cs="Tahoma"/>
        </w:rPr>
      </w:pPr>
      <w:r w:rsidRPr="00D51C9E">
        <w:rPr>
          <w:rFonts w:ascii="Tahoma" w:hAnsi="Tahoma" w:cs="Tahoma"/>
        </w:rPr>
        <w:t>ostala relevantna dokumentacija.</w:t>
      </w:r>
    </w:p>
    <w:p w14:paraId="37549BBC" w14:textId="334E7817" w:rsidR="00D51C9E" w:rsidRDefault="00D51C9E" w:rsidP="00D51C9E">
      <w:pPr>
        <w:keepNext/>
        <w:keepLines/>
        <w:tabs>
          <w:tab w:val="left" w:pos="993"/>
          <w:tab w:val="left" w:pos="1560"/>
        </w:tabs>
        <w:spacing w:after="0" w:line="240" w:lineRule="auto"/>
        <w:jc w:val="both"/>
        <w:rPr>
          <w:rFonts w:ascii="Tahoma" w:hAnsi="Tahoma" w:cs="Tahoma"/>
        </w:rPr>
      </w:pPr>
    </w:p>
    <w:p w14:paraId="02E6A8E5" w14:textId="77777777" w:rsidR="00A75075" w:rsidRPr="00363266" w:rsidRDefault="00A75075" w:rsidP="00A75075">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65EA07CB" w14:textId="77777777" w:rsidR="00A75075" w:rsidRPr="00363266" w:rsidRDefault="00A75075" w:rsidP="00A75075">
      <w:pPr>
        <w:keepNext/>
        <w:keepLines/>
        <w:spacing w:after="0" w:line="240" w:lineRule="auto"/>
        <w:jc w:val="both"/>
        <w:rPr>
          <w:rFonts w:ascii="Tahoma" w:eastAsia="Times New Roman" w:hAnsi="Tahoma" w:cs="Tahoma"/>
          <w:lang w:eastAsia="sl-SI"/>
        </w:rPr>
      </w:pPr>
    </w:p>
    <w:p w14:paraId="5E39F633" w14:textId="77777777" w:rsidR="00A75075" w:rsidRPr="00363266" w:rsidRDefault="00A75075" w:rsidP="00A75075">
      <w:pPr>
        <w:keepNext/>
        <w:keepLines/>
        <w:spacing w:after="0" w:line="240" w:lineRule="auto"/>
        <w:jc w:val="both"/>
        <w:rPr>
          <w:rFonts w:ascii="Tahoma" w:eastAsia="Times New Roman" w:hAnsi="Tahoma" w:cs="Tahoma"/>
          <w:lang w:eastAsia="sl-SI"/>
        </w:rPr>
      </w:pPr>
      <w:r w:rsidRPr="00330715">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 na podlagi katere je bila sklenjena ta pogodba, potem pa dokumenti v vrstnem redu, kot si sledijo v tem členu</w:t>
      </w:r>
      <w:r w:rsidRPr="00363266">
        <w:rPr>
          <w:rFonts w:ascii="Tahoma" w:eastAsia="Times New Roman" w:hAnsi="Tahoma" w:cs="Tahoma"/>
          <w:lang w:eastAsia="sl-SI"/>
        </w:rPr>
        <w:t>.</w:t>
      </w:r>
    </w:p>
    <w:p w14:paraId="4A0F378D" w14:textId="77777777" w:rsidR="00D51C9E" w:rsidRPr="00D51C9E" w:rsidRDefault="00D51C9E" w:rsidP="00D51C9E">
      <w:pPr>
        <w:keepNext/>
        <w:keepLines/>
        <w:spacing w:after="0" w:line="240" w:lineRule="auto"/>
        <w:jc w:val="both"/>
        <w:rPr>
          <w:rFonts w:ascii="Tahoma" w:hAnsi="Tahoma" w:cs="Tahoma"/>
        </w:rPr>
      </w:pPr>
    </w:p>
    <w:p w14:paraId="44D2F490"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6BFD1812" w14:textId="77777777" w:rsidR="00D51C9E" w:rsidRPr="00D51C9E" w:rsidRDefault="00D51C9E" w:rsidP="00D51C9E">
      <w:pPr>
        <w:keepNext/>
        <w:keepLines/>
        <w:spacing w:after="0" w:line="240" w:lineRule="auto"/>
        <w:ind w:left="426"/>
        <w:jc w:val="both"/>
        <w:rPr>
          <w:rFonts w:ascii="Tahoma" w:hAnsi="Tahoma" w:cs="Tahoma"/>
        </w:rPr>
      </w:pPr>
    </w:p>
    <w:p w14:paraId="6791499F" w14:textId="77777777" w:rsidR="00D51C9E" w:rsidRPr="00D51C9E" w:rsidRDefault="00D51C9E" w:rsidP="00D51C9E">
      <w:pPr>
        <w:keepNext/>
        <w:keepLines/>
        <w:spacing w:after="0" w:line="240" w:lineRule="auto"/>
        <w:jc w:val="both"/>
        <w:rPr>
          <w:rFonts w:ascii="Tahoma" w:hAnsi="Tahoma" w:cs="Tahoma"/>
        </w:rPr>
      </w:pPr>
      <w:r w:rsidRPr="00D51C9E">
        <w:rPr>
          <w:rFonts w:ascii="Tahoma" w:hAnsi="Tahoma" w:cs="Tahoma"/>
        </w:rPr>
        <w:t>Vsa strokovna/tehnična dokumentacija in priloge te pogodbe, ki jo izvajalec na podlagi te pogodbe izroči naročniku, postane last naročnika.</w:t>
      </w:r>
    </w:p>
    <w:p w14:paraId="4BC245EF" w14:textId="77777777" w:rsidR="00D51C9E" w:rsidRPr="00D51C9E" w:rsidRDefault="00D51C9E" w:rsidP="00D51C9E">
      <w:pPr>
        <w:keepNext/>
        <w:keepLines/>
        <w:spacing w:after="0" w:line="240" w:lineRule="auto"/>
        <w:jc w:val="both"/>
        <w:rPr>
          <w:rFonts w:ascii="Tahoma" w:hAnsi="Tahoma" w:cs="Tahoma"/>
          <w:color w:val="000000"/>
        </w:rPr>
      </w:pPr>
    </w:p>
    <w:p w14:paraId="7701AE3F"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PROTIKORUPCIJSKA KLAVZULA</w:t>
      </w:r>
    </w:p>
    <w:p w14:paraId="1686B195" w14:textId="77777777" w:rsidR="00D51C9E" w:rsidRPr="00D51C9E" w:rsidRDefault="00D51C9E" w:rsidP="00D51C9E">
      <w:pPr>
        <w:keepNext/>
        <w:keepLines/>
        <w:spacing w:after="0" w:line="240" w:lineRule="auto"/>
        <w:jc w:val="center"/>
        <w:rPr>
          <w:rFonts w:ascii="Tahoma" w:hAnsi="Tahoma" w:cs="Tahoma"/>
        </w:rPr>
      </w:pPr>
    </w:p>
    <w:p w14:paraId="48575CFF"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5A97817F" w14:textId="77777777" w:rsidR="00D51C9E" w:rsidRPr="00D51C9E" w:rsidRDefault="00D51C9E" w:rsidP="00D51C9E">
      <w:pPr>
        <w:keepNext/>
        <w:keepLines/>
        <w:spacing w:after="0" w:line="240" w:lineRule="auto"/>
        <w:jc w:val="both"/>
        <w:rPr>
          <w:rFonts w:ascii="Tahoma" w:hAnsi="Tahoma" w:cs="Tahoma"/>
          <w:color w:val="000000"/>
        </w:rPr>
      </w:pPr>
    </w:p>
    <w:p w14:paraId="014FBD55" w14:textId="77777777" w:rsidR="00D51C9E" w:rsidRPr="00D51C9E" w:rsidRDefault="00D51C9E" w:rsidP="00D51C9E">
      <w:pPr>
        <w:keepNext/>
        <w:keepLines/>
        <w:spacing w:after="0" w:line="240" w:lineRule="auto"/>
        <w:jc w:val="both"/>
        <w:rPr>
          <w:rFonts w:ascii="Tahoma" w:hAnsi="Tahoma" w:cs="Tahoma"/>
          <w:color w:val="000000"/>
        </w:rPr>
      </w:pPr>
      <w:r w:rsidRPr="00D51C9E">
        <w:rPr>
          <w:rFonts w:ascii="Tahoma" w:hAnsi="Tahoma" w:cs="Tahoma"/>
          <w:color w:val="000000"/>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B1F1156" w14:textId="77777777" w:rsidR="00D51C9E" w:rsidRPr="00D51C9E" w:rsidRDefault="00D51C9E" w:rsidP="00D51C9E">
      <w:pPr>
        <w:keepNext/>
        <w:keepLines/>
        <w:spacing w:after="0" w:line="240" w:lineRule="auto"/>
        <w:jc w:val="both"/>
        <w:rPr>
          <w:rFonts w:ascii="Tahoma" w:hAnsi="Tahoma" w:cs="Tahoma"/>
          <w:color w:val="000000"/>
        </w:rPr>
      </w:pPr>
    </w:p>
    <w:p w14:paraId="21E8F792" w14:textId="77777777" w:rsidR="00D51C9E" w:rsidRPr="00D51C9E" w:rsidRDefault="00D51C9E" w:rsidP="00D51C9E">
      <w:pPr>
        <w:keepNext/>
        <w:keepLines/>
        <w:spacing w:after="0" w:line="240" w:lineRule="auto"/>
        <w:jc w:val="both"/>
        <w:rPr>
          <w:rFonts w:ascii="Tahoma" w:hAnsi="Tahoma" w:cs="Tahoma"/>
          <w:color w:val="000000"/>
        </w:rPr>
      </w:pPr>
      <w:r w:rsidRPr="00D51C9E">
        <w:rPr>
          <w:rFonts w:ascii="Tahoma" w:hAnsi="Tahoma" w:cs="Tahoma"/>
          <w:color w:val="000000"/>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016E6DA4" w14:textId="77777777" w:rsidR="00D51C9E" w:rsidRPr="00D51C9E" w:rsidRDefault="00D51C9E" w:rsidP="00D51C9E">
      <w:pPr>
        <w:keepNext/>
        <w:keepLines/>
        <w:spacing w:after="0" w:line="240" w:lineRule="auto"/>
        <w:jc w:val="both"/>
        <w:rPr>
          <w:rFonts w:ascii="Tahoma" w:hAnsi="Tahoma" w:cs="Tahoma"/>
          <w:color w:val="000000"/>
        </w:rPr>
      </w:pPr>
    </w:p>
    <w:p w14:paraId="0470D8A4"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ODSTOP OZIROMA CESIJA DENARNIH TERJATEV</w:t>
      </w:r>
    </w:p>
    <w:p w14:paraId="7833B78F" w14:textId="77777777" w:rsidR="00D51C9E" w:rsidRPr="00D51C9E" w:rsidRDefault="00D51C9E" w:rsidP="00D51C9E">
      <w:pPr>
        <w:keepNext/>
        <w:keepLines/>
        <w:numPr>
          <w:ilvl w:val="12"/>
          <w:numId w:val="0"/>
        </w:numPr>
        <w:spacing w:after="0" w:line="240" w:lineRule="auto"/>
        <w:jc w:val="center"/>
        <w:rPr>
          <w:rFonts w:ascii="Tahoma" w:hAnsi="Tahoma" w:cs="Tahoma"/>
          <w:b/>
          <w:lang w:val="x-none" w:eastAsia="x-none"/>
        </w:rPr>
      </w:pPr>
    </w:p>
    <w:p w14:paraId="7315E62F"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2A2C95FB" w14:textId="77777777" w:rsidR="00D51C9E" w:rsidRPr="00D51C9E" w:rsidRDefault="00D51C9E" w:rsidP="00D51C9E">
      <w:pPr>
        <w:keepNext/>
        <w:keepLines/>
        <w:tabs>
          <w:tab w:val="left" w:pos="4820"/>
        </w:tabs>
        <w:spacing w:after="0" w:line="240" w:lineRule="auto"/>
        <w:jc w:val="center"/>
        <w:rPr>
          <w:rFonts w:ascii="Tahoma" w:hAnsi="Tahoma" w:cs="Tahoma"/>
          <w:b/>
        </w:rPr>
      </w:pPr>
    </w:p>
    <w:p w14:paraId="0B82903C" w14:textId="77777777" w:rsidR="00D51C9E" w:rsidRPr="00D51C9E" w:rsidRDefault="00D51C9E" w:rsidP="00D51C9E">
      <w:pPr>
        <w:keepNext/>
        <w:keepLines/>
        <w:spacing w:after="0" w:line="240" w:lineRule="auto"/>
        <w:jc w:val="both"/>
        <w:rPr>
          <w:rFonts w:ascii="Tahoma" w:hAnsi="Tahoma" w:cs="Tahoma"/>
        </w:rPr>
      </w:pPr>
      <w:r w:rsidRPr="00D51C9E">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2AE3FD4E" w14:textId="77777777" w:rsidR="00D51C9E" w:rsidRPr="00D51C9E" w:rsidRDefault="00D51C9E" w:rsidP="00D51C9E">
      <w:pPr>
        <w:keepNext/>
        <w:keepLines/>
        <w:spacing w:after="0" w:line="240" w:lineRule="auto"/>
        <w:jc w:val="both"/>
        <w:rPr>
          <w:rFonts w:ascii="Tahoma" w:hAnsi="Tahoma" w:cs="Tahoma"/>
          <w:color w:val="000000"/>
        </w:rPr>
      </w:pPr>
    </w:p>
    <w:p w14:paraId="077952F6"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 xml:space="preserve">PRENOS LASTNINSKE PRAVICE NA TRETJEGA </w:t>
      </w:r>
    </w:p>
    <w:p w14:paraId="54704EA1" w14:textId="77777777" w:rsidR="00D51C9E" w:rsidRPr="00D51C9E" w:rsidRDefault="00D51C9E" w:rsidP="00D51C9E">
      <w:pPr>
        <w:keepNext/>
        <w:keepLines/>
        <w:spacing w:after="0" w:line="240" w:lineRule="auto"/>
        <w:jc w:val="both"/>
        <w:rPr>
          <w:rFonts w:ascii="Tahoma" w:hAnsi="Tahoma" w:cs="Tahoma"/>
          <w:color w:val="000000"/>
        </w:rPr>
      </w:pPr>
    </w:p>
    <w:p w14:paraId="73855738"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5D6FEC4A" w14:textId="77777777" w:rsidR="00D51C9E" w:rsidRPr="00D51C9E" w:rsidRDefault="00D51C9E" w:rsidP="00D51C9E">
      <w:pPr>
        <w:keepNext/>
        <w:keepLines/>
        <w:spacing w:after="0" w:line="240" w:lineRule="auto"/>
        <w:jc w:val="both"/>
        <w:rPr>
          <w:rFonts w:ascii="Tahoma" w:hAnsi="Tahoma" w:cs="Tahoma"/>
          <w:color w:val="000000"/>
        </w:rPr>
      </w:pPr>
    </w:p>
    <w:p w14:paraId="29C8B0EB" w14:textId="77777777" w:rsidR="00D51C9E" w:rsidRPr="00D51C9E" w:rsidRDefault="00D51C9E" w:rsidP="00D51C9E">
      <w:pPr>
        <w:keepNext/>
        <w:keepLines/>
        <w:spacing w:after="0" w:line="240" w:lineRule="auto"/>
        <w:jc w:val="both"/>
        <w:rPr>
          <w:rFonts w:ascii="Tahoma" w:hAnsi="Tahoma" w:cs="Tahoma"/>
          <w:color w:val="000000"/>
        </w:rPr>
      </w:pPr>
      <w:r w:rsidRPr="00D51C9E">
        <w:rPr>
          <w:rFonts w:ascii="Tahoma" w:hAnsi="Tahoma" w:cs="Tahoma"/>
          <w:color w:val="000000"/>
        </w:rPr>
        <w:t>V kolikor želi naročnik prenesti lastninsko pravico na dobavljeni opremi oz. blagu ali njenem delu na tretjo osebo v času do izteka garancijskega roka, kot je določen po tej pogodbi, je dolžan zagotoviti v pisni obliki vsaj takšno omejitev izvajalčeve odgovornosti do tretje osebe, na katero prenaša lastninsko pravico, kot je določena s to pogodbo med izvajalcem in naročnikom ter pri tem zagotoviti skladnost s pravili o nadzoru izvoza in zakonom o industrijski lastnini. V nasprotnem primeru je naročnik dolžan povrniti izvajalcu vse izdatke, ki bi jih slednji imel zaradi širše odgovornosti, kot je določena s to pogodbo in do katere ne bi prišlo, v kolikor naročnik ne bi prenesel lastninske pravice na tretjo osebo.</w:t>
      </w:r>
    </w:p>
    <w:p w14:paraId="1337FFA4" w14:textId="77777777" w:rsidR="00D51C9E" w:rsidRPr="00D51C9E" w:rsidRDefault="00D51C9E" w:rsidP="00D51C9E">
      <w:pPr>
        <w:keepNext/>
        <w:keepLines/>
        <w:spacing w:after="0" w:line="240" w:lineRule="auto"/>
        <w:jc w:val="both"/>
        <w:rPr>
          <w:rFonts w:ascii="Tahoma" w:hAnsi="Tahoma" w:cs="Tahoma"/>
          <w:b/>
          <w:color w:val="000000"/>
        </w:rPr>
      </w:pPr>
    </w:p>
    <w:p w14:paraId="6656E901"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KRŠITEV PRAVIC TRETJE OSEBE</w:t>
      </w:r>
    </w:p>
    <w:p w14:paraId="2F35AE92" w14:textId="77777777" w:rsidR="00D51C9E" w:rsidRPr="00D51C9E" w:rsidRDefault="00D51C9E" w:rsidP="00D51C9E">
      <w:pPr>
        <w:keepNext/>
        <w:keepLines/>
        <w:spacing w:after="0" w:line="240" w:lineRule="auto"/>
        <w:jc w:val="both"/>
        <w:rPr>
          <w:rFonts w:ascii="Tahoma" w:hAnsi="Tahoma" w:cs="Tahoma"/>
          <w:b/>
          <w:color w:val="000000"/>
          <w:lang w:val="x-none"/>
        </w:rPr>
      </w:pPr>
    </w:p>
    <w:p w14:paraId="3976DD66"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20185B0A" w14:textId="77777777" w:rsidR="00D51C9E" w:rsidRPr="00D51C9E" w:rsidRDefault="00D51C9E" w:rsidP="00D51C9E">
      <w:pPr>
        <w:keepNext/>
        <w:keepLines/>
        <w:spacing w:after="0" w:line="240" w:lineRule="auto"/>
        <w:jc w:val="both"/>
        <w:rPr>
          <w:rFonts w:ascii="Tahoma" w:hAnsi="Tahoma" w:cs="Tahoma"/>
          <w:color w:val="000000"/>
          <w:lang w:val="x-none"/>
        </w:rPr>
      </w:pPr>
    </w:p>
    <w:p w14:paraId="3FC0030F" w14:textId="77777777" w:rsidR="00A75075" w:rsidRPr="00B43CBE" w:rsidRDefault="00A75075" w:rsidP="00A75075">
      <w:pPr>
        <w:keepNext/>
        <w:keepLines/>
        <w:spacing w:after="0" w:line="240" w:lineRule="auto"/>
        <w:ind w:right="-2"/>
        <w:jc w:val="both"/>
        <w:rPr>
          <w:rFonts w:ascii="Tahoma" w:eastAsia="Times New Roman" w:hAnsi="Tahoma" w:cs="Tahoma"/>
          <w:lang w:val="x-none" w:eastAsia="x-none"/>
        </w:rPr>
      </w:pPr>
      <w:r w:rsidRPr="00B43CBE">
        <w:rPr>
          <w:rFonts w:ascii="Tahoma" w:eastAsia="Times New Roman" w:hAnsi="Tahoma" w:cs="Tahoma"/>
          <w:lang w:val="x-none" w:eastAsia="x-none"/>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načina obrambe, za katerega misli, da je najbolj primeren in učinkovit.</w:t>
      </w:r>
    </w:p>
    <w:p w14:paraId="444236CF" w14:textId="77777777" w:rsidR="00A75075" w:rsidRPr="00B43CBE" w:rsidRDefault="00A75075" w:rsidP="00A75075">
      <w:pPr>
        <w:keepNext/>
        <w:keepLines/>
        <w:spacing w:after="0" w:line="240" w:lineRule="auto"/>
        <w:ind w:right="-2"/>
        <w:jc w:val="both"/>
        <w:rPr>
          <w:rFonts w:ascii="Tahoma" w:eastAsia="Times New Roman" w:hAnsi="Tahoma" w:cs="Tahoma"/>
          <w:lang w:val="x-none" w:eastAsia="x-none"/>
        </w:rPr>
      </w:pPr>
    </w:p>
    <w:p w14:paraId="3B3D6D4E" w14:textId="77777777" w:rsidR="00A75075" w:rsidRPr="00B43CBE" w:rsidRDefault="00A75075" w:rsidP="00A75075">
      <w:pPr>
        <w:keepNext/>
        <w:keepLines/>
        <w:spacing w:after="0" w:line="240" w:lineRule="auto"/>
        <w:ind w:right="-2"/>
        <w:jc w:val="both"/>
        <w:rPr>
          <w:rFonts w:ascii="Tahoma" w:eastAsia="Times New Roman" w:hAnsi="Tahoma" w:cs="Tahoma"/>
          <w:lang w:val="x-none" w:eastAsia="x-none"/>
        </w:rPr>
      </w:pPr>
      <w:r w:rsidRPr="00B43CBE">
        <w:rPr>
          <w:rFonts w:ascii="Tahoma" w:eastAsia="Times New Roman" w:hAnsi="Tahoma" w:cs="Tahoma"/>
          <w:lang w:val="x-none" w:eastAsia="x-none"/>
        </w:rPr>
        <w:t xml:space="preserve">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w:t>
      </w:r>
      <w:r w:rsidRPr="00B43CBE">
        <w:rPr>
          <w:rFonts w:ascii="Tahoma" w:eastAsia="Times New Roman" w:hAnsi="Tahoma" w:cs="Tahoma"/>
          <w:lang w:eastAsia="x-none"/>
        </w:rPr>
        <w:t>blaga</w:t>
      </w:r>
      <w:r w:rsidRPr="00B43CBE">
        <w:rPr>
          <w:rFonts w:ascii="Tahoma" w:eastAsia="Times New Roman" w:hAnsi="Tahoma" w:cs="Tahoma"/>
          <w:lang w:val="x-none" w:eastAsia="x-none"/>
        </w:rPr>
        <w:t xml:space="preserve">, ki </w:t>
      </w:r>
      <w:r>
        <w:rPr>
          <w:rFonts w:ascii="Tahoma" w:eastAsia="Times New Roman" w:hAnsi="Tahoma" w:cs="Tahoma"/>
          <w:lang w:eastAsia="x-none"/>
        </w:rPr>
        <w:t>ga</w:t>
      </w:r>
      <w:r w:rsidRPr="00B43CBE">
        <w:rPr>
          <w:rFonts w:ascii="Tahoma" w:eastAsia="Times New Roman" w:hAnsi="Tahoma" w:cs="Tahoma"/>
          <w:lang w:val="x-none" w:eastAsia="x-none"/>
        </w:rPr>
        <w:t xml:space="preserve"> je izvajalec </w:t>
      </w:r>
      <w:r>
        <w:rPr>
          <w:rFonts w:ascii="Tahoma" w:eastAsia="Times New Roman" w:hAnsi="Tahoma" w:cs="Tahoma"/>
          <w:lang w:eastAsia="x-none"/>
        </w:rPr>
        <w:t>dobavil</w:t>
      </w:r>
      <w:r w:rsidRPr="00B43CBE">
        <w:rPr>
          <w:rFonts w:ascii="Tahoma" w:eastAsia="Times New Roman" w:hAnsi="Tahoma" w:cs="Tahoma"/>
          <w:lang w:val="x-none" w:eastAsia="x-none"/>
        </w:rPr>
        <w:t xml:space="preserve"> naročniku v skladu s to pogodbo.</w:t>
      </w:r>
    </w:p>
    <w:p w14:paraId="3E971577" w14:textId="77777777" w:rsidR="00A75075" w:rsidRPr="00B43CBE" w:rsidRDefault="00A75075" w:rsidP="00A75075">
      <w:pPr>
        <w:keepNext/>
        <w:keepLines/>
        <w:spacing w:after="0" w:line="240" w:lineRule="auto"/>
        <w:ind w:right="-2"/>
        <w:jc w:val="both"/>
        <w:rPr>
          <w:rFonts w:ascii="Tahoma" w:eastAsia="Times New Roman" w:hAnsi="Tahoma" w:cs="Tahoma"/>
          <w:lang w:val="x-none" w:eastAsia="x-none"/>
        </w:rPr>
      </w:pPr>
    </w:p>
    <w:p w14:paraId="451F3EB0" w14:textId="77777777" w:rsidR="00A75075" w:rsidRPr="00B43CBE" w:rsidRDefault="00A75075" w:rsidP="00A75075">
      <w:pPr>
        <w:keepNext/>
        <w:keepLines/>
        <w:spacing w:after="0" w:line="240" w:lineRule="auto"/>
        <w:ind w:right="-2"/>
        <w:jc w:val="both"/>
        <w:rPr>
          <w:rFonts w:ascii="Tahoma" w:eastAsia="Times New Roman" w:hAnsi="Tahoma" w:cs="Tahoma"/>
          <w:lang w:eastAsia="x-none"/>
        </w:rPr>
      </w:pPr>
      <w:r w:rsidRPr="00B43CBE">
        <w:rPr>
          <w:rFonts w:ascii="Tahoma" w:eastAsia="Times New Roman" w:hAnsi="Tahoma" w:cs="Tahoma"/>
          <w:lang w:val="x-none" w:eastAsia="x-none"/>
        </w:rPr>
        <w:t>V posebnih primerih, kjer izvajalec ne more ukiniti zahtev ali terjatev tretjih oseb in ne more na lastne stroške predložiti in dostaviti nadomestn</w:t>
      </w:r>
      <w:r w:rsidRPr="00B43CBE">
        <w:rPr>
          <w:rFonts w:ascii="Tahoma" w:eastAsia="Times New Roman" w:hAnsi="Tahoma" w:cs="Tahoma"/>
          <w:lang w:eastAsia="x-none"/>
        </w:rPr>
        <w:t>ega</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blaga</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je</w:t>
      </w:r>
      <w:r w:rsidRPr="00B43CBE">
        <w:rPr>
          <w:rFonts w:ascii="Tahoma" w:eastAsia="Times New Roman" w:hAnsi="Tahoma" w:cs="Tahoma"/>
          <w:lang w:val="x-none" w:eastAsia="x-none"/>
        </w:rPr>
        <w:t xml:space="preserve"> pa takšn</w:t>
      </w:r>
      <w:r w:rsidRPr="00B43CBE">
        <w:rPr>
          <w:rFonts w:ascii="Tahoma" w:eastAsia="Times New Roman" w:hAnsi="Tahoma" w:cs="Tahoma"/>
          <w:lang w:eastAsia="x-none"/>
        </w:rPr>
        <w:t>o</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blago</w:t>
      </w:r>
      <w:r w:rsidRPr="00B43CBE">
        <w:rPr>
          <w:rFonts w:ascii="Tahoma" w:eastAsia="Times New Roman" w:hAnsi="Tahoma" w:cs="Tahoma"/>
          <w:lang w:val="x-none" w:eastAsia="x-none"/>
        </w:rPr>
        <w:t xml:space="preserve"> </w:t>
      </w:r>
      <w:r w:rsidRPr="00B43CBE">
        <w:rPr>
          <w:rFonts w:ascii="Tahoma" w:eastAsia="Times New Roman" w:hAnsi="Tahoma" w:cs="Tahoma"/>
          <w:lang w:eastAsia="x-none"/>
        </w:rPr>
        <w:t xml:space="preserve">nujno </w:t>
      </w:r>
      <w:r w:rsidRPr="00B43CBE">
        <w:rPr>
          <w:rFonts w:ascii="Tahoma" w:eastAsia="Times New Roman" w:hAnsi="Tahoma" w:cs="Tahoma"/>
          <w:lang w:val="x-none" w:eastAsia="x-none"/>
        </w:rPr>
        <w:t>potrebn</w:t>
      </w:r>
      <w:r w:rsidRPr="00B43CBE">
        <w:rPr>
          <w:rFonts w:ascii="Tahoma" w:eastAsia="Times New Roman" w:hAnsi="Tahoma" w:cs="Tahoma"/>
          <w:lang w:eastAsia="x-none"/>
        </w:rPr>
        <w:t>o</w:t>
      </w:r>
      <w:r w:rsidRPr="00B43CBE">
        <w:rPr>
          <w:rFonts w:ascii="Tahoma" w:eastAsia="Times New Roman" w:hAnsi="Tahoma" w:cs="Tahoma"/>
          <w:lang w:val="x-none" w:eastAsia="x-none"/>
        </w:rPr>
        <w:t xml:space="preserve"> za izvajanje pogodbe, lahko naročnik odstopi od pogodbe in zahteva od izvajalca, da mu ta vrne vse, kar je po tej pogodbi prejel, ali pa zahteva sorazmerno znižanje cene po tej pogodbi.</w:t>
      </w:r>
    </w:p>
    <w:p w14:paraId="029BBEDC" w14:textId="77777777" w:rsidR="00D51C9E" w:rsidRPr="00D51C9E" w:rsidRDefault="00D51C9E" w:rsidP="00D51C9E">
      <w:pPr>
        <w:keepNext/>
        <w:keepLines/>
        <w:spacing w:after="0" w:line="240" w:lineRule="auto"/>
        <w:jc w:val="both"/>
        <w:rPr>
          <w:rFonts w:ascii="Tahoma" w:hAnsi="Tahoma" w:cs="Tahoma"/>
          <w:color w:val="000000"/>
        </w:rPr>
      </w:pPr>
    </w:p>
    <w:p w14:paraId="2BF5B67F"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REŠEVANJE SPOROV</w:t>
      </w:r>
    </w:p>
    <w:p w14:paraId="0C66DEF0" w14:textId="77777777" w:rsidR="00D51C9E" w:rsidRPr="00D51C9E" w:rsidRDefault="00D51C9E" w:rsidP="00D51C9E">
      <w:pPr>
        <w:keepNext/>
        <w:keepLines/>
        <w:spacing w:after="0" w:line="240" w:lineRule="auto"/>
        <w:jc w:val="center"/>
        <w:rPr>
          <w:rFonts w:ascii="Tahoma" w:hAnsi="Tahoma" w:cs="Tahoma"/>
        </w:rPr>
      </w:pPr>
    </w:p>
    <w:p w14:paraId="61835B87"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075B28AE" w14:textId="77777777" w:rsidR="00D51C9E" w:rsidRPr="00D51C9E" w:rsidRDefault="00D51C9E" w:rsidP="00D51C9E">
      <w:pPr>
        <w:keepNext/>
        <w:keepLines/>
        <w:spacing w:after="0" w:line="240" w:lineRule="auto"/>
        <w:jc w:val="both"/>
        <w:rPr>
          <w:rFonts w:ascii="Tahoma" w:hAnsi="Tahoma" w:cs="Tahoma"/>
        </w:rPr>
      </w:pPr>
    </w:p>
    <w:p w14:paraId="733F946B" w14:textId="77777777" w:rsidR="00A75075" w:rsidRPr="007E2186"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Morebitne spore, ki bi nastali v zvezi z izvajanjem te pogodbe, bosta stranki skušali rešiti sporazumno.</w:t>
      </w:r>
    </w:p>
    <w:p w14:paraId="692DC4AE" w14:textId="77777777" w:rsidR="00A75075" w:rsidRPr="007E2186"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BDF3223" w14:textId="77777777" w:rsidR="00A75075"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r w:rsidRPr="007E2186">
        <w:rPr>
          <w:rFonts w:ascii="Tahoma" w:eastAsia="Times New Roman" w:hAnsi="Tahoma" w:cs="Tahoma"/>
          <w:lang w:eastAsia="sl-SI"/>
        </w:rPr>
        <w:t>Če spora ne bo možno rešiti sporazumno, lahko vsaka pogodbena stranka sproži postopek za rešitev spora pri stvarno pristojnem sodišču v Ljubljani</w:t>
      </w:r>
      <w:r>
        <w:rPr>
          <w:rFonts w:ascii="Tahoma" w:eastAsia="Times New Roman" w:hAnsi="Tahoma" w:cs="Tahoma"/>
          <w:lang w:eastAsia="sl-SI"/>
        </w:rPr>
        <w:t>.</w:t>
      </w:r>
    </w:p>
    <w:p w14:paraId="5C9323E8" w14:textId="77777777" w:rsidR="00A75075" w:rsidRDefault="00A75075" w:rsidP="00A75075">
      <w:pPr>
        <w:keepNext/>
        <w:keepLines/>
        <w:tabs>
          <w:tab w:val="left" w:pos="567"/>
          <w:tab w:val="left" w:pos="1418"/>
          <w:tab w:val="left" w:pos="1702"/>
        </w:tabs>
        <w:spacing w:after="0" w:line="240" w:lineRule="auto"/>
        <w:jc w:val="both"/>
        <w:rPr>
          <w:rFonts w:ascii="Tahoma" w:eastAsia="Times New Roman" w:hAnsi="Tahoma" w:cs="Tahoma"/>
          <w:lang w:eastAsia="sl-SI"/>
        </w:rPr>
      </w:pPr>
    </w:p>
    <w:p w14:paraId="13D56828" w14:textId="77777777" w:rsidR="00A75075" w:rsidRPr="00B43CBE" w:rsidRDefault="00A75075" w:rsidP="00A75075">
      <w:pPr>
        <w:keepNext/>
        <w:keepLines/>
        <w:tabs>
          <w:tab w:val="left" w:pos="567"/>
          <w:tab w:val="left" w:pos="1418"/>
          <w:tab w:val="left" w:pos="1702"/>
        </w:tabs>
        <w:spacing w:after="0" w:line="240" w:lineRule="auto"/>
        <w:jc w:val="both"/>
        <w:rPr>
          <w:rFonts w:ascii="Tahoma" w:hAnsi="Tahoma" w:cs="Tahoma"/>
        </w:rPr>
      </w:pPr>
      <w:r w:rsidRPr="00C057A4">
        <w:rPr>
          <w:rFonts w:ascii="Tahoma" w:eastAsia="Times New Roman" w:hAnsi="Tahoma" w:cs="Tahoma"/>
          <w:lang w:eastAsia="sl-SI"/>
        </w:rPr>
        <w:lastRenderedPageBreak/>
        <w:t>Vsi spori, ki izhajajo iz te pogodbe ali so z njo kakorkoli povezani, se rešujejo skladno z materialnim in procesnim pravom Republike Slovenije</w:t>
      </w:r>
      <w:r w:rsidRPr="00B43CBE">
        <w:rPr>
          <w:rFonts w:ascii="Tahoma" w:hAnsi="Tahoma" w:cs="Tahoma"/>
        </w:rPr>
        <w:t>.</w:t>
      </w:r>
    </w:p>
    <w:p w14:paraId="12A25FD3" w14:textId="77777777" w:rsidR="00D51C9E" w:rsidRPr="00D51C9E" w:rsidRDefault="00D51C9E" w:rsidP="00D51C9E">
      <w:pPr>
        <w:keepNext/>
        <w:keepLines/>
        <w:tabs>
          <w:tab w:val="left" w:pos="567"/>
          <w:tab w:val="left" w:pos="1418"/>
          <w:tab w:val="left" w:pos="1702"/>
        </w:tabs>
        <w:spacing w:after="0" w:line="240" w:lineRule="auto"/>
        <w:jc w:val="both"/>
        <w:rPr>
          <w:rFonts w:ascii="Tahoma" w:hAnsi="Tahoma" w:cs="Tahoma"/>
        </w:rPr>
      </w:pPr>
    </w:p>
    <w:p w14:paraId="7A42DF3D" w14:textId="77777777" w:rsidR="00D51C9E" w:rsidRPr="00D51C9E" w:rsidRDefault="00D51C9E" w:rsidP="008E6929">
      <w:pPr>
        <w:pStyle w:val="Odstavekseznama"/>
        <w:keepNext/>
        <w:keepLines/>
        <w:numPr>
          <w:ilvl w:val="0"/>
          <w:numId w:val="10"/>
        </w:numPr>
        <w:ind w:left="567" w:hanging="567"/>
        <w:jc w:val="center"/>
        <w:rPr>
          <w:rFonts w:ascii="Tahoma" w:hAnsi="Tahoma" w:cs="Tahoma"/>
          <w:b/>
          <w:sz w:val="22"/>
          <w:szCs w:val="22"/>
        </w:rPr>
      </w:pPr>
      <w:r w:rsidRPr="00D51C9E">
        <w:rPr>
          <w:rFonts w:ascii="Tahoma" w:hAnsi="Tahoma" w:cs="Tahoma"/>
          <w:b/>
          <w:sz w:val="22"/>
          <w:szCs w:val="22"/>
        </w:rPr>
        <w:t>OSTALE DOLOČBE</w:t>
      </w:r>
    </w:p>
    <w:p w14:paraId="727B3333" w14:textId="77777777" w:rsidR="00D51C9E" w:rsidRPr="00D51C9E" w:rsidRDefault="00D51C9E" w:rsidP="00D51C9E">
      <w:pPr>
        <w:keepNext/>
        <w:keepLines/>
        <w:spacing w:after="0" w:line="240" w:lineRule="auto"/>
        <w:jc w:val="center"/>
        <w:rPr>
          <w:rFonts w:ascii="Tahoma" w:hAnsi="Tahoma" w:cs="Tahoma"/>
          <w:color w:val="000000"/>
        </w:rPr>
      </w:pPr>
    </w:p>
    <w:p w14:paraId="7B681818"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63715890" w14:textId="77777777" w:rsidR="00D51C9E" w:rsidRPr="00D51C9E" w:rsidRDefault="00D51C9E" w:rsidP="00D51C9E">
      <w:pPr>
        <w:keepNext/>
        <w:keepLines/>
        <w:spacing w:after="0" w:line="240" w:lineRule="auto"/>
        <w:jc w:val="both"/>
        <w:rPr>
          <w:rFonts w:ascii="Tahoma" w:hAnsi="Tahoma" w:cs="Tahoma"/>
        </w:rPr>
      </w:pPr>
    </w:p>
    <w:p w14:paraId="0E5F724B"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Ta pogodba v celoti zavezuje tudi morebitne vsakokratne pravne naslednike vsake od pogodbenih strank, kar velja zlasti tudi v primeru organizacijsko – statusnih ter lastninskih sprememb.</w:t>
      </w:r>
    </w:p>
    <w:p w14:paraId="7EB062E3" w14:textId="77777777" w:rsidR="00D51C9E" w:rsidRPr="00D51C9E" w:rsidRDefault="00D51C9E" w:rsidP="00D51C9E">
      <w:pPr>
        <w:keepNext/>
        <w:keepLines/>
        <w:tabs>
          <w:tab w:val="left" w:pos="4820"/>
        </w:tabs>
        <w:spacing w:after="0" w:line="240" w:lineRule="auto"/>
        <w:jc w:val="both"/>
        <w:rPr>
          <w:rFonts w:ascii="Tahoma" w:hAnsi="Tahoma" w:cs="Tahoma"/>
        </w:rPr>
      </w:pPr>
    </w:p>
    <w:p w14:paraId="4FCE8EC8"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42487349" w14:textId="77777777" w:rsidR="00D51C9E" w:rsidRPr="00D51C9E" w:rsidRDefault="00D51C9E" w:rsidP="00D51C9E">
      <w:pPr>
        <w:keepNext/>
        <w:keepLines/>
        <w:tabs>
          <w:tab w:val="left" w:pos="4820"/>
        </w:tabs>
        <w:spacing w:after="0" w:line="240" w:lineRule="auto"/>
        <w:jc w:val="both"/>
        <w:rPr>
          <w:rFonts w:ascii="Tahoma" w:hAnsi="Tahoma" w:cs="Tahoma"/>
        </w:rPr>
      </w:pPr>
    </w:p>
    <w:p w14:paraId="707B8F2F"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Morebitne spremembe ali dopolnitve pogodbe so veljavne le, če jih pogodbeni stranki skleneta v obliki pisnega aneksa k tej pogodbi, ki ga podpišeta obe stranki pogodbe.</w:t>
      </w:r>
    </w:p>
    <w:p w14:paraId="4F30EBD8" w14:textId="77777777" w:rsidR="00D51C9E" w:rsidRPr="00D51C9E" w:rsidRDefault="00D51C9E" w:rsidP="00D51C9E">
      <w:pPr>
        <w:keepNext/>
        <w:keepLines/>
        <w:tabs>
          <w:tab w:val="left" w:pos="4820"/>
        </w:tabs>
        <w:spacing w:after="0" w:line="240" w:lineRule="auto"/>
        <w:jc w:val="both"/>
        <w:rPr>
          <w:rFonts w:ascii="Tahoma" w:hAnsi="Tahoma" w:cs="Tahoma"/>
        </w:rPr>
      </w:pPr>
    </w:p>
    <w:p w14:paraId="22D49B5B"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Če katerokoli od določil pogodbe je ali postane neveljavno, to ne vpliva na ostala določila pogodbe. Neveljavno določilo se nadomesti z veljavnim, ki mora čim bolj ustrezati namenu, ki sta ga želeli doseči stranki pogodbe z neveljavnim določilom.</w:t>
      </w:r>
    </w:p>
    <w:p w14:paraId="5158BC63" w14:textId="77777777" w:rsidR="00D51C9E" w:rsidRPr="00D51C9E" w:rsidRDefault="00D51C9E" w:rsidP="00D51C9E">
      <w:pPr>
        <w:keepNext/>
        <w:keepLines/>
        <w:tabs>
          <w:tab w:val="left" w:pos="4820"/>
        </w:tabs>
        <w:spacing w:after="0" w:line="240" w:lineRule="auto"/>
        <w:jc w:val="both"/>
        <w:rPr>
          <w:rFonts w:ascii="Tahoma" w:hAnsi="Tahoma" w:cs="Tahoma"/>
        </w:rPr>
      </w:pPr>
    </w:p>
    <w:p w14:paraId="544002FF"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Pogodbeni stranki sta sporazumni, da se katerikoli rok iz te pogodbe, če se le-ta izteče na soboto, nedeljo, praznik ali drug dela prosti dan po zakonu, prenese na prvi naslednji delovni dan.</w:t>
      </w:r>
    </w:p>
    <w:p w14:paraId="36BFD318" w14:textId="77777777" w:rsidR="00D51C9E" w:rsidRPr="00D51C9E" w:rsidRDefault="00D51C9E" w:rsidP="00D51C9E">
      <w:pPr>
        <w:keepNext/>
        <w:keepLines/>
        <w:tabs>
          <w:tab w:val="left" w:pos="4820"/>
        </w:tabs>
        <w:spacing w:after="0" w:line="240" w:lineRule="auto"/>
        <w:jc w:val="both"/>
        <w:rPr>
          <w:rFonts w:ascii="Tahoma" w:hAnsi="Tahoma" w:cs="Tahoma"/>
        </w:rPr>
      </w:pPr>
    </w:p>
    <w:p w14:paraId="78120D1E"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Izvajalec s podpisom te pogodbe jamči, da mu je poznan predmet pogodbe, da je seznanjen z razpisnimi zahtevami in s tehnično dokumentacijo, ter da so mu razumljivi in jasni pogoji in okoliščine za pravilno izvedbo pogodbenih obveznosti.</w:t>
      </w:r>
    </w:p>
    <w:p w14:paraId="678E2A16" w14:textId="77777777" w:rsidR="00D51C9E" w:rsidRPr="00D51C9E" w:rsidRDefault="00D51C9E" w:rsidP="00D51C9E">
      <w:pPr>
        <w:keepNext/>
        <w:keepLines/>
        <w:tabs>
          <w:tab w:val="left" w:pos="4820"/>
        </w:tabs>
        <w:spacing w:after="0" w:line="240" w:lineRule="auto"/>
        <w:jc w:val="both"/>
        <w:rPr>
          <w:rFonts w:ascii="Tahoma" w:hAnsi="Tahoma" w:cs="Tahoma"/>
        </w:rPr>
      </w:pPr>
    </w:p>
    <w:p w14:paraId="53F1874D"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73E071BB" w14:textId="77777777" w:rsidR="00D51C9E" w:rsidRPr="00D51C9E" w:rsidRDefault="00D51C9E" w:rsidP="00D51C9E">
      <w:pPr>
        <w:keepNext/>
        <w:keepLines/>
        <w:tabs>
          <w:tab w:val="left" w:pos="4820"/>
        </w:tabs>
        <w:spacing w:after="0" w:line="240" w:lineRule="auto"/>
        <w:jc w:val="both"/>
        <w:rPr>
          <w:rFonts w:ascii="Tahoma" w:hAnsi="Tahoma" w:cs="Tahoma"/>
        </w:rPr>
      </w:pPr>
    </w:p>
    <w:p w14:paraId="04780E32"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Vsebina te pogodbe kot tudi dokumentacija, ki je njen sestavni del oziroma se nanaša na to pogodbo in njeno izvajanje se šteje za poslovno skrivnost, razen podatkov oz. informacij, ki v skladu z veljavnimi predpisi štejejo za javne.</w:t>
      </w:r>
    </w:p>
    <w:p w14:paraId="0CC54000" w14:textId="77777777" w:rsidR="00D51C9E" w:rsidRPr="00D51C9E" w:rsidRDefault="00D51C9E" w:rsidP="00D51C9E">
      <w:pPr>
        <w:keepNext/>
        <w:keepLines/>
        <w:tabs>
          <w:tab w:val="left" w:pos="4820"/>
        </w:tabs>
        <w:spacing w:after="0" w:line="240" w:lineRule="auto"/>
        <w:jc w:val="both"/>
        <w:rPr>
          <w:rFonts w:ascii="Tahoma" w:hAnsi="Tahoma" w:cs="Tahoma"/>
        </w:rPr>
      </w:pPr>
    </w:p>
    <w:p w14:paraId="0634FD72"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39EBAFCB" w14:textId="77777777" w:rsidR="00D51C9E" w:rsidRPr="00D51C9E" w:rsidRDefault="00D51C9E" w:rsidP="00D51C9E">
      <w:pPr>
        <w:keepNext/>
        <w:keepLines/>
        <w:tabs>
          <w:tab w:val="left" w:pos="4820"/>
        </w:tabs>
        <w:spacing w:after="0" w:line="240" w:lineRule="auto"/>
        <w:jc w:val="both"/>
        <w:rPr>
          <w:rFonts w:ascii="Tahoma" w:hAnsi="Tahoma" w:cs="Tahoma"/>
        </w:rPr>
      </w:pPr>
    </w:p>
    <w:p w14:paraId="21C3CD20"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Za urejanje razmerij, ki niso urejena s to pogodbo, se uporabljajo določila slovenskega prava in zakona, ki ureja obligacijska razmerja.</w:t>
      </w:r>
    </w:p>
    <w:p w14:paraId="6FA0F7F3"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 xml:space="preserve"> </w:t>
      </w:r>
    </w:p>
    <w:p w14:paraId="0D550F61"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133BB782" w14:textId="77777777" w:rsidR="00D51C9E" w:rsidRPr="00D51C9E" w:rsidRDefault="00D51C9E" w:rsidP="00D51C9E">
      <w:pPr>
        <w:keepNext/>
        <w:keepLines/>
        <w:tabs>
          <w:tab w:val="left" w:pos="4820"/>
        </w:tabs>
        <w:spacing w:after="0" w:line="240" w:lineRule="auto"/>
        <w:jc w:val="both"/>
        <w:rPr>
          <w:rFonts w:ascii="Tahoma" w:hAnsi="Tahoma" w:cs="Tahoma"/>
        </w:rPr>
      </w:pPr>
    </w:p>
    <w:p w14:paraId="74FBC3B3" w14:textId="45E37ADF"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Prilog</w:t>
      </w:r>
      <w:r w:rsidR="00AD0C28">
        <w:rPr>
          <w:rFonts w:ascii="Tahoma" w:hAnsi="Tahoma" w:cs="Tahoma"/>
        </w:rPr>
        <w:t>i</w:t>
      </w:r>
      <w:r w:rsidRPr="00D51C9E">
        <w:rPr>
          <w:rFonts w:ascii="Tahoma" w:hAnsi="Tahoma" w:cs="Tahoma"/>
        </w:rPr>
        <w:t xml:space="preserve"> s</w:t>
      </w:r>
      <w:r w:rsidR="00AD0C28">
        <w:rPr>
          <w:rFonts w:ascii="Tahoma" w:hAnsi="Tahoma" w:cs="Tahoma"/>
        </w:rPr>
        <w:t>ta n</w:t>
      </w:r>
      <w:r w:rsidRPr="00D51C9E">
        <w:rPr>
          <w:rFonts w:ascii="Tahoma" w:hAnsi="Tahoma" w:cs="Tahoma"/>
        </w:rPr>
        <w:t>eločljivi sestavni del te pogodbe.</w:t>
      </w:r>
    </w:p>
    <w:p w14:paraId="798FA32F" w14:textId="77777777" w:rsidR="00D51C9E" w:rsidRPr="00D51C9E" w:rsidRDefault="00D51C9E" w:rsidP="00D51C9E">
      <w:pPr>
        <w:keepNext/>
        <w:keepLines/>
        <w:tabs>
          <w:tab w:val="left" w:pos="4820"/>
        </w:tabs>
        <w:spacing w:after="0" w:line="240" w:lineRule="auto"/>
        <w:jc w:val="both"/>
        <w:rPr>
          <w:rFonts w:ascii="Tahoma" w:hAnsi="Tahoma" w:cs="Tahoma"/>
        </w:rPr>
      </w:pPr>
    </w:p>
    <w:p w14:paraId="16743757"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037BC26D" w14:textId="77777777" w:rsidR="00D51C9E" w:rsidRPr="00D51C9E" w:rsidRDefault="00D51C9E" w:rsidP="00D51C9E">
      <w:pPr>
        <w:keepNext/>
        <w:keepLines/>
        <w:tabs>
          <w:tab w:val="left" w:pos="4820"/>
        </w:tabs>
        <w:spacing w:after="0" w:line="240" w:lineRule="auto"/>
        <w:jc w:val="both"/>
        <w:rPr>
          <w:rFonts w:ascii="Tahoma" w:hAnsi="Tahoma" w:cs="Tahoma"/>
        </w:rPr>
      </w:pPr>
    </w:p>
    <w:p w14:paraId="3DDE7D74" w14:textId="77777777" w:rsidR="00D51C9E" w:rsidRPr="00D51C9E" w:rsidRDefault="00D51C9E" w:rsidP="00D51C9E">
      <w:pPr>
        <w:keepNext/>
        <w:keepLines/>
        <w:spacing w:after="0" w:line="240" w:lineRule="auto"/>
        <w:jc w:val="both"/>
        <w:rPr>
          <w:rFonts w:ascii="Tahoma" w:hAnsi="Tahoma" w:cs="Tahoma"/>
          <w:color w:val="000000"/>
        </w:rPr>
      </w:pPr>
      <w:r w:rsidRPr="00D51C9E">
        <w:rPr>
          <w:rFonts w:ascii="Tahoma" w:hAnsi="Tahoma" w:cs="Tahoma"/>
          <w:color w:val="000000"/>
        </w:rPr>
        <w:t xml:space="preserve">Pogodba je sklenjena in začne veljati z dnem podpisa s strani obeh pogodbenih strank pod pogojem, da izvajalec naročniku predloži finančno zavarovanje za zavarovanje dobre izvedbe pogodbenih obveznosti v roku, višini in z veljavnostjo iz 16. člena te pogodbe ter velja do izpolnitve vseh obveznosti po tej pogodbi. </w:t>
      </w:r>
    </w:p>
    <w:p w14:paraId="1B7FAB47" w14:textId="77777777" w:rsidR="00D51C9E" w:rsidRPr="00D51C9E" w:rsidRDefault="00D51C9E" w:rsidP="00D51C9E">
      <w:pPr>
        <w:keepNext/>
        <w:keepLines/>
        <w:spacing w:after="0" w:line="240" w:lineRule="auto"/>
        <w:jc w:val="both"/>
        <w:rPr>
          <w:rFonts w:ascii="Tahoma" w:hAnsi="Tahoma" w:cs="Tahoma"/>
          <w:color w:val="000000"/>
        </w:rPr>
      </w:pPr>
    </w:p>
    <w:p w14:paraId="0BDA77FF" w14:textId="77777777" w:rsidR="00D51C9E" w:rsidRPr="00D51C9E" w:rsidRDefault="00D51C9E" w:rsidP="00D51C9E">
      <w:pPr>
        <w:keepNext/>
        <w:keepLines/>
        <w:tabs>
          <w:tab w:val="left" w:pos="4820"/>
        </w:tabs>
        <w:spacing w:after="0" w:line="240" w:lineRule="auto"/>
        <w:jc w:val="both"/>
        <w:rPr>
          <w:rFonts w:ascii="Tahoma" w:hAnsi="Tahoma" w:cs="Tahoma"/>
        </w:rPr>
      </w:pPr>
    </w:p>
    <w:p w14:paraId="573A23C3" w14:textId="77777777" w:rsidR="00D51C9E" w:rsidRPr="00AD0C28" w:rsidRDefault="00D51C9E" w:rsidP="00AD0C28">
      <w:pPr>
        <w:keepNext/>
        <w:keepLines/>
        <w:numPr>
          <w:ilvl w:val="0"/>
          <w:numId w:val="5"/>
        </w:numPr>
        <w:tabs>
          <w:tab w:val="clear" w:pos="0"/>
        </w:tabs>
        <w:spacing w:after="0" w:line="240" w:lineRule="auto"/>
        <w:ind w:left="426" w:hanging="426"/>
        <w:jc w:val="center"/>
        <w:rPr>
          <w:rFonts w:ascii="Tahoma" w:eastAsia="Times New Roman" w:hAnsi="Tahoma" w:cs="Tahoma"/>
          <w:color w:val="000000"/>
          <w:lang w:eastAsia="sl-SI"/>
        </w:rPr>
      </w:pPr>
      <w:r w:rsidRPr="00AD0C28">
        <w:rPr>
          <w:rFonts w:ascii="Tahoma" w:eastAsia="Times New Roman" w:hAnsi="Tahoma" w:cs="Tahoma"/>
          <w:color w:val="000000"/>
          <w:lang w:eastAsia="sl-SI"/>
        </w:rPr>
        <w:t>člen</w:t>
      </w:r>
    </w:p>
    <w:p w14:paraId="6C7ADD88" w14:textId="77777777" w:rsidR="00D51C9E" w:rsidRPr="00D51C9E" w:rsidRDefault="00D51C9E" w:rsidP="00D51C9E">
      <w:pPr>
        <w:keepNext/>
        <w:keepLines/>
        <w:tabs>
          <w:tab w:val="left" w:pos="4820"/>
        </w:tabs>
        <w:spacing w:after="0" w:line="240" w:lineRule="auto"/>
        <w:jc w:val="both"/>
        <w:rPr>
          <w:rFonts w:ascii="Tahoma" w:hAnsi="Tahoma" w:cs="Tahoma"/>
        </w:rPr>
      </w:pPr>
    </w:p>
    <w:p w14:paraId="4091A79D"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 xml:space="preserve">Pogodba je sestavljena in podpisana v treh (3) enakih izvodih, od katerih prejme naročnik dva (2) izvoda in izvajalec en (1) izvod. </w:t>
      </w:r>
    </w:p>
    <w:p w14:paraId="2ED7F998" w14:textId="77777777" w:rsidR="00D51C9E" w:rsidRPr="00D51C9E" w:rsidRDefault="00D51C9E" w:rsidP="00D51C9E">
      <w:pPr>
        <w:keepNext/>
        <w:keepLines/>
        <w:tabs>
          <w:tab w:val="left" w:pos="1134"/>
          <w:tab w:val="left" w:pos="4820"/>
        </w:tabs>
        <w:spacing w:after="0" w:line="240" w:lineRule="auto"/>
        <w:jc w:val="both"/>
        <w:rPr>
          <w:rFonts w:ascii="Tahoma" w:hAnsi="Tahoma" w:cs="Tahoma"/>
        </w:rPr>
      </w:pPr>
    </w:p>
    <w:p w14:paraId="2E8F019B" w14:textId="77777777" w:rsidR="00D51C9E" w:rsidRPr="00D51C9E" w:rsidRDefault="00D51C9E" w:rsidP="00D51C9E">
      <w:pPr>
        <w:keepNext/>
        <w:keepLines/>
        <w:tabs>
          <w:tab w:val="left" w:pos="1134"/>
          <w:tab w:val="left" w:pos="4820"/>
        </w:tabs>
        <w:spacing w:after="0" w:line="240" w:lineRule="auto"/>
        <w:jc w:val="both"/>
        <w:rPr>
          <w:rFonts w:ascii="Tahoma" w:hAnsi="Tahoma" w:cs="Tahoma"/>
        </w:rPr>
      </w:pPr>
    </w:p>
    <w:p w14:paraId="3F3D526D"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_______________, dne ___________</w:t>
      </w:r>
      <w:r w:rsidRPr="00D51C9E">
        <w:rPr>
          <w:rFonts w:ascii="Tahoma" w:hAnsi="Tahoma" w:cs="Tahoma"/>
        </w:rPr>
        <w:tab/>
        <w:t>Ljubljana, dne __________</w:t>
      </w:r>
    </w:p>
    <w:p w14:paraId="2E900580" w14:textId="77777777" w:rsidR="00D51C9E" w:rsidRPr="00D51C9E" w:rsidRDefault="00D51C9E" w:rsidP="00D51C9E">
      <w:pPr>
        <w:keepNext/>
        <w:keepLines/>
        <w:tabs>
          <w:tab w:val="left" w:pos="4820"/>
        </w:tabs>
        <w:spacing w:after="0" w:line="240" w:lineRule="auto"/>
        <w:jc w:val="both"/>
        <w:rPr>
          <w:rFonts w:ascii="Tahoma" w:hAnsi="Tahoma" w:cs="Tahoma"/>
        </w:rPr>
      </w:pPr>
    </w:p>
    <w:p w14:paraId="662FDA89"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IZVAJALEC:</w:t>
      </w:r>
      <w:r w:rsidRPr="00D51C9E">
        <w:rPr>
          <w:rFonts w:ascii="Tahoma" w:hAnsi="Tahoma" w:cs="Tahoma"/>
        </w:rPr>
        <w:tab/>
        <w:t>NAROČNIK:</w:t>
      </w:r>
      <w:r w:rsidRPr="00D51C9E">
        <w:rPr>
          <w:rFonts w:ascii="Tahoma" w:hAnsi="Tahoma" w:cs="Tahoma"/>
        </w:rPr>
        <w:tab/>
      </w:r>
    </w:p>
    <w:p w14:paraId="54DFAE35" w14:textId="77777777" w:rsidR="00D51C9E" w:rsidRPr="00D51C9E" w:rsidRDefault="00D51C9E" w:rsidP="00D51C9E">
      <w:pPr>
        <w:keepNext/>
        <w:keepLines/>
        <w:tabs>
          <w:tab w:val="left" w:pos="4820"/>
          <w:tab w:val="left" w:pos="4962"/>
        </w:tabs>
        <w:spacing w:after="0" w:line="240" w:lineRule="auto"/>
        <w:ind w:right="-851"/>
        <w:jc w:val="both"/>
        <w:rPr>
          <w:rFonts w:ascii="Tahoma" w:hAnsi="Tahoma" w:cs="Tahoma"/>
        </w:rPr>
      </w:pPr>
    </w:p>
    <w:p w14:paraId="242B0B6F" w14:textId="77777777" w:rsidR="00D51C9E" w:rsidRPr="00D51C9E" w:rsidRDefault="00D51C9E" w:rsidP="00D51C9E">
      <w:pPr>
        <w:keepNext/>
        <w:keepLines/>
        <w:tabs>
          <w:tab w:val="left" w:pos="4820"/>
        </w:tabs>
        <w:spacing w:after="0" w:line="240" w:lineRule="auto"/>
        <w:ind w:right="-851"/>
        <w:jc w:val="both"/>
        <w:rPr>
          <w:rFonts w:ascii="Tahoma" w:hAnsi="Tahoma" w:cs="Tahoma"/>
        </w:rPr>
      </w:pPr>
      <w:r w:rsidRPr="00D51C9E">
        <w:rPr>
          <w:rFonts w:ascii="Tahoma" w:hAnsi="Tahoma" w:cs="Tahoma"/>
        </w:rPr>
        <w:tab/>
      </w:r>
    </w:p>
    <w:p w14:paraId="2262758C" w14:textId="77777777" w:rsidR="00D51C9E" w:rsidRPr="00D51C9E" w:rsidRDefault="00D51C9E" w:rsidP="00D51C9E">
      <w:pPr>
        <w:keepNext/>
        <w:keepLines/>
        <w:tabs>
          <w:tab w:val="left" w:pos="4820"/>
        </w:tabs>
        <w:spacing w:after="0" w:line="240" w:lineRule="auto"/>
        <w:ind w:right="-285"/>
        <w:jc w:val="both"/>
        <w:rPr>
          <w:rFonts w:ascii="Tahoma" w:hAnsi="Tahoma" w:cs="Tahoma"/>
        </w:rPr>
      </w:pPr>
      <w:r w:rsidRPr="00D51C9E">
        <w:rPr>
          <w:rFonts w:ascii="Tahoma" w:hAnsi="Tahoma" w:cs="Tahoma"/>
        </w:rPr>
        <w:tab/>
        <w:t>JAVNO PODJETJE ENERGETIKA LJUBLJANA d.o.o.</w:t>
      </w:r>
    </w:p>
    <w:p w14:paraId="364435A1" w14:textId="77777777" w:rsidR="00D51C9E" w:rsidRPr="00D51C9E" w:rsidRDefault="00D51C9E" w:rsidP="00D51C9E">
      <w:pPr>
        <w:keepNext/>
        <w:keepLines/>
        <w:tabs>
          <w:tab w:val="left" w:pos="4820"/>
        </w:tabs>
        <w:spacing w:after="0" w:line="240" w:lineRule="auto"/>
        <w:jc w:val="both"/>
        <w:rPr>
          <w:rFonts w:ascii="Tahoma" w:hAnsi="Tahoma" w:cs="Tahoma"/>
        </w:rPr>
      </w:pPr>
    </w:p>
    <w:p w14:paraId="71CA3D0C" w14:textId="77777777" w:rsidR="00D51C9E" w:rsidRPr="00D51C9E" w:rsidRDefault="00D51C9E" w:rsidP="00D51C9E">
      <w:pPr>
        <w:keepNext/>
        <w:keepLines/>
        <w:tabs>
          <w:tab w:val="left" w:pos="4820"/>
        </w:tabs>
        <w:spacing w:after="0" w:line="240" w:lineRule="auto"/>
        <w:jc w:val="both"/>
        <w:rPr>
          <w:rFonts w:ascii="Tahoma" w:hAnsi="Tahoma" w:cs="Tahoma"/>
        </w:rPr>
      </w:pPr>
      <w:r w:rsidRPr="00D51C9E">
        <w:rPr>
          <w:rFonts w:ascii="Tahoma" w:hAnsi="Tahoma" w:cs="Tahoma"/>
        </w:rPr>
        <w:tab/>
        <w:t>Direktor:</w:t>
      </w:r>
      <w:r w:rsidRPr="00D51C9E">
        <w:rPr>
          <w:rFonts w:ascii="Tahoma" w:hAnsi="Tahoma" w:cs="Tahoma"/>
        </w:rPr>
        <w:tab/>
      </w:r>
    </w:p>
    <w:p w14:paraId="7694F436" w14:textId="77777777" w:rsidR="00D51C9E" w:rsidRPr="00D51C9E" w:rsidRDefault="00D51C9E" w:rsidP="00D51C9E">
      <w:pPr>
        <w:keepNext/>
        <w:keepLines/>
        <w:tabs>
          <w:tab w:val="left" w:pos="4820"/>
        </w:tabs>
        <w:spacing w:after="0" w:line="240" w:lineRule="auto"/>
        <w:jc w:val="both"/>
        <w:rPr>
          <w:rFonts w:ascii="Tahoma" w:hAnsi="Tahoma" w:cs="Tahoma"/>
          <w:b/>
        </w:rPr>
      </w:pPr>
      <w:r w:rsidRPr="00D51C9E">
        <w:rPr>
          <w:rFonts w:ascii="Tahoma" w:hAnsi="Tahoma" w:cs="Tahoma"/>
          <w:b/>
        </w:rPr>
        <w:tab/>
        <w:t>Samo Lozej</w:t>
      </w:r>
    </w:p>
    <w:p w14:paraId="70A4AD33" w14:textId="77777777" w:rsidR="00EC3759" w:rsidRDefault="00EC3759" w:rsidP="008147C8">
      <w:pPr>
        <w:keepNext/>
        <w:keepLines/>
        <w:tabs>
          <w:tab w:val="left" w:pos="5387"/>
        </w:tabs>
        <w:spacing w:after="0" w:line="240" w:lineRule="auto"/>
        <w:jc w:val="both"/>
        <w:rPr>
          <w:rFonts w:ascii="Tahoma" w:eastAsia="Times New Roman" w:hAnsi="Tahoma" w:cs="Tahoma"/>
          <w:lang w:eastAsia="sl-SI"/>
        </w:rPr>
      </w:pPr>
    </w:p>
    <w:p w14:paraId="789561EE" w14:textId="77777777" w:rsidR="00F2380A" w:rsidRDefault="00F2380A" w:rsidP="008147C8">
      <w:pPr>
        <w:keepNext/>
        <w:keepLines/>
        <w:tabs>
          <w:tab w:val="left" w:pos="5387"/>
        </w:tabs>
        <w:spacing w:after="0" w:line="240" w:lineRule="auto"/>
        <w:jc w:val="both"/>
        <w:rPr>
          <w:rFonts w:ascii="Tahoma" w:eastAsia="Times New Roman" w:hAnsi="Tahoma" w:cs="Tahoma"/>
          <w:lang w:eastAsia="sl-SI"/>
        </w:rPr>
      </w:pPr>
    </w:p>
    <w:p w14:paraId="14698DEE" w14:textId="77777777" w:rsidR="00216D5F" w:rsidRDefault="00216D5F" w:rsidP="008147C8">
      <w:pPr>
        <w:keepNext/>
        <w:keepLines/>
        <w:tabs>
          <w:tab w:val="left" w:pos="5387"/>
        </w:tabs>
        <w:spacing w:after="0" w:line="240" w:lineRule="auto"/>
        <w:jc w:val="both"/>
        <w:rPr>
          <w:rFonts w:ascii="Tahoma" w:eastAsia="Times New Roman" w:hAnsi="Tahoma" w:cs="Tahoma"/>
          <w:lang w:eastAsia="sl-SI"/>
        </w:rPr>
      </w:pPr>
    </w:p>
    <w:p w14:paraId="30769B0F" w14:textId="77777777" w:rsidR="00DE0DA7" w:rsidRDefault="00DE0DA7" w:rsidP="008147C8">
      <w:pPr>
        <w:keepNext/>
        <w:keepLines/>
        <w:tabs>
          <w:tab w:val="left" w:pos="5387"/>
        </w:tabs>
        <w:spacing w:after="0" w:line="240" w:lineRule="auto"/>
        <w:jc w:val="both"/>
        <w:rPr>
          <w:rFonts w:ascii="Tahoma" w:eastAsia="Times New Roman" w:hAnsi="Tahoma" w:cs="Tahoma"/>
          <w:lang w:eastAsia="sl-SI"/>
        </w:rPr>
      </w:pPr>
    </w:p>
    <w:p w14:paraId="51275FBF" w14:textId="77777777" w:rsidR="00DE0DA7" w:rsidRDefault="00DE0DA7" w:rsidP="008147C8">
      <w:pPr>
        <w:keepNext/>
        <w:keepLines/>
        <w:tabs>
          <w:tab w:val="left" w:pos="5387"/>
        </w:tabs>
        <w:spacing w:after="0" w:line="240" w:lineRule="auto"/>
        <w:jc w:val="both"/>
        <w:rPr>
          <w:rFonts w:ascii="Tahoma" w:eastAsia="Times New Roman" w:hAnsi="Tahoma" w:cs="Tahoma"/>
          <w:lang w:eastAsia="sl-SI"/>
        </w:rPr>
      </w:pPr>
    </w:p>
    <w:p w14:paraId="6E90FF4C" w14:textId="77777777" w:rsidR="000D211E" w:rsidRDefault="000D211E" w:rsidP="008147C8">
      <w:pPr>
        <w:keepNext/>
        <w:keepLines/>
        <w:tabs>
          <w:tab w:val="left" w:pos="5387"/>
        </w:tabs>
        <w:spacing w:after="0" w:line="240" w:lineRule="auto"/>
        <w:jc w:val="both"/>
        <w:rPr>
          <w:rFonts w:ascii="Tahoma" w:eastAsia="Times New Roman" w:hAnsi="Tahoma" w:cs="Tahoma"/>
          <w:lang w:eastAsia="sl-SI"/>
        </w:rPr>
      </w:pPr>
    </w:p>
    <w:p w14:paraId="3397618C" w14:textId="77777777" w:rsidR="005D002B" w:rsidRPr="00AB1539" w:rsidRDefault="005D002B" w:rsidP="005D002B">
      <w:pPr>
        <w:keepNext/>
        <w:keepLines/>
        <w:spacing w:after="0" w:line="240" w:lineRule="auto"/>
        <w:jc w:val="both"/>
        <w:rPr>
          <w:rFonts w:ascii="Tahoma" w:hAnsi="Tahoma" w:cs="Tahoma"/>
        </w:rPr>
      </w:pPr>
      <w:r w:rsidRPr="00AB1539">
        <w:rPr>
          <w:rFonts w:ascii="Tahoma" w:hAnsi="Tahoma" w:cs="Tahoma"/>
        </w:rPr>
        <w:t>Prilog</w:t>
      </w:r>
      <w:r>
        <w:rPr>
          <w:rFonts w:ascii="Tahoma" w:hAnsi="Tahoma" w:cs="Tahoma"/>
        </w:rPr>
        <w:t>i</w:t>
      </w:r>
      <w:r w:rsidRPr="00AB1539">
        <w:rPr>
          <w:rFonts w:ascii="Tahoma" w:hAnsi="Tahoma" w:cs="Tahoma"/>
        </w:rPr>
        <w:t>:</w:t>
      </w:r>
    </w:p>
    <w:p w14:paraId="51861106" w14:textId="77777777" w:rsidR="005D002B" w:rsidRPr="00D10922" w:rsidRDefault="005D002B" w:rsidP="005D002B">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1</w:t>
      </w:r>
      <w:r w:rsidRPr="00D10922">
        <w:rPr>
          <w:rFonts w:ascii="Tahoma" w:eastAsia="Times New Roman" w:hAnsi="Tahoma" w:cs="Tahoma"/>
          <w:lang w:eastAsia="sl-SI"/>
        </w:rPr>
        <w:t>: Ponudbeni predračun izvajalca z dne __________</w:t>
      </w:r>
      <w:r>
        <w:rPr>
          <w:rFonts w:ascii="Tahoma" w:eastAsia="Times New Roman" w:hAnsi="Tahoma" w:cs="Tahoma"/>
          <w:lang w:eastAsia="sl-SI"/>
        </w:rPr>
        <w:t>,</w:t>
      </w:r>
    </w:p>
    <w:p w14:paraId="1F47F2DE" w14:textId="77777777" w:rsidR="005D002B" w:rsidRPr="00D10922" w:rsidRDefault="005D002B" w:rsidP="005D002B">
      <w:pPr>
        <w:keepNext/>
        <w:keepLines/>
        <w:numPr>
          <w:ilvl w:val="0"/>
          <w:numId w:val="23"/>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w:t>
      </w:r>
      <w:r>
        <w:rPr>
          <w:rFonts w:ascii="Tahoma" w:eastAsia="Times New Roman" w:hAnsi="Tahoma" w:cs="Tahoma"/>
          <w:lang w:eastAsia="sl-SI"/>
        </w:rPr>
        <w:t>2</w:t>
      </w:r>
      <w:r w:rsidRPr="00D10922">
        <w:rPr>
          <w:rFonts w:ascii="Tahoma" w:eastAsia="Times New Roman" w:hAnsi="Tahoma" w:cs="Tahoma"/>
          <w:lang w:eastAsia="sl-SI"/>
        </w:rPr>
        <w:t>: Ponudba izvajalca št. __________</w:t>
      </w:r>
      <w:r>
        <w:rPr>
          <w:rFonts w:ascii="Tahoma" w:eastAsia="Times New Roman" w:hAnsi="Tahoma" w:cs="Tahoma"/>
          <w:lang w:eastAsia="sl-SI"/>
        </w:rPr>
        <w:t xml:space="preserve"> z </w:t>
      </w:r>
      <w:r w:rsidRPr="00D10922">
        <w:rPr>
          <w:rFonts w:ascii="Tahoma" w:eastAsia="Times New Roman" w:hAnsi="Tahoma" w:cs="Tahoma"/>
          <w:lang w:eastAsia="sl-SI"/>
        </w:rPr>
        <w:t>dne __________</w:t>
      </w:r>
      <w:r>
        <w:rPr>
          <w:rFonts w:ascii="Tahoma" w:eastAsia="Times New Roman" w:hAnsi="Tahoma" w:cs="Tahoma"/>
          <w:lang w:eastAsia="sl-SI"/>
        </w:rPr>
        <w:t>.</w:t>
      </w:r>
    </w:p>
    <w:p w14:paraId="4C767812" w14:textId="77777777" w:rsidR="00DE0DA7" w:rsidRPr="00193D45" w:rsidRDefault="00DE0DA7" w:rsidP="00DE0DA7">
      <w:pPr>
        <w:keepNext/>
        <w:keepLines/>
        <w:spacing w:after="0" w:line="240" w:lineRule="auto"/>
        <w:jc w:val="both"/>
        <w:rPr>
          <w:rFonts w:ascii="Tahoma" w:eastAsia="Times New Roman" w:hAnsi="Tahoma" w:cs="Tahoma"/>
          <w:sz w:val="20"/>
          <w:szCs w:val="20"/>
          <w:lang w:eastAsia="sl-SI"/>
        </w:rPr>
      </w:pPr>
    </w:p>
    <w:p w14:paraId="2F8A5D53" w14:textId="77777777" w:rsidR="00AD0C28" w:rsidRDefault="00AD0C28">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93D45" w:rsidRPr="00193D45" w14:paraId="4400679D" w14:textId="77777777" w:rsidTr="00AD4AC8">
        <w:tc>
          <w:tcPr>
            <w:tcW w:w="9426" w:type="dxa"/>
            <w:tcBorders>
              <w:top w:val="single" w:sz="4" w:space="0" w:color="auto"/>
              <w:bottom w:val="single" w:sz="4" w:space="0" w:color="auto"/>
            </w:tcBorders>
          </w:tcPr>
          <w:p w14:paraId="77E91610" w14:textId="45F830A1" w:rsidR="00193D45" w:rsidRPr="00193D45" w:rsidRDefault="00193D45" w:rsidP="00145300">
            <w:pPr>
              <w:keepNext/>
              <w:keepLines/>
              <w:spacing w:after="0" w:line="240" w:lineRule="auto"/>
              <w:jc w:val="both"/>
              <w:rPr>
                <w:rFonts w:ascii="Tahoma" w:eastAsia="Times New Roman" w:hAnsi="Tahoma" w:cs="Tahoma"/>
                <w:b/>
                <w:i/>
                <w:lang w:eastAsia="sl-SI"/>
              </w:rPr>
            </w:pPr>
            <w:r w:rsidRPr="00193D45">
              <w:rPr>
                <w:rFonts w:ascii="Tahoma" w:eastAsia="Times New Roman" w:hAnsi="Tahoma" w:cs="Tahoma"/>
                <w:noProof/>
                <w:lang w:eastAsia="sl-SI"/>
              </w:rPr>
              <w:lastRenderedPageBreak/>
              <w:br w:type="page"/>
            </w:r>
            <w:r w:rsidRPr="00193D45">
              <w:br w:type="page"/>
            </w:r>
            <w:r w:rsidRPr="00193D45">
              <w:rPr>
                <w:rFonts w:ascii="Tahoma" w:eastAsia="Times New Roman" w:hAnsi="Tahoma" w:cs="Tahoma"/>
                <w:lang w:eastAsia="sl-SI"/>
              </w:rPr>
              <w:br w:type="page"/>
            </w:r>
            <w:r w:rsidRPr="00193D45">
              <w:rPr>
                <w:rFonts w:ascii="Tahoma" w:eastAsia="Times New Roman" w:hAnsi="Tahoma" w:cs="Tahoma"/>
                <w:lang w:eastAsia="sl-SI"/>
              </w:rPr>
              <w:br w:type="page"/>
            </w:r>
            <w:r w:rsidRPr="00193D45">
              <w:rPr>
                <w:rFonts w:ascii="Tahoma" w:eastAsia="Times New Roman" w:hAnsi="Tahoma" w:cs="Tahoma"/>
                <w:lang w:eastAsia="sl-SI"/>
              </w:rPr>
              <w:br w:type="page"/>
            </w:r>
            <w:bookmarkStart w:id="27" w:name="_Toc181518632"/>
            <w:r w:rsidRPr="00193D45">
              <w:rPr>
                <w:rFonts w:ascii="Tahoma" w:hAnsi="Tahoma" w:cs="Tahoma"/>
                <w:bCs/>
                <w:noProof/>
              </w:rPr>
              <w:t xml:space="preserve">VZOREC </w:t>
            </w:r>
            <w:r w:rsidR="00145300">
              <w:rPr>
                <w:rFonts w:ascii="Tahoma" w:hAnsi="Tahoma" w:cs="Tahoma"/>
                <w:bCs/>
                <w:noProof/>
              </w:rPr>
              <w:t xml:space="preserve">FINANČNEGA ZAVAROVANJA </w:t>
            </w:r>
            <w:r w:rsidRPr="00193D45">
              <w:rPr>
                <w:rFonts w:ascii="Tahoma" w:hAnsi="Tahoma" w:cs="Tahoma"/>
                <w:bCs/>
                <w:noProof/>
              </w:rPr>
              <w:t>DOBR</w:t>
            </w:r>
            <w:r w:rsidR="00A75075">
              <w:rPr>
                <w:rFonts w:ascii="Tahoma" w:hAnsi="Tahoma" w:cs="Tahoma"/>
                <w:bCs/>
                <w:noProof/>
              </w:rPr>
              <w:t>E</w:t>
            </w:r>
            <w:r w:rsidRPr="00193D45">
              <w:rPr>
                <w:rFonts w:ascii="Tahoma" w:hAnsi="Tahoma" w:cs="Tahoma"/>
                <w:bCs/>
                <w:noProof/>
              </w:rPr>
              <w:t xml:space="preserve"> IZVEDB</w:t>
            </w:r>
            <w:r w:rsidR="00A75075">
              <w:rPr>
                <w:rFonts w:ascii="Tahoma" w:hAnsi="Tahoma" w:cs="Tahoma"/>
                <w:bCs/>
                <w:noProof/>
              </w:rPr>
              <w:t>E</w:t>
            </w:r>
            <w:r w:rsidRPr="00193D45">
              <w:rPr>
                <w:rFonts w:ascii="Tahoma" w:hAnsi="Tahoma" w:cs="Tahoma"/>
                <w:bCs/>
                <w:noProof/>
              </w:rPr>
              <w:t xml:space="preserve"> </w:t>
            </w:r>
            <w:r w:rsidR="00145300">
              <w:rPr>
                <w:rFonts w:ascii="Tahoma" w:hAnsi="Tahoma" w:cs="Tahoma"/>
                <w:bCs/>
                <w:noProof/>
              </w:rPr>
              <w:t xml:space="preserve">POGODBENIH </w:t>
            </w:r>
            <w:r w:rsidRPr="00193D45">
              <w:rPr>
                <w:rFonts w:ascii="Tahoma" w:hAnsi="Tahoma" w:cs="Tahoma"/>
                <w:bCs/>
                <w:noProof/>
              </w:rPr>
              <w:t>OBVEZNOSTI</w:t>
            </w:r>
            <w:bookmarkEnd w:id="27"/>
            <w:r w:rsidRPr="00193D45">
              <w:rPr>
                <w:rFonts w:ascii="Tahoma" w:eastAsia="Times New Roman" w:hAnsi="Tahoma" w:cs="Tahoma"/>
                <w:color w:val="FF0000"/>
                <w:lang w:eastAsia="sl-SI"/>
              </w:rPr>
              <w:t>– ni potrebno prilagati v ponudbi</w:t>
            </w:r>
          </w:p>
        </w:tc>
      </w:tr>
    </w:tbl>
    <w:p w14:paraId="13990A80"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14:paraId="713481F3"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066A42FD"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5989331"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95389E1" w14:textId="77777777" w:rsidR="00207CCE" w:rsidRPr="005D3CFF" w:rsidRDefault="00207CCE" w:rsidP="00207CCE">
      <w:pPr>
        <w:keepNext/>
        <w:keepLines/>
        <w:spacing w:after="0" w:line="240" w:lineRule="auto"/>
        <w:jc w:val="both"/>
        <w:rPr>
          <w:rFonts w:ascii="Tahoma" w:eastAsia="Times New Roman" w:hAnsi="Tahoma" w:cs="Tahoma"/>
          <w:b/>
          <w:noProof/>
          <w:lang w:eastAsia="sl-SI"/>
        </w:rPr>
      </w:pPr>
    </w:p>
    <w:p w14:paraId="54DD56BA" w14:textId="77777777" w:rsidR="00207CCE" w:rsidRPr="005D3CFF" w:rsidRDefault="00207CCE" w:rsidP="00207CCE">
      <w:pPr>
        <w:keepNext/>
        <w:keepLines/>
        <w:spacing w:after="0" w:line="240" w:lineRule="auto"/>
        <w:jc w:val="center"/>
        <w:rPr>
          <w:rFonts w:ascii="Tahoma" w:eastAsia="Times New Roman" w:hAnsi="Tahoma" w:cs="Tahoma"/>
          <w:b/>
          <w:noProof/>
          <w:lang w:eastAsia="sl-SI"/>
        </w:rPr>
      </w:pPr>
      <w:r w:rsidRPr="005D3CFF">
        <w:rPr>
          <w:rFonts w:ascii="Tahoma" w:eastAsia="Times New Roman" w:hAnsi="Tahoma" w:cs="Tahoma"/>
          <w:b/>
          <w:noProof/>
          <w:lang w:eastAsia="sl-SI"/>
        </w:rPr>
        <w:t>MENIČNA IZJAVA</w:t>
      </w:r>
    </w:p>
    <w:p w14:paraId="4A54FD2E" w14:textId="77777777" w:rsidR="00207CCE" w:rsidRPr="005D3CFF" w:rsidRDefault="00207CCE" w:rsidP="00207CCE">
      <w:pPr>
        <w:keepNext/>
        <w:keepLines/>
        <w:spacing w:after="0" w:line="240" w:lineRule="auto"/>
        <w:jc w:val="center"/>
        <w:rPr>
          <w:rFonts w:ascii="Tahoma" w:eastAsia="Times New Roman" w:hAnsi="Tahoma" w:cs="Tahoma"/>
          <w:b/>
          <w:i/>
          <w:noProof/>
          <w:lang w:eastAsia="sl-SI"/>
        </w:rPr>
      </w:pPr>
      <w:r w:rsidRPr="005D3CFF">
        <w:rPr>
          <w:rFonts w:ascii="Tahoma" w:eastAsia="Times New Roman" w:hAnsi="Tahoma" w:cs="Tahoma"/>
          <w:b/>
          <w:i/>
          <w:noProof/>
          <w:lang w:eastAsia="sl-SI"/>
        </w:rPr>
        <w:t>za zavarovanje dobre izvedbe pogodbenih obveznosti</w:t>
      </w:r>
    </w:p>
    <w:p w14:paraId="39819EDC" w14:textId="77777777" w:rsidR="00207CCE" w:rsidRPr="005D3CFF" w:rsidRDefault="00207CCE" w:rsidP="00207CCE">
      <w:pPr>
        <w:keepNext/>
        <w:keepLines/>
        <w:spacing w:after="0" w:line="240" w:lineRule="auto"/>
        <w:jc w:val="both"/>
        <w:rPr>
          <w:rFonts w:ascii="Tahoma" w:eastAsia="Times New Roman" w:hAnsi="Tahoma" w:cs="Tahoma"/>
          <w:b/>
          <w:noProof/>
          <w:lang w:eastAsia="sl-SI"/>
        </w:rPr>
      </w:pPr>
    </w:p>
    <w:p w14:paraId="3F36DEF1" w14:textId="77777777" w:rsidR="00A75075"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V skladu s pogodbo</w:t>
      </w:r>
      <w:r w:rsidR="00A75075">
        <w:rPr>
          <w:rFonts w:ascii="Tahoma" w:eastAsia="Times New Roman" w:hAnsi="Tahoma" w:cs="Tahoma"/>
          <w:noProof/>
          <w:lang w:eastAsia="sl-SI"/>
        </w:rPr>
        <w:t xml:space="preserve"> št. ENLJ-SPV-31/26-_ </w:t>
      </w:r>
      <w:r w:rsidRPr="005D3CFF">
        <w:rPr>
          <w:rFonts w:ascii="Tahoma" w:eastAsia="Times New Roman" w:hAnsi="Tahoma" w:cs="Tahoma"/>
          <w:noProof/>
          <w:lang w:eastAsia="sl-SI"/>
        </w:rPr>
        <w:t xml:space="preserve">za javno naročilo št. </w:t>
      </w:r>
      <w:r>
        <w:rPr>
          <w:rFonts w:ascii="Tahoma" w:eastAsia="Times New Roman" w:hAnsi="Tahoma" w:cs="Tahoma"/>
          <w:noProof/>
          <w:lang w:eastAsia="sl-SI"/>
        </w:rPr>
        <w:t>ENLJ-</w:t>
      </w:r>
      <w:r w:rsidR="003845BC">
        <w:rPr>
          <w:rFonts w:ascii="Tahoma" w:eastAsia="Times New Roman" w:hAnsi="Tahoma" w:cs="Tahoma"/>
          <w:noProof/>
          <w:lang w:eastAsia="sl-SI"/>
        </w:rPr>
        <w:t>SPV-31/26</w:t>
      </w:r>
      <w:r w:rsidRPr="005D3CFF">
        <w:rPr>
          <w:rFonts w:ascii="Tahoma" w:eastAsia="Times New Roman" w:hAnsi="Tahoma" w:cs="Tahoma"/>
          <w:noProof/>
          <w:lang w:eastAsia="sl-SI"/>
        </w:rPr>
        <w:t>, sklenjeno dne ___________, med naročnikom: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in izvajalcem</w:t>
      </w:r>
      <w:r>
        <w:rPr>
          <w:rFonts w:ascii="Tahoma" w:eastAsia="Times New Roman" w:hAnsi="Tahoma" w:cs="Tahoma"/>
          <w:noProof/>
          <w:lang w:eastAsia="sl-SI"/>
        </w:rPr>
        <w:t xml:space="preserve"> (naziv in naslov)</w:t>
      </w:r>
      <w:r w:rsidRPr="005D3CFF">
        <w:rPr>
          <w:rFonts w:ascii="Tahoma" w:eastAsia="Times New Roman" w:hAnsi="Tahoma" w:cs="Tahoma"/>
          <w:noProof/>
          <w:lang w:eastAsia="sl-SI"/>
        </w:rPr>
        <w:t xml:space="preserve">: ___________________________, je izvajalec dolžan izvesti </w:t>
      </w:r>
      <w:r>
        <w:rPr>
          <w:rFonts w:ascii="Tahoma" w:eastAsia="Times New Roman" w:hAnsi="Tahoma" w:cs="Tahoma"/>
          <w:noProof/>
          <w:lang w:eastAsia="sl-SI"/>
        </w:rPr>
        <w:t>d</w:t>
      </w:r>
      <w:r w:rsidRPr="00E6788E">
        <w:rPr>
          <w:rFonts w:ascii="Tahoma" w:eastAsia="Times New Roman" w:hAnsi="Tahoma" w:cs="Tahoma"/>
          <w:lang w:eastAsia="sl-SI"/>
        </w:rPr>
        <w:t>obav</w:t>
      </w:r>
      <w:r>
        <w:rPr>
          <w:rFonts w:ascii="Tahoma" w:eastAsia="Times New Roman" w:hAnsi="Tahoma" w:cs="Tahoma"/>
          <w:lang w:eastAsia="sl-SI"/>
        </w:rPr>
        <w:t>o</w:t>
      </w:r>
      <w:r w:rsidRPr="00E6788E">
        <w:rPr>
          <w:rFonts w:ascii="Tahoma" w:eastAsia="Times New Roman" w:hAnsi="Tahoma" w:cs="Tahoma"/>
          <w:lang w:eastAsia="sl-SI"/>
        </w:rPr>
        <w:t xml:space="preserve"> </w:t>
      </w:r>
      <w:r>
        <w:rPr>
          <w:rFonts w:ascii="Tahoma" w:eastAsia="Times New Roman" w:hAnsi="Tahoma" w:cs="Tahoma"/>
          <w:lang w:eastAsia="sl-SI"/>
        </w:rPr>
        <w:t>rezervnih delov za naprave za TOŠ na lokaciji Verovškovi ulici 62</w:t>
      </w:r>
      <w:r w:rsidRPr="00E6788E">
        <w:rPr>
          <w:rFonts w:ascii="Tahoma" w:eastAsia="Times New Roman" w:hAnsi="Tahoma" w:cs="Tahoma"/>
          <w:lang w:eastAsia="sl-SI"/>
        </w:rPr>
        <w:t xml:space="preserve"> </w:t>
      </w:r>
      <w:r>
        <w:rPr>
          <w:rFonts w:ascii="Tahoma" w:eastAsia="Times New Roman" w:hAnsi="Tahoma" w:cs="Tahoma"/>
          <w:lang w:eastAsia="sl-SI"/>
        </w:rPr>
        <w:t xml:space="preserve">za _. </w:t>
      </w:r>
      <w:r w:rsidRPr="00E6788E">
        <w:rPr>
          <w:rFonts w:ascii="Tahoma" w:eastAsia="Times New Roman" w:hAnsi="Tahoma" w:cs="Tahoma"/>
          <w:lang w:eastAsia="sl-SI"/>
        </w:rPr>
        <w:t>Sklop</w:t>
      </w:r>
      <w:r>
        <w:rPr>
          <w:rFonts w:ascii="Tahoma" w:eastAsia="Times New Roman" w:hAnsi="Tahoma" w:cs="Tahoma"/>
          <w:lang w:eastAsia="sl-SI"/>
        </w:rPr>
        <w:t>: __________________________ v</w:t>
      </w:r>
      <w:r w:rsidRPr="005D3CFF">
        <w:rPr>
          <w:rFonts w:ascii="Tahoma" w:eastAsia="Times New Roman" w:hAnsi="Tahoma" w:cs="Tahoma"/>
          <w:bCs/>
          <w:noProof/>
          <w:lang w:eastAsia="sl-SI"/>
        </w:rPr>
        <w:t xml:space="preserve"> </w:t>
      </w:r>
      <w:r w:rsidRPr="005D3CFF">
        <w:rPr>
          <w:rFonts w:ascii="Tahoma" w:eastAsia="Times New Roman" w:hAnsi="Tahoma" w:cs="Tahoma"/>
          <w:noProof/>
          <w:lang w:eastAsia="sl-SI"/>
        </w:rPr>
        <w:t xml:space="preserve">vrednosti ______________ EUR brez DDV. </w:t>
      </w:r>
    </w:p>
    <w:p w14:paraId="07A66A33" w14:textId="77777777" w:rsidR="00A75075" w:rsidRDefault="00A75075" w:rsidP="00207CCE">
      <w:pPr>
        <w:keepNext/>
        <w:keepLines/>
        <w:spacing w:after="0" w:line="240" w:lineRule="auto"/>
        <w:jc w:val="both"/>
        <w:rPr>
          <w:rFonts w:ascii="Tahoma" w:eastAsia="Times New Roman" w:hAnsi="Tahoma" w:cs="Tahoma"/>
          <w:noProof/>
          <w:lang w:eastAsia="sl-SI"/>
        </w:rPr>
      </w:pPr>
    </w:p>
    <w:p w14:paraId="3CB82CE6" w14:textId="3713A4CF"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Kot garancijo za dobro izvedbo pogodbenih obveznosti mi kot izvajalec izdajamo eno bianko menico s pooblastilom za njeno izpolnitev in unovčenje, na kateri so podpisane pooblaščene osebe za zastopanje:</w:t>
      </w:r>
    </w:p>
    <w:p w14:paraId="009F3845"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773E51D5"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w:t>
      </w:r>
    </w:p>
    <w:p w14:paraId="2CD63D03" w14:textId="77777777" w:rsidR="00207CCE" w:rsidRPr="005D3CFF" w:rsidRDefault="00207CCE" w:rsidP="00207CCE">
      <w:pPr>
        <w:keepNext/>
        <w:keepLines/>
        <w:spacing w:after="0" w:line="240" w:lineRule="auto"/>
        <w:jc w:val="both"/>
        <w:rPr>
          <w:rFonts w:ascii="Tahoma" w:eastAsia="Times New Roman" w:hAnsi="Tahoma" w:cs="Tahoma"/>
          <w:lang w:eastAsia="sl-SI"/>
        </w:rPr>
      </w:pPr>
      <w:r w:rsidRPr="00C92D14">
        <w:rPr>
          <w:rFonts w:ascii="Tahoma" w:eastAsia="Times New Roman" w:hAnsi="Tahoma" w:cs="Tahoma"/>
          <w:lang w:eastAsia="sl-SI"/>
        </w:rPr>
        <w:t xml:space="preserve">(Ime in priimek)                        (Funkcija pooblaščene osebe)                  </w:t>
      </w:r>
      <w:r w:rsidRPr="00C92D14">
        <w:rPr>
          <w:rFonts w:ascii="Tahoma" w:eastAsia="Times New Roman" w:hAnsi="Tahoma" w:cs="Tahoma"/>
          <w:lang w:eastAsia="sl-SI"/>
        </w:rPr>
        <w:tab/>
        <w:t>(Podpis)</w:t>
      </w:r>
    </w:p>
    <w:p w14:paraId="31EF5902"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46366F0D"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Verovškova ulica 62, 1000 Ljubljana, da v primeru, če mi kot izvajalec ne bomo izpolnili pogodbenih obveznosti v dogovorjeni kvaliteti, količini in rokih, opredeljenih v zgoraj citirani pogodbi, da:</w:t>
      </w:r>
    </w:p>
    <w:p w14:paraId="314F30F2" w14:textId="77777777" w:rsidR="00207CCE" w:rsidRPr="005D3CFF" w:rsidRDefault="00207CCE" w:rsidP="00207CCE">
      <w:pPr>
        <w:keepNext/>
        <w:keepLines/>
        <w:numPr>
          <w:ilvl w:val="0"/>
          <w:numId w:val="27"/>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izpolni bianko menico v višini do </w:t>
      </w:r>
      <w:r>
        <w:rPr>
          <w:rFonts w:ascii="Tahoma" w:eastAsia="Times New Roman" w:hAnsi="Tahoma" w:cs="Tahoma"/>
          <w:noProof/>
          <w:lang w:eastAsia="sl-SI"/>
        </w:rPr>
        <w:t>___________</w:t>
      </w:r>
      <w:r w:rsidRPr="005D3CFF">
        <w:rPr>
          <w:rFonts w:ascii="Tahoma" w:eastAsia="Times New Roman" w:hAnsi="Tahoma" w:cs="Tahoma"/>
          <w:noProof/>
          <w:lang w:eastAsia="sl-SI"/>
        </w:rPr>
        <w:t>EUR,</w:t>
      </w:r>
    </w:p>
    <w:p w14:paraId="46158AFB" w14:textId="77777777" w:rsidR="00207CCE" w:rsidRPr="005D3CFF" w:rsidRDefault="00207CCE" w:rsidP="00207CCE">
      <w:pPr>
        <w:keepNext/>
        <w:keepLines/>
        <w:numPr>
          <w:ilvl w:val="0"/>
          <w:numId w:val="27"/>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izpolni vse druge sestavne dele menic, ki niso izpolnjeni,</w:t>
      </w:r>
    </w:p>
    <w:p w14:paraId="43819B92" w14:textId="77777777" w:rsidR="00207CCE" w:rsidRPr="005D3CFF" w:rsidRDefault="00207CCE" w:rsidP="00207CCE">
      <w:pPr>
        <w:keepNext/>
        <w:keepLines/>
        <w:numPr>
          <w:ilvl w:val="0"/>
          <w:numId w:val="27"/>
        </w:numPr>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da po potrebi zapiše na menici tudi katerokoli menično klavzulo, ki sicer ni bistvena menična sestavina.</w:t>
      </w:r>
    </w:p>
    <w:p w14:paraId="5E3A0874"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736330DD"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da menico po potrebi domicilira pri katerikoli banki, pri kateri imamo odprt račun. </w:t>
      </w:r>
    </w:p>
    <w:p w14:paraId="3F568F9D"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76D0414A"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__________. Pooblaščamo tudi katerokoli banko, pri kateri bi imeli odprt račun, da v breme našega transakcijskega računa unovči predloženo menico. </w:t>
      </w:r>
    </w:p>
    <w:p w14:paraId="2E65AA1F"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0D3C3305"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S podpisom tega pooblastila soglašamo, da JAVNO PODJETJE ENERGETIKA L</w:t>
      </w:r>
      <w:r w:rsidRPr="005D3CFF">
        <w:rPr>
          <w:rFonts w:ascii="Tahoma" w:eastAsia="Times New Roman" w:hAnsi="Tahoma" w:cs="Tahoma"/>
          <w:bCs/>
          <w:noProof/>
          <w:lang w:eastAsia="sl-SI"/>
        </w:rPr>
        <w:t>JUBLJANA d.o.o.,</w:t>
      </w:r>
      <w:r w:rsidRPr="005D3CFF">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597DEC6E"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4EE418D8"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Zavezujemo se, da tega pooblastila ne bomo preklicali.</w:t>
      </w:r>
    </w:p>
    <w:p w14:paraId="1F99EAFD" w14:textId="77777777" w:rsidR="00207CCE" w:rsidRDefault="00207CCE" w:rsidP="00207CCE">
      <w:pPr>
        <w:keepNext/>
        <w:keepLines/>
        <w:spacing w:after="0" w:line="240" w:lineRule="auto"/>
        <w:jc w:val="both"/>
        <w:rPr>
          <w:rFonts w:ascii="Tahoma" w:eastAsia="Times New Roman" w:hAnsi="Tahoma" w:cs="Tahoma"/>
          <w:lang w:eastAsia="sl-SI"/>
        </w:rPr>
      </w:pPr>
    </w:p>
    <w:p w14:paraId="6ED8C18D" w14:textId="77777777" w:rsidR="00207CCE" w:rsidRPr="005D3CFF" w:rsidRDefault="00207CCE" w:rsidP="00207CCE">
      <w:pPr>
        <w:keepNext/>
        <w:keepLines/>
        <w:spacing w:after="0" w:line="240" w:lineRule="auto"/>
        <w:jc w:val="both"/>
        <w:rPr>
          <w:rFonts w:ascii="Tahoma" w:eastAsia="Times New Roman" w:hAnsi="Tahoma" w:cs="Tahoma"/>
          <w:lang w:eastAsia="sl-SI"/>
        </w:rPr>
      </w:pPr>
      <w:r w:rsidRPr="005D3CFF">
        <w:rPr>
          <w:rFonts w:ascii="Tahoma" w:eastAsia="Times New Roman" w:hAnsi="Tahoma" w:cs="Tahoma"/>
          <w:lang w:eastAsia="sl-SI"/>
        </w:rPr>
        <w:t>Priloga: 1 bianko menica</w:t>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r w:rsidRPr="005D3CFF">
        <w:rPr>
          <w:rFonts w:ascii="Tahoma" w:eastAsia="Times New Roman" w:hAnsi="Tahoma" w:cs="Tahoma"/>
          <w:lang w:eastAsia="sl-SI"/>
        </w:rPr>
        <w:tab/>
      </w:r>
    </w:p>
    <w:p w14:paraId="0C862FAB"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12DF66E6" w14:textId="77777777" w:rsidR="00207CCE" w:rsidRPr="005D3CFF" w:rsidRDefault="00207CCE" w:rsidP="00207CCE">
      <w:pPr>
        <w:keepNext/>
        <w:keepLines/>
        <w:spacing w:after="0" w:line="240" w:lineRule="auto"/>
        <w:jc w:val="both"/>
        <w:rPr>
          <w:rFonts w:ascii="Tahoma" w:eastAsia="Times New Roman" w:hAnsi="Tahoma" w:cs="Tahoma"/>
          <w:noProof/>
          <w:lang w:eastAsia="sl-SI"/>
        </w:rPr>
      </w:pPr>
    </w:p>
    <w:p w14:paraId="02B42D05" w14:textId="6C7472A0" w:rsidR="00193D45" w:rsidRPr="00193D45" w:rsidRDefault="00207CCE" w:rsidP="00193D45">
      <w:pPr>
        <w:keepNext/>
        <w:keepLines/>
        <w:spacing w:after="0" w:line="240" w:lineRule="auto"/>
        <w:jc w:val="both"/>
        <w:rPr>
          <w:rFonts w:ascii="Tahoma" w:eastAsia="Times New Roman" w:hAnsi="Tahoma" w:cs="Tahoma"/>
          <w:b/>
          <w:noProof/>
          <w:lang w:eastAsia="sl-SI"/>
        </w:rPr>
      </w:pPr>
      <w:r w:rsidRPr="005D3CFF">
        <w:rPr>
          <w:rFonts w:ascii="Tahoma" w:eastAsia="Times New Roman" w:hAnsi="Tahoma" w:cs="Tahoma"/>
          <w:noProof/>
          <w:lang w:eastAsia="sl-SI"/>
        </w:rPr>
        <w:t>Kraj, datum</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t>Žig</w:t>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lang w:eastAsia="sl-SI"/>
        </w:rPr>
        <w:tab/>
      </w:r>
      <w:r w:rsidRPr="005D3CFF">
        <w:rPr>
          <w:rFonts w:ascii="Tahoma" w:eastAsia="Times New Roman" w:hAnsi="Tahoma" w:cs="Tahoma"/>
          <w:noProof/>
          <w:u w:val="single"/>
          <w:lang w:eastAsia="sl-SI"/>
        </w:rPr>
        <w:t xml:space="preserve">Izdajatelj menice: </w:t>
      </w:r>
    </w:p>
    <w:p w14:paraId="552FDBCD" w14:textId="77777777" w:rsidR="00D81D88" w:rsidRPr="00216D5F" w:rsidRDefault="00D81D88" w:rsidP="00216D5F">
      <w:pPr>
        <w:keepNext/>
        <w:keepLines/>
        <w:spacing w:after="0" w:line="240" w:lineRule="auto"/>
        <w:rPr>
          <w:rFonts w:ascii="Tahoma" w:hAnsi="Tahoma" w:cs="Tahoma"/>
          <w:b/>
          <w:i/>
          <w:sz w:val="16"/>
          <w:szCs w:val="16"/>
        </w:rPr>
      </w:pPr>
    </w:p>
    <w:sectPr w:rsidR="00D81D88" w:rsidRPr="00216D5F" w:rsidSect="009F0D4E">
      <w:headerReference w:type="default" r:id="rId17"/>
      <w:footerReference w:type="default" r:id="rId18"/>
      <w:headerReference w:type="first" r:id="rId19"/>
      <w:footerReference w:type="first" r:id="rId20"/>
      <w:type w:val="continuous"/>
      <w:pgSz w:w="11906" w:h="16838" w:code="9"/>
      <w:pgMar w:top="1134" w:right="1134" w:bottom="1134" w:left="1418" w:header="567" w:footer="2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69CCA" w14:textId="77777777" w:rsidR="00276BD4" w:rsidRDefault="00276BD4">
      <w:pPr>
        <w:spacing w:after="0" w:line="240" w:lineRule="auto"/>
      </w:pPr>
      <w:r>
        <w:separator/>
      </w:r>
    </w:p>
  </w:endnote>
  <w:endnote w:type="continuationSeparator" w:id="0">
    <w:p w14:paraId="4062173E" w14:textId="77777777" w:rsidR="00276BD4" w:rsidRDefault="002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3E89" w14:textId="7045B9EE" w:rsidR="00AD4AC8" w:rsidRPr="00941BDE" w:rsidRDefault="00AD4AC8">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686061">
      <w:rPr>
        <w:rFonts w:ascii="Tahoma" w:hAnsi="Tahoma" w:cs="Tahoma"/>
        <w:bCs/>
        <w:noProof/>
        <w:sz w:val="18"/>
      </w:rPr>
      <w:t>15</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686061">
      <w:rPr>
        <w:rFonts w:ascii="Tahoma" w:hAnsi="Tahoma" w:cs="Tahoma"/>
        <w:bCs/>
        <w:noProof/>
        <w:sz w:val="18"/>
      </w:rPr>
      <w:t>47</w:t>
    </w:r>
    <w:r w:rsidRPr="00941BDE">
      <w:rPr>
        <w:rFonts w:ascii="Tahoma" w:hAnsi="Tahoma" w:cs="Tahoma"/>
        <w:bCs/>
        <w:sz w:val="18"/>
        <w:szCs w:val="24"/>
      </w:rPr>
      <w:fldChar w:fldCharType="end"/>
    </w:r>
  </w:p>
  <w:p w14:paraId="4598D148" w14:textId="77777777" w:rsidR="00AD4AC8" w:rsidRPr="007653AE" w:rsidRDefault="00AD4AC8"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4B874" w14:textId="08BAAAFC" w:rsidR="00AD4AC8" w:rsidRPr="00401B05" w:rsidRDefault="009F0D4E" w:rsidP="009F0D4E">
    <w:pPr>
      <w:pStyle w:val="Noga"/>
      <w:jc w:val="right"/>
    </w:pPr>
    <w:r w:rsidRPr="005332C6">
      <w:rPr>
        <w:noProof/>
        <w:sz w:val="16"/>
        <w:szCs w:val="16"/>
        <w:lang w:eastAsia="sl-SI"/>
      </w:rPr>
      <w:drawing>
        <wp:inline distT="0" distB="0" distL="0" distR="0" wp14:anchorId="7C3E4E00" wp14:editId="7D4348A3">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2150" w14:textId="77777777" w:rsidR="00276BD4" w:rsidRDefault="00276BD4">
      <w:pPr>
        <w:spacing w:after="0" w:line="240" w:lineRule="auto"/>
      </w:pPr>
      <w:r>
        <w:separator/>
      </w:r>
    </w:p>
  </w:footnote>
  <w:footnote w:type="continuationSeparator" w:id="0">
    <w:p w14:paraId="512192F8" w14:textId="77777777" w:rsidR="00276BD4" w:rsidRDefault="00276BD4">
      <w:pPr>
        <w:spacing w:after="0" w:line="240" w:lineRule="auto"/>
      </w:pPr>
      <w:r>
        <w:continuationSeparator/>
      </w:r>
    </w:p>
  </w:footnote>
  <w:footnote w:id="1">
    <w:p w14:paraId="01C816FB" w14:textId="77777777" w:rsidR="00AD4AC8" w:rsidRPr="009779A4" w:rsidRDefault="00AD4AC8" w:rsidP="00B106C1">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EFCC6D8" w14:textId="77777777" w:rsidR="00DC023A" w:rsidRPr="00540EB2" w:rsidRDefault="00DC023A" w:rsidP="00DC023A">
      <w:pPr>
        <w:pStyle w:val="Sprotnaopomba-besedilo"/>
        <w:spacing w:after="0" w:line="240" w:lineRule="auto"/>
        <w:jc w:val="both"/>
        <w:rPr>
          <w:rFonts w:ascii="Tahoma" w:hAnsi="Tahoma" w:cs="Tahoma"/>
          <w:sz w:val="14"/>
        </w:rPr>
      </w:pPr>
      <w:r>
        <w:rPr>
          <w:rFonts w:ascii="Tahoma" w:hAnsi="Tahoma" w:cs="Tahoma"/>
          <w:sz w:val="16"/>
          <w:vertAlign w:val="superscript"/>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5BFD6" w14:textId="77777777" w:rsidR="00AD4AC8" w:rsidRDefault="00AD4AC8" w:rsidP="00DC663E">
    <w:pPr>
      <w:pStyle w:val="Glava"/>
      <w:jc w:val="center"/>
    </w:pPr>
    <w:r>
      <w:rPr>
        <w:noProof/>
        <w:lang w:val="sl-SI" w:eastAsia="sl-SI"/>
      </w:rPr>
      <w:drawing>
        <wp:inline distT="0" distB="0" distL="0" distR="0" wp14:anchorId="1A24062E" wp14:editId="730DC1FD">
          <wp:extent cx="826770" cy="614680"/>
          <wp:effectExtent l="0" t="0" r="0" b="0"/>
          <wp:docPr id="6"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D4EF0" w14:textId="77777777" w:rsidR="00AD4AC8" w:rsidRDefault="00AD4AC8" w:rsidP="00401B05">
    <w:pPr>
      <w:pStyle w:val="Glava"/>
      <w:keepLines/>
      <w:widowControl w:val="0"/>
      <w:tabs>
        <w:tab w:val="clear" w:pos="4536"/>
        <w:tab w:val="center" w:pos="8080"/>
      </w:tabs>
      <w:ind w:right="-1134"/>
    </w:pPr>
    <w:r>
      <w:tab/>
    </w:r>
    <w:r>
      <w:rPr>
        <w:noProof/>
        <w:lang w:val="sl-SI" w:eastAsia="sl-SI"/>
      </w:rPr>
      <w:drawing>
        <wp:inline distT="0" distB="0" distL="0" distR="0" wp14:anchorId="71D7F859" wp14:editId="055F6ED7">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5DA453A" w14:textId="77777777" w:rsidR="00AD4AC8" w:rsidRPr="00401B05" w:rsidRDefault="00AD4AC8" w:rsidP="00401B0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6337F4"/>
    <w:multiLevelType w:val="hybridMultilevel"/>
    <w:tmpl w:val="223A8BC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9CC1511"/>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60309744"/>
    <w:lvl w:ilvl="0" w:tplc="B74ECC5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8CD1C14"/>
    <w:multiLevelType w:val="hybridMultilevel"/>
    <w:tmpl w:val="9F169482"/>
    <w:lvl w:ilvl="0" w:tplc="927AEA3C">
      <w:start w:val="6"/>
      <w:numFmt w:val="bullet"/>
      <w:lvlText w:val="–"/>
      <w:lvlJc w:val="left"/>
      <w:pPr>
        <w:ind w:left="644"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2"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3" w15:restartNumberingAfterBreak="0">
    <w:nsid w:val="2B4B0A9D"/>
    <w:multiLevelType w:val="hybridMultilevel"/>
    <w:tmpl w:val="E1ECCC0E"/>
    <w:lvl w:ilvl="0" w:tplc="C158EEA0">
      <w:start w:val="1"/>
      <w:numFmt w:val="bullet"/>
      <w:lvlText w:val="⃞"/>
      <w:lvlJc w:val="left"/>
      <w:pPr>
        <w:ind w:left="720" w:hanging="360"/>
      </w:pPr>
      <w:rPr>
        <w:rFonts w:ascii="Arial Unicode MS" w:eastAsia="Arial Unicode MS" w:hAnsi="Arial Unicode MS" w:hint="eastAsia"/>
        <w:sz w:val="22"/>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7" w15:restartNumberingAfterBreak="0">
    <w:nsid w:val="345F5A10"/>
    <w:multiLevelType w:val="hybridMultilevel"/>
    <w:tmpl w:val="7082A668"/>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30"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B652E7D"/>
    <w:multiLevelType w:val="hybridMultilevel"/>
    <w:tmpl w:val="B672CFA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CED680D"/>
    <w:multiLevelType w:val="hybridMultilevel"/>
    <w:tmpl w:val="425C52B8"/>
    <w:lvl w:ilvl="0" w:tplc="DB086F1E">
      <w:start w:val="1"/>
      <w:numFmt w:val="bullet"/>
      <w:lvlText w:val="–"/>
      <w:lvlJc w:val="left"/>
      <w:pPr>
        <w:ind w:left="360" w:hanging="360"/>
      </w:pPr>
      <w:rPr>
        <w:rFonts w:ascii="Tahoma" w:eastAsia="Times New Roman" w:hAnsi="Tahoma" w:cs="Tahoma"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5CF3719"/>
    <w:multiLevelType w:val="hybridMultilevel"/>
    <w:tmpl w:val="04385118"/>
    <w:lvl w:ilvl="0" w:tplc="99BC26A6">
      <w:start w:val="1"/>
      <w:numFmt w:val="bullet"/>
      <w:lvlText w:val="-"/>
      <w:lvlJc w:val="left"/>
      <w:pPr>
        <w:tabs>
          <w:tab w:val="num" w:pos="360"/>
        </w:tabs>
        <w:ind w:left="36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8"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9"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1"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795871B0"/>
    <w:multiLevelType w:val="hybridMultilevel"/>
    <w:tmpl w:val="BDE8FEAA"/>
    <w:lvl w:ilvl="0" w:tplc="7BBEC386">
      <w:numFmt w:val="bullet"/>
      <w:lvlText w:val="-"/>
      <w:lvlJc w:val="left"/>
      <w:pPr>
        <w:ind w:left="1065" w:hanging="705"/>
      </w:pPr>
      <w:rPr>
        <w:rFonts w:ascii="Tahoma" w:eastAsia="Times New Roman" w:hAnsi="Tahoma" w:cs="Tahoma" w:hint="default"/>
        <w:b w:val="0"/>
        <w:bCs/>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A380F9B"/>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num w:numId="1">
    <w:abstractNumId w:val="18"/>
  </w:num>
  <w:num w:numId="2">
    <w:abstractNumId w:val="21"/>
  </w:num>
  <w:num w:numId="3">
    <w:abstractNumId w:val="31"/>
  </w:num>
  <w:num w:numId="4">
    <w:abstractNumId w:val="27"/>
  </w:num>
  <w:num w:numId="5">
    <w:abstractNumId w:val="13"/>
  </w:num>
  <w:num w:numId="6">
    <w:abstractNumId w:val="29"/>
  </w:num>
  <w:num w:numId="7">
    <w:abstractNumId w:val="30"/>
  </w:num>
  <w:num w:numId="8">
    <w:abstractNumId w:val="37"/>
  </w:num>
  <w:num w:numId="9">
    <w:abstractNumId w:val="24"/>
  </w:num>
  <w:num w:numId="10">
    <w:abstractNumId w:val="22"/>
  </w:num>
  <w:num w:numId="11">
    <w:abstractNumId w:val="28"/>
  </w:num>
  <w:num w:numId="12">
    <w:abstractNumId w:val="36"/>
  </w:num>
  <w:num w:numId="13">
    <w:abstractNumId w:val="26"/>
  </w:num>
  <w:num w:numId="14">
    <w:abstractNumId w:val="35"/>
  </w:num>
  <w:num w:numId="15">
    <w:abstractNumId w:val="41"/>
  </w:num>
  <w:num w:numId="16">
    <w:abstractNumId w:val="34"/>
  </w:num>
  <w:num w:numId="17">
    <w:abstractNumId w:val="17"/>
  </w:num>
  <w:num w:numId="18">
    <w:abstractNumId w:val="40"/>
  </w:num>
  <w:num w:numId="19">
    <w:abstractNumId w:val="25"/>
  </w:num>
  <w:num w:numId="20">
    <w:abstractNumId w:val="12"/>
  </w:num>
  <w:num w:numId="21">
    <w:abstractNumId w:val="20"/>
  </w:num>
  <w:num w:numId="22">
    <w:abstractNumId w:val="15"/>
  </w:num>
  <w:num w:numId="23">
    <w:abstractNumId w:val="39"/>
  </w:num>
  <w:num w:numId="24">
    <w:abstractNumId w:val="19"/>
  </w:num>
  <w:num w:numId="25">
    <w:abstractNumId w:val="0"/>
    <w:lvlOverride w:ilvl="0">
      <w:lvl w:ilvl="0">
        <w:start w:val="1"/>
        <w:numFmt w:val="bullet"/>
        <w:lvlText w:val=""/>
        <w:lvlJc w:val="left"/>
        <w:pPr>
          <w:ind w:left="720" w:hanging="360"/>
        </w:pPr>
        <w:rPr>
          <w:rFonts w:ascii="Symbol" w:hAnsi="Symbol" w:hint="default"/>
        </w:rPr>
      </w:lvl>
    </w:lvlOverride>
  </w:num>
  <w:num w:numId="26">
    <w:abstractNumId w:val="33"/>
  </w:num>
  <w:num w:numId="27">
    <w:abstractNumId w:val="38"/>
  </w:num>
  <w:num w:numId="28">
    <w:abstractNumId w:val="23"/>
  </w:num>
  <w:num w:numId="29">
    <w:abstractNumId w:val="14"/>
  </w:num>
  <w:num w:numId="30">
    <w:abstractNumId w:val="32"/>
  </w:num>
  <w:num w:numId="31">
    <w:abstractNumId w:val="16"/>
  </w:num>
  <w:num w:numId="32">
    <w:abstractNumId w:val="43"/>
  </w:num>
  <w:num w:numId="33">
    <w:abstractNumId w:val="4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hideGrammaticalErrors/>
  <w:proofState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D6E"/>
    <w:rsid w:val="00000D3E"/>
    <w:rsid w:val="00001D41"/>
    <w:rsid w:val="0000307B"/>
    <w:rsid w:val="000043B6"/>
    <w:rsid w:val="000067DB"/>
    <w:rsid w:val="000104B4"/>
    <w:rsid w:val="00011BD4"/>
    <w:rsid w:val="000122EE"/>
    <w:rsid w:val="00012E85"/>
    <w:rsid w:val="00012F35"/>
    <w:rsid w:val="00013A9C"/>
    <w:rsid w:val="00013BB9"/>
    <w:rsid w:val="00013D2D"/>
    <w:rsid w:val="00015C6B"/>
    <w:rsid w:val="00016986"/>
    <w:rsid w:val="000169FB"/>
    <w:rsid w:val="000209C7"/>
    <w:rsid w:val="00021883"/>
    <w:rsid w:val="0002202D"/>
    <w:rsid w:val="00022447"/>
    <w:rsid w:val="0002494C"/>
    <w:rsid w:val="000251E1"/>
    <w:rsid w:val="00025C9A"/>
    <w:rsid w:val="00025E04"/>
    <w:rsid w:val="00026209"/>
    <w:rsid w:val="00026C79"/>
    <w:rsid w:val="00032886"/>
    <w:rsid w:val="00033041"/>
    <w:rsid w:val="00036178"/>
    <w:rsid w:val="00036DAB"/>
    <w:rsid w:val="00037456"/>
    <w:rsid w:val="0004026E"/>
    <w:rsid w:val="00041267"/>
    <w:rsid w:val="00041D20"/>
    <w:rsid w:val="000427B7"/>
    <w:rsid w:val="00042B7F"/>
    <w:rsid w:val="00044B87"/>
    <w:rsid w:val="00045B65"/>
    <w:rsid w:val="00045F5B"/>
    <w:rsid w:val="000468C5"/>
    <w:rsid w:val="00047BF9"/>
    <w:rsid w:val="00050103"/>
    <w:rsid w:val="00050DAD"/>
    <w:rsid w:val="00051427"/>
    <w:rsid w:val="00053F8D"/>
    <w:rsid w:val="00054D7C"/>
    <w:rsid w:val="00054F82"/>
    <w:rsid w:val="00055081"/>
    <w:rsid w:val="00055807"/>
    <w:rsid w:val="00055B60"/>
    <w:rsid w:val="0005668C"/>
    <w:rsid w:val="00056D49"/>
    <w:rsid w:val="000606EE"/>
    <w:rsid w:val="00060758"/>
    <w:rsid w:val="000612B0"/>
    <w:rsid w:val="00061DD8"/>
    <w:rsid w:val="00061F2A"/>
    <w:rsid w:val="000624A3"/>
    <w:rsid w:val="000626B6"/>
    <w:rsid w:val="00062BF6"/>
    <w:rsid w:val="00062C40"/>
    <w:rsid w:val="00071D9C"/>
    <w:rsid w:val="00071EF8"/>
    <w:rsid w:val="0007215D"/>
    <w:rsid w:val="000737BF"/>
    <w:rsid w:val="0007414C"/>
    <w:rsid w:val="00076B16"/>
    <w:rsid w:val="00080C37"/>
    <w:rsid w:val="00080F4D"/>
    <w:rsid w:val="000818D9"/>
    <w:rsid w:val="00081B3C"/>
    <w:rsid w:val="000822D9"/>
    <w:rsid w:val="000838A7"/>
    <w:rsid w:val="00084241"/>
    <w:rsid w:val="00084521"/>
    <w:rsid w:val="00085081"/>
    <w:rsid w:val="0008530F"/>
    <w:rsid w:val="000858EB"/>
    <w:rsid w:val="00085D7F"/>
    <w:rsid w:val="00085E50"/>
    <w:rsid w:val="0008666F"/>
    <w:rsid w:val="000872F4"/>
    <w:rsid w:val="00090AC6"/>
    <w:rsid w:val="00091C33"/>
    <w:rsid w:val="00093237"/>
    <w:rsid w:val="0009350A"/>
    <w:rsid w:val="0009432C"/>
    <w:rsid w:val="000A0F4D"/>
    <w:rsid w:val="000A24A1"/>
    <w:rsid w:val="000A289E"/>
    <w:rsid w:val="000A470C"/>
    <w:rsid w:val="000A4719"/>
    <w:rsid w:val="000A5571"/>
    <w:rsid w:val="000A5859"/>
    <w:rsid w:val="000A62E7"/>
    <w:rsid w:val="000A73EA"/>
    <w:rsid w:val="000A7527"/>
    <w:rsid w:val="000A76A5"/>
    <w:rsid w:val="000A7734"/>
    <w:rsid w:val="000B0076"/>
    <w:rsid w:val="000B05AB"/>
    <w:rsid w:val="000B410B"/>
    <w:rsid w:val="000B493C"/>
    <w:rsid w:val="000B573F"/>
    <w:rsid w:val="000B5E17"/>
    <w:rsid w:val="000B7407"/>
    <w:rsid w:val="000B7B22"/>
    <w:rsid w:val="000C05BA"/>
    <w:rsid w:val="000C14A9"/>
    <w:rsid w:val="000C1ABA"/>
    <w:rsid w:val="000C207C"/>
    <w:rsid w:val="000C2D42"/>
    <w:rsid w:val="000C406E"/>
    <w:rsid w:val="000C4B3B"/>
    <w:rsid w:val="000C515B"/>
    <w:rsid w:val="000C58F8"/>
    <w:rsid w:val="000C65C1"/>
    <w:rsid w:val="000C7AA3"/>
    <w:rsid w:val="000C7C0F"/>
    <w:rsid w:val="000D05F1"/>
    <w:rsid w:val="000D0EC4"/>
    <w:rsid w:val="000D18B5"/>
    <w:rsid w:val="000D211E"/>
    <w:rsid w:val="000D3FCA"/>
    <w:rsid w:val="000D514A"/>
    <w:rsid w:val="000D6B41"/>
    <w:rsid w:val="000D725A"/>
    <w:rsid w:val="000D7A49"/>
    <w:rsid w:val="000D7BB4"/>
    <w:rsid w:val="000D7EF1"/>
    <w:rsid w:val="000E0318"/>
    <w:rsid w:val="000E06F6"/>
    <w:rsid w:val="000E1EA6"/>
    <w:rsid w:val="000E2076"/>
    <w:rsid w:val="000E259D"/>
    <w:rsid w:val="000E2A8B"/>
    <w:rsid w:val="000E3AE5"/>
    <w:rsid w:val="000E559E"/>
    <w:rsid w:val="000E5A68"/>
    <w:rsid w:val="000E5D3D"/>
    <w:rsid w:val="000E6C64"/>
    <w:rsid w:val="000E7268"/>
    <w:rsid w:val="000E736A"/>
    <w:rsid w:val="000E7EFE"/>
    <w:rsid w:val="000F033C"/>
    <w:rsid w:val="000F057C"/>
    <w:rsid w:val="000F073D"/>
    <w:rsid w:val="000F2107"/>
    <w:rsid w:val="000F30CC"/>
    <w:rsid w:val="000F31E4"/>
    <w:rsid w:val="000F4259"/>
    <w:rsid w:val="000F5089"/>
    <w:rsid w:val="000F558A"/>
    <w:rsid w:val="000F71BE"/>
    <w:rsid w:val="000F7D5F"/>
    <w:rsid w:val="001000AA"/>
    <w:rsid w:val="00100613"/>
    <w:rsid w:val="00102490"/>
    <w:rsid w:val="00105598"/>
    <w:rsid w:val="00105602"/>
    <w:rsid w:val="001064C6"/>
    <w:rsid w:val="001076C1"/>
    <w:rsid w:val="00107928"/>
    <w:rsid w:val="00110988"/>
    <w:rsid w:val="00113716"/>
    <w:rsid w:val="00113D40"/>
    <w:rsid w:val="00115427"/>
    <w:rsid w:val="00115CF7"/>
    <w:rsid w:val="00116886"/>
    <w:rsid w:val="00117CFC"/>
    <w:rsid w:val="00117E44"/>
    <w:rsid w:val="001202BE"/>
    <w:rsid w:val="00120ADE"/>
    <w:rsid w:val="00120CE6"/>
    <w:rsid w:val="00121561"/>
    <w:rsid w:val="00122843"/>
    <w:rsid w:val="00123198"/>
    <w:rsid w:val="001234C7"/>
    <w:rsid w:val="0012360C"/>
    <w:rsid w:val="001236BB"/>
    <w:rsid w:val="00123D61"/>
    <w:rsid w:val="00123FD9"/>
    <w:rsid w:val="00124440"/>
    <w:rsid w:val="00125767"/>
    <w:rsid w:val="00126426"/>
    <w:rsid w:val="00126B23"/>
    <w:rsid w:val="0012778F"/>
    <w:rsid w:val="00131438"/>
    <w:rsid w:val="00132836"/>
    <w:rsid w:val="0013284F"/>
    <w:rsid w:val="001328C2"/>
    <w:rsid w:val="00132C7A"/>
    <w:rsid w:val="00134CE3"/>
    <w:rsid w:val="00135691"/>
    <w:rsid w:val="001361EB"/>
    <w:rsid w:val="00136833"/>
    <w:rsid w:val="0014031A"/>
    <w:rsid w:val="00140742"/>
    <w:rsid w:val="00141133"/>
    <w:rsid w:val="00141C4C"/>
    <w:rsid w:val="001433AE"/>
    <w:rsid w:val="0014382B"/>
    <w:rsid w:val="0014406F"/>
    <w:rsid w:val="001447A9"/>
    <w:rsid w:val="00145300"/>
    <w:rsid w:val="00145606"/>
    <w:rsid w:val="00145BF9"/>
    <w:rsid w:val="00145E54"/>
    <w:rsid w:val="0014701C"/>
    <w:rsid w:val="00147F57"/>
    <w:rsid w:val="00150032"/>
    <w:rsid w:val="001501A1"/>
    <w:rsid w:val="0015023B"/>
    <w:rsid w:val="00151406"/>
    <w:rsid w:val="0015152A"/>
    <w:rsid w:val="00152A23"/>
    <w:rsid w:val="0015301E"/>
    <w:rsid w:val="00153814"/>
    <w:rsid w:val="00154027"/>
    <w:rsid w:val="001549EB"/>
    <w:rsid w:val="001553E9"/>
    <w:rsid w:val="00157830"/>
    <w:rsid w:val="00157F81"/>
    <w:rsid w:val="0016051F"/>
    <w:rsid w:val="00160E92"/>
    <w:rsid w:val="00161532"/>
    <w:rsid w:val="001615DF"/>
    <w:rsid w:val="0016162E"/>
    <w:rsid w:val="00161F65"/>
    <w:rsid w:val="001627A2"/>
    <w:rsid w:val="00162A81"/>
    <w:rsid w:val="00162AB6"/>
    <w:rsid w:val="00162F83"/>
    <w:rsid w:val="001638EF"/>
    <w:rsid w:val="00166A65"/>
    <w:rsid w:val="0017527A"/>
    <w:rsid w:val="00177539"/>
    <w:rsid w:val="00177727"/>
    <w:rsid w:val="0018044D"/>
    <w:rsid w:val="001821B2"/>
    <w:rsid w:val="00182A53"/>
    <w:rsid w:val="001843A8"/>
    <w:rsid w:val="001855CA"/>
    <w:rsid w:val="001876CF"/>
    <w:rsid w:val="001876DE"/>
    <w:rsid w:val="001907C4"/>
    <w:rsid w:val="0019344D"/>
    <w:rsid w:val="00193660"/>
    <w:rsid w:val="00193998"/>
    <w:rsid w:val="00193D45"/>
    <w:rsid w:val="00193F66"/>
    <w:rsid w:val="00195CF8"/>
    <w:rsid w:val="00196005"/>
    <w:rsid w:val="00196FD5"/>
    <w:rsid w:val="00197468"/>
    <w:rsid w:val="0019756B"/>
    <w:rsid w:val="0019777C"/>
    <w:rsid w:val="001A1982"/>
    <w:rsid w:val="001A27AA"/>
    <w:rsid w:val="001A283A"/>
    <w:rsid w:val="001A2E7A"/>
    <w:rsid w:val="001A3596"/>
    <w:rsid w:val="001A35AE"/>
    <w:rsid w:val="001A52AF"/>
    <w:rsid w:val="001A5A3E"/>
    <w:rsid w:val="001A5DCF"/>
    <w:rsid w:val="001A7F92"/>
    <w:rsid w:val="001B09BF"/>
    <w:rsid w:val="001B1B62"/>
    <w:rsid w:val="001B1C25"/>
    <w:rsid w:val="001B36F2"/>
    <w:rsid w:val="001B4A8A"/>
    <w:rsid w:val="001B4E17"/>
    <w:rsid w:val="001B5FFD"/>
    <w:rsid w:val="001B75B1"/>
    <w:rsid w:val="001B75E2"/>
    <w:rsid w:val="001C09AE"/>
    <w:rsid w:val="001C0E3D"/>
    <w:rsid w:val="001C10D1"/>
    <w:rsid w:val="001C224F"/>
    <w:rsid w:val="001C259E"/>
    <w:rsid w:val="001C2ADF"/>
    <w:rsid w:val="001C2E4D"/>
    <w:rsid w:val="001C3567"/>
    <w:rsid w:val="001C49E4"/>
    <w:rsid w:val="001C4D1E"/>
    <w:rsid w:val="001C4D3E"/>
    <w:rsid w:val="001C4F37"/>
    <w:rsid w:val="001C54F3"/>
    <w:rsid w:val="001C5DBB"/>
    <w:rsid w:val="001C7D46"/>
    <w:rsid w:val="001D10A0"/>
    <w:rsid w:val="001D1324"/>
    <w:rsid w:val="001D4BD1"/>
    <w:rsid w:val="001D5C78"/>
    <w:rsid w:val="001D6804"/>
    <w:rsid w:val="001D74D2"/>
    <w:rsid w:val="001E0307"/>
    <w:rsid w:val="001E09CD"/>
    <w:rsid w:val="001E16BF"/>
    <w:rsid w:val="001E17FD"/>
    <w:rsid w:val="001E2CF5"/>
    <w:rsid w:val="001E4938"/>
    <w:rsid w:val="001E514A"/>
    <w:rsid w:val="001E51BC"/>
    <w:rsid w:val="001E6D4A"/>
    <w:rsid w:val="001E700E"/>
    <w:rsid w:val="001E786E"/>
    <w:rsid w:val="001E7F1A"/>
    <w:rsid w:val="001F02AC"/>
    <w:rsid w:val="001F1194"/>
    <w:rsid w:val="001F2ADE"/>
    <w:rsid w:val="001F3979"/>
    <w:rsid w:val="001F4CE9"/>
    <w:rsid w:val="001F52D9"/>
    <w:rsid w:val="001F6769"/>
    <w:rsid w:val="001F7285"/>
    <w:rsid w:val="001F7513"/>
    <w:rsid w:val="002002F9"/>
    <w:rsid w:val="002012D2"/>
    <w:rsid w:val="00201739"/>
    <w:rsid w:val="00201E0D"/>
    <w:rsid w:val="002022EE"/>
    <w:rsid w:val="00202D64"/>
    <w:rsid w:val="00206E6A"/>
    <w:rsid w:val="00207CCE"/>
    <w:rsid w:val="00210654"/>
    <w:rsid w:val="00211E8C"/>
    <w:rsid w:val="0021264C"/>
    <w:rsid w:val="00212B1F"/>
    <w:rsid w:val="00214996"/>
    <w:rsid w:val="0021598C"/>
    <w:rsid w:val="002168C0"/>
    <w:rsid w:val="00216D5F"/>
    <w:rsid w:val="0021762D"/>
    <w:rsid w:val="00217C54"/>
    <w:rsid w:val="00217D4C"/>
    <w:rsid w:val="0022090D"/>
    <w:rsid w:val="00220BA6"/>
    <w:rsid w:val="00222423"/>
    <w:rsid w:val="00222C45"/>
    <w:rsid w:val="0022570A"/>
    <w:rsid w:val="00225D9A"/>
    <w:rsid w:val="002266A9"/>
    <w:rsid w:val="00226866"/>
    <w:rsid w:val="00226E64"/>
    <w:rsid w:val="002273F6"/>
    <w:rsid w:val="0022771D"/>
    <w:rsid w:val="002305DF"/>
    <w:rsid w:val="00231600"/>
    <w:rsid w:val="00232973"/>
    <w:rsid w:val="0023497E"/>
    <w:rsid w:val="002349E0"/>
    <w:rsid w:val="00234DD6"/>
    <w:rsid w:val="00235ECB"/>
    <w:rsid w:val="002377D5"/>
    <w:rsid w:val="00240139"/>
    <w:rsid w:val="00240A70"/>
    <w:rsid w:val="00242355"/>
    <w:rsid w:val="002425CE"/>
    <w:rsid w:val="00242E3B"/>
    <w:rsid w:val="002450E4"/>
    <w:rsid w:val="002453F6"/>
    <w:rsid w:val="0024608B"/>
    <w:rsid w:val="00246FAC"/>
    <w:rsid w:val="00247704"/>
    <w:rsid w:val="00250EEC"/>
    <w:rsid w:val="002510C6"/>
    <w:rsid w:val="002524DB"/>
    <w:rsid w:val="0025267D"/>
    <w:rsid w:val="002527A3"/>
    <w:rsid w:val="00253463"/>
    <w:rsid w:val="00254D30"/>
    <w:rsid w:val="00254F2F"/>
    <w:rsid w:val="00256239"/>
    <w:rsid w:val="00256836"/>
    <w:rsid w:val="00256C1B"/>
    <w:rsid w:val="00256D66"/>
    <w:rsid w:val="00257563"/>
    <w:rsid w:val="00257C3E"/>
    <w:rsid w:val="00260D53"/>
    <w:rsid w:val="00261519"/>
    <w:rsid w:val="00261BDF"/>
    <w:rsid w:val="00262CD0"/>
    <w:rsid w:val="00263F41"/>
    <w:rsid w:val="00264106"/>
    <w:rsid w:val="002653E0"/>
    <w:rsid w:val="00266EE2"/>
    <w:rsid w:val="00270A93"/>
    <w:rsid w:val="00271639"/>
    <w:rsid w:val="00271B1F"/>
    <w:rsid w:val="0027310B"/>
    <w:rsid w:val="002731C9"/>
    <w:rsid w:val="0027498D"/>
    <w:rsid w:val="002756E5"/>
    <w:rsid w:val="00276BD4"/>
    <w:rsid w:val="00280269"/>
    <w:rsid w:val="00280613"/>
    <w:rsid w:val="00280FAA"/>
    <w:rsid w:val="0028136F"/>
    <w:rsid w:val="00281748"/>
    <w:rsid w:val="00281F26"/>
    <w:rsid w:val="0028268A"/>
    <w:rsid w:val="00282B0E"/>
    <w:rsid w:val="00282DD3"/>
    <w:rsid w:val="00283911"/>
    <w:rsid w:val="002839ED"/>
    <w:rsid w:val="00283C25"/>
    <w:rsid w:val="00284717"/>
    <w:rsid w:val="00286013"/>
    <w:rsid w:val="00286488"/>
    <w:rsid w:val="002874FF"/>
    <w:rsid w:val="00290214"/>
    <w:rsid w:val="0029026B"/>
    <w:rsid w:val="00292161"/>
    <w:rsid w:val="00292451"/>
    <w:rsid w:val="0029253D"/>
    <w:rsid w:val="00293887"/>
    <w:rsid w:val="00293D2E"/>
    <w:rsid w:val="002947F5"/>
    <w:rsid w:val="00294B23"/>
    <w:rsid w:val="00294FC5"/>
    <w:rsid w:val="00295D54"/>
    <w:rsid w:val="00295F0C"/>
    <w:rsid w:val="00296467"/>
    <w:rsid w:val="0029647B"/>
    <w:rsid w:val="0029667F"/>
    <w:rsid w:val="00296926"/>
    <w:rsid w:val="00296BF9"/>
    <w:rsid w:val="002A00E7"/>
    <w:rsid w:val="002A0758"/>
    <w:rsid w:val="002A0959"/>
    <w:rsid w:val="002A19C1"/>
    <w:rsid w:val="002A1C59"/>
    <w:rsid w:val="002A2B96"/>
    <w:rsid w:val="002A2E42"/>
    <w:rsid w:val="002A4B45"/>
    <w:rsid w:val="002A4F09"/>
    <w:rsid w:val="002A5437"/>
    <w:rsid w:val="002A6C36"/>
    <w:rsid w:val="002A6E59"/>
    <w:rsid w:val="002A6F4A"/>
    <w:rsid w:val="002A7043"/>
    <w:rsid w:val="002A71C5"/>
    <w:rsid w:val="002B055C"/>
    <w:rsid w:val="002B08B8"/>
    <w:rsid w:val="002B0F9F"/>
    <w:rsid w:val="002B2333"/>
    <w:rsid w:val="002B2587"/>
    <w:rsid w:val="002B27E9"/>
    <w:rsid w:val="002B3863"/>
    <w:rsid w:val="002B3EA3"/>
    <w:rsid w:val="002B3FC7"/>
    <w:rsid w:val="002B4E7F"/>
    <w:rsid w:val="002B5136"/>
    <w:rsid w:val="002B524D"/>
    <w:rsid w:val="002B52C2"/>
    <w:rsid w:val="002B538B"/>
    <w:rsid w:val="002B56A1"/>
    <w:rsid w:val="002B59F8"/>
    <w:rsid w:val="002B6AC8"/>
    <w:rsid w:val="002B7C71"/>
    <w:rsid w:val="002C2235"/>
    <w:rsid w:val="002C25EB"/>
    <w:rsid w:val="002C3203"/>
    <w:rsid w:val="002C35AF"/>
    <w:rsid w:val="002C5226"/>
    <w:rsid w:val="002C53EB"/>
    <w:rsid w:val="002C55FE"/>
    <w:rsid w:val="002D1531"/>
    <w:rsid w:val="002D49BB"/>
    <w:rsid w:val="002D4C7D"/>
    <w:rsid w:val="002D55EE"/>
    <w:rsid w:val="002D61CE"/>
    <w:rsid w:val="002E00E6"/>
    <w:rsid w:val="002E01E8"/>
    <w:rsid w:val="002E04D2"/>
    <w:rsid w:val="002E0DB8"/>
    <w:rsid w:val="002E2540"/>
    <w:rsid w:val="002E291E"/>
    <w:rsid w:val="002E34E4"/>
    <w:rsid w:val="002E35CB"/>
    <w:rsid w:val="002E3BF9"/>
    <w:rsid w:val="002E4892"/>
    <w:rsid w:val="002E4C56"/>
    <w:rsid w:val="002E5491"/>
    <w:rsid w:val="002E6C5D"/>
    <w:rsid w:val="002E7AEC"/>
    <w:rsid w:val="002F029A"/>
    <w:rsid w:val="002F104B"/>
    <w:rsid w:val="002F2719"/>
    <w:rsid w:val="002F2792"/>
    <w:rsid w:val="002F283C"/>
    <w:rsid w:val="002F3F52"/>
    <w:rsid w:val="002F5116"/>
    <w:rsid w:val="002F5C54"/>
    <w:rsid w:val="002F7247"/>
    <w:rsid w:val="002F76CB"/>
    <w:rsid w:val="002F7968"/>
    <w:rsid w:val="00300A52"/>
    <w:rsid w:val="00300B75"/>
    <w:rsid w:val="00302C39"/>
    <w:rsid w:val="00302C75"/>
    <w:rsid w:val="00302D6E"/>
    <w:rsid w:val="0030475B"/>
    <w:rsid w:val="003054B6"/>
    <w:rsid w:val="00305779"/>
    <w:rsid w:val="003060AF"/>
    <w:rsid w:val="0031018F"/>
    <w:rsid w:val="00310827"/>
    <w:rsid w:val="00310DAC"/>
    <w:rsid w:val="00311BFE"/>
    <w:rsid w:val="00313724"/>
    <w:rsid w:val="00313880"/>
    <w:rsid w:val="00313C14"/>
    <w:rsid w:val="00313D43"/>
    <w:rsid w:val="00314B95"/>
    <w:rsid w:val="0031533B"/>
    <w:rsid w:val="003157B8"/>
    <w:rsid w:val="0031663C"/>
    <w:rsid w:val="00316F62"/>
    <w:rsid w:val="00317DAD"/>
    <w:rsid w:val="0032007E"/>
    <w:rsid w:val="003207DC"/>
    <w:rsid w:val="003208F1"/>
    <w:rsid w:val="00320B50"/>
    <w:rsid w:val="003214AB"/>
    <w:rsid w:val="00321CB1"/>
    <w:rsid w:val="00322348"/>
    <w:rsid w:val="00322BDF"/>
    <w:rsid w:val="003233EE"/>
    <w:rsid w:val="00323D10"/>
    <w:rsid w:val="003240C5"/>
    <w:rsid w:val="00324595"/>
    <w:rsid w:val="00325939"/>
    <w:rsid w:val="003279A0"/>
    <w:rsid w:val="00327C95"/>
    <w:rsid w:val="00327D26"/>
    <w:rsid w:val="003303BB"/>
    <w:rsid w:val="0033056E"/>
    <w:rsid w:val="00330C9A"/>
    <w:rsid w:val="00330D17"/>
    <w:rsid w:val="00330E5D"/>
    <w:rsid w:val="00331C9E"/>
    <w:rsid w:val="00332606"/>
    <w:rsid w:val="00333C69"/>
    <w:rsid w:val="00333E85"/>
    <w:rsid w:val="00334DF5"/>
    <w:rsid w:val="00336BC4"/>
    <w:rsid w:val="003373B9"/>
    <w:rsid w:val="003375F8"/>
    <w:rsid w:val="00337958"/>
    <w:rsid w:val="00340A9E"/>
    <w:rsid w:val="003419DA"/>
    <w:rsid w:val="00342666"/>
    <w:rsid w:val="00342895"/>
    <w:rsid w:val="00342D2D"/>
    <w:rsid w:val="00344451"/>
    <w:rsid w:val="0034556E"/>
    <w:rsid w:val="00346122"/>
    <w:rsid w:val="003465C6"/>
    <w:rsid w:val="00350575"/>
    <w:rsid w:val="00351030"/>
    <w:rsid w:val="0035149E"/>
    <w:rsid w:val="003514E0"/>
    <w:rsid w:val="00351CA8"/>
    <w:rsid w:val="00352B31"/>
    <w:rsid w:val="00352C10"/>
    <w:rsid w:val="003539C1"/>
    <w:rsid w:val="00354117"/>
    <w:rsid w:val="00354369"/>
    <w:rsid w:val="00355184"/>
    <w:rsid w:val="00355ED2"/>
    <w:rsid w:val="003564CD"/>
    <w:rsid w:val="00356795"/>
    <w:rsid w:val="00356D58"/>
    <w:rsid w:val="00357F6C"/>
    <w:rsid w:val="003620C6"/>
    <w:rsid w:val="00363BFF"/>
    <w:rsid w:val="003644AA"/>
    <w:rsid w:val="00366EFE"/>
    <w:rsid w:val="003701A6"/>
    <w:rsid w:val="00371BFE"/>
    <w:rsid w:val="00372F80"/>
    <w:rsid w:val="00374FCA"/>
    <w:rsid w:val="003762B2"/>
    <w:rsid w:val="00377E55"/>
    <w:rsid w:val="003802DC"/>
    <w:rsid w:val="003809B0"/>
    <w:rsid w:val="003812D7"/>
    <w:rsid w:val="00381AB4"/>
    <w:rsid w:val="00381CAB"/>
    <w:rsid w:val="00382FC2"/>
    <w:rsid w:val="00383125"/>
    <w:rsid w:val="00383D43"/>
    <w:rsid w:val="003845BC"/>
    <w:rsid w:val="00385782"/>
    <w:rsid w:val="003862F7"/>
    <w:rsid w:val="00386321"/>
    <w:rsid w:val="0038643E"/>
    <w:rsid w:val="0038752A"/>
    <w:rsid w:val="003878A3"/>
    <w:rsid w:val="00387C5C"/>
    <w:rsid w:val="003907E6"/>
    <w:rsid w:val="00391072"/>
    <w:rsid w:val="00391A33"/>
    <w:rsid w:val="0039220F"/>
    <w:rsid w:val="00392BE8"/>
    <w:rsid w:val="00392E60"/>
    <w:rsid w:val="003940D9"/>
    <w:rsid w:val="00395598"/>
    <w:rsid w:val="00395D74"/>
    <w:rsid w:val="003963AC"/>
    <w:rsid w:val="00397051"/>
    <w:rsid w:val="003A00BC"/>
    <w:rsid w:val="003A0197"/>
    <w:rsid w:val="003A078E"/>
    <w:rsid w:val="003A0A95"/>
    <w:rsid w:val="003A0F05"/>
    <w:rsid w:val="003A13E8"/>
    <w:rsid w:val="003A14F4"/>
    <w:rsid w:val="003A1EA5"/>
    <w:rsid w:val="003A2377"/>
    <w:rsid w:val="003A2652"/>
    <w:rsid w:val="003A40CD"/>
    <w:rsid w:val="003A41BE"/>
    <w:rsid w:val="003A41E8"/>
    <w:rsid w:val="003A4321"/>
    <w:rsid w:val="003A4465"/>
    <w:rsid w:val="003A6149"/>
    <w:rsid w:val="003A736B"/>
    <w:rsid w:val="003A7377"/>
    <w:rsid w:val="003B0D3A"/>
    <w:rsid w:val="003B35F6"/>
    <w:rsid w:val="003B4B05"/>
    <w:rsid w:val="003B4DE3"/>
    <w:rsid w:val="003B5881"/>
    <w:rsid w:val="003B5E6A"/>
    <w:rsid w:val="003B67FD"/>
    <w:rsid w:val="003B6D65"/>
    <w:rsid w:val="003B7D0D"/>
    <w:rsid w:val="003C0604"/>
    <w:rsid w:val="003C0E3C"/>
    <w:rsid w:val="003C1903"/>
    <w:rsid w:val="003C1A6D"/>
    <w:rsid w:val="003C2445"/>
    <w:rsid w:val="003C2AA0"/>
    <w:rsid w:val="003C2E91"/>
    <w:rsid w:val="003C3C5C"/>
    <w:rsid w:val="003C5A9A"/>
    <w:rsid w:val="003C5E1E"/>
    <w:rsid w:val="003C6015"/>
    <w:rsid w:val="003C6E00"/>
    <w:rsid w:val="003C7062"/>
    <w:rsid w:val="003C748B"/>
    <w:rsid w:val="003D0FD4"/>
    <w:rsid w:val="003D10FC"/>
    <w:rsid w:val="003D1315"/>
    <w:rsid w:val="003D154C"/>
    <w:rsid w:val="003D1F45"/>
    <w:rsid w:val="003D2620"/>
    <w:rsid w:val="003D5725"/>
    <w:rsid w:val="003D6D1B"/>
    <w:rsid w:val="003D72C0"/>
    <w:rsid w:val="003E07B2"/>
    <w:rsid w:val="003E0D27"/>
    <w:rsid w:val="003E1C51"/>
    <w:rsid w:val="003E1F5E"/>
    <w:rsid w:val="003E2B6D"/>
    <w:rsid w:val="003E2BF0"/>
    <w:rsid w:val="003E431C"/>
    <w:rsid w:val="003E4B56"/>
    <w:rsid w:val="003E721D"/>
    <w:rsid w:val="003F06E2"/>
    <w:rsid w:val="003F141A"/>
    <w:rsid w:val="003F1ED2"/>
    <w:rsid w:val="003F288C"/>
    <w:rsid w:val="003F3702"/>
    <w:rsid w:val="003F422D"/>
    <w:rsid w:val="003F7A00"/>
    <w:rsid w:val="0040034D"/>
    <w:rsid w:val="0040171F"/>
    <w:rsid w:val="00401B05"/>
    <w:rsid w:val="004026A1"/>
    <w:rsid w:val="00402AB3"/>
    <w:rsid w:val="00404169"/>
    <w:rsid w:val="004048F8"/>
    <w:rsid w:val="00404DFA"/>
    <w:rsid w:val="00404FC9"/>
    <w:rsid w:val="00407463"/>
    <w:rsid w:val="00407A5C"/>
    <w:rsid w:val="00410C2C"/>
    <w:rsid w:val="00411B7A"/>
    <w:rsid w:val="00412840"/>
    <w:rsid w:val="00413128"/>
    <w:rsid w:val="00414239"/>
    <w:rsid w:val="00414B68"/>
    <w:rsid w:val="00415011"/>
    <w:rsid w:val="00415186"/>
    <w:rsid w:val="00416FB1"/>
    <w:rsid w:val="00417AE6"/>
    <w:rsid w:val="00420861"/>
    <w:rsid w:val="00420A39"/>
    <w:rsid w:val="00421265"/>
    <w:rsid w:val="00421A62"/>
    <w:rsid w:val="00421F55"/>
    <w:rsid w:val="004220B2"/>
    <w:rsid w:val="004230E7"/>
    <w:rsid w:val="00423604"/>
    <w:rsid w:val="004237D4"/>
    <w:rsid w:val="00423B34"/>
    <w:rsid w:val="00424140"/>
    <w:rsid w:val="0043133E"/>
    <w:rsid w:val="00431903"/>
    <w:rsid w:val="00432A91"/>
    <w:rsid w:val="004331C4"/>
    <w:rsid w:val="00433BE0"/>
    <w:rsid w:val="0043471C"/>
    <w:rsid w:val="0043524D"/>
    <w:rsid w:val="00435259"/>
    <w:rsid w:val="00436AC4"/>
    <w:rsid w:val="004371B7"/>
    <w:rsid w:val="00437627"/>
    <w:rsid w:val="00437A60"/>
    <w:rsid w:val="00440497"/>
    <w:rsid w:val="00441D39"/>
    <w:rsid w:val="00442D04"/>
    <w:rsid w:val="004431F6"/>
    <w:rsid w:val="004436DA"/>
    <w:rsid w:val="00443FBB"/>
    <w:rsid w:val="00444E96"/>
    <w:rsid w:val="0044511D"/>
    <w:rsid w:val="004454E3"/>
    <w:rsid w:val="0045092F"/>
    <w:rsid w:val="00450A57"/>
    <w:rsid w:val="00450F10"/>
    <w:rsid w:val="004522B7"/>
    <w:rsid w:val="004529ED"/>
    <w:rsid w:val="0045415D"/>
    <w:rsid w:val="00454409"/>
    <w:rsid w:val="004556D9"/>
    <w:rsid w:val="00455B54"/>
    <w:rsid w:val="0046008D"/>
    <w:rsid w:val="00460DD8"/>
    <w:rsid w:val="00461732"/>
    <w:rsid w:val="0046224F"/>
    <w:rsid w:val="00463972"/>
    <w:rsid w:val="00464236"/>
    <w:rsid w:val="00464947"/>
    <w:rsid w:val="00464C10"/>
    <w:rsid w:val="00465BC3"/>
    <w:rsid w:val="00465D35"/>
    <w:rsid w:val="00471914"/>
    <w:rsid w:val="00471EBD"/>
    <w:rsid w:val="00472C9F"/>
    <w:rsid w:val="0047437C"/>
    <w:rsid w:val="00474483"/>
    <w:rsid w:val="00474848"/>
    <w:rsid w:val="0047590B"/>
    <w:rsid w:val="004807DE"/>
    <w:rsid w:val="00480F5D"/>
    <w:rsid w:val="00480F92"/>
    <w:rsid w:val="00481660"/>
    <w:rsid w:val="00483378"/>
    <w:rsid w:val="00483C9E"/>
    <w:rsid w:val="0048449E"/>
    <w:rsid w:val="00484AB8"/>
    <w:rsid w:val="00484E83"/>
    <w:rsid w:val="0048508D"/>
    <w:rsid w:val="00485202"/>
    <w:rsid w:val="004860B7"/>
    <w:rsid w:val="004871F7"/>
    <w:rsid w:val="0048726E"/>
    <w:rsid w:val="004872A4"/>
    <w:rsid w:val="0049022C"/>
    <w:rsid w:val="00491526"/>
    <w:rsid w:val="004929AE"/>
    <w:rsid w:val="00493D08"/>
    <w:rsid w:val="00493E5C"/>
    <w:rsid w:val="004945E0"/>
    <w:rsid w:val="00495527"/>
    <w:rsid w:val="0049629F"/>
    <w:rsid w:val="00496880"/>
    <w:rsid w:val="0049757C"/>
    <w:rsid w:val="004A0499"/>
    <w:rsid w:val="004A1327"/>
    <w:rsid w:val="004A1349"/>
    <w:rsid w:val="004A1D75"/>
    <w:rsid w:val="004A2CAD"/>
    <w:rsid w:val="004A43D9"/>
    <w:rsid w:val="004A4532"/>
    <w:rsid w:val="004A482D"/>
    <w:rsid w:val="004A4837"/>
    <w:rsid w:val="004A4C05"/>
    <w:rsid w:val="004A5F6C"/>
    <w:rsid w:val="004A5F84"/>
    <w:rsid w:val="004A6040"/>
    <w:rsid w:val="004A6684"/>
    <w:rsid w:val="004A690F"/>
    <w:rsid w:val="004A7BF2"/>
    <w:rsid w:val="004A7E16"/>
    <w:rsid w:val="004B0BEC"/>
    <w:rsid w:val="004B0F42"/>
    <w:rsid w:val="004B13DC"/>
    <w:rsid w:val="004B145C"/>
    <w:rsid w:val="004B2384"/>
    <w:rsid w:val="004B2DC4"/>
    <w:rsid w:val="004B5914"/>
    <w:rsid w:val="004B6278"/>
    <w:rsid w:val="004B636F"/>
    <w:rsid w:val="004B7DE4"/>
    <w:rsid w:val="004C0548"/>
    <w:rsid w:val="004C3899"/>
    <w:rsid w:val="004C50BA"/>
    <w:rsid w:val="004C53BF"/>
    <w:rsid w:val="004C61F6"/>
    <w:rsid w:val="004C70E3"/>
    <w:rsid w:val="004C7BF0"/>
    <w:rsid w:val="004C7DF7"/>
    <w:rsid w:val="004D0318"/>
    <w:rsid w:val="004D06E4"/>
    <w:rsid w:val="004D140E"/>
    <w:rsid w:val="004D2160"/>
    <w:rsid w:val="004D2511"/>
    <w:rsid w:val="004D2BA2"/>
    <w:rsid w:val="004D3013"/>
    <w:rsid w:val="004D35E0"/>
    <w:rsid w:val="004D3AB9"/>
    <w:rsid w:val="004D4F6B"/>
    <w:rsid w:val="004D6372"/>
    <w:rsid w:val="004E09D6"/>
    <w:rsid w:val="004E0E1B"/>
    <w:rsid w:val="004E1333"/>
    <w:rsid w:val="004E1832"/>
    <w:rsid w:val="004E2D8D"/>
    <w:rsid w:val="004E47CD"/>
    <w:rsid w:val="004E4B83"/>
    <w:rsid w:val="004E6323"/>
    <w:rsid w:val="004E66AB"/>
    <w:rsid w:val="004E6B4E"/>
    <w:rsid w:val="004F2F67"/>
    <w:rsid w:val="004F34C7"/>
    <w:rsid w:val="004F45D1"/>
    <w:rsid w:val="00501B3A"/>
    <w:rsid w:val="005024C7"/>
    <w:rsid w:val="00502635"/>
    <w:rsid w:val="005027AB"/>
    <w:rsid w:val="00502FBD"/>
    <w:rsid w:val="0050319F"/>
    <w:rsid w:val="00503330"/>
    <w:rsid w:val="00503482"/>
    <w:rsid w:val="00504170"/>
    <w:rsid w:val="00505566"/>
    <w:rsid w:val="00510A37"/>
    <w:rsid w:val="005110CB"/>
    <w:rsid w:val="00511726"/>
    <w:rsid w:val="0051193F"/>
    <w:rsid w:val="00512370"/>
    <w:rsid w:val="00513631"/>
    <w:rsid w:val="00513EB3"/>
    <w:rsid w:val="00514C12"/>
    <w:rsid w:val="00514E4E"/>
    <w:rsid w:val="00516300"/>
    <w:rsid w:val="00516D13"/>
    <w:rsid w:val="0051731F"/>
    <w:rsid w:val="00517555"/>
    <w:rsid w:val="00520824"/>
    <w:rsid w:val="00520AB8"/>
    <w:rsid w:val="0052125D"/>
    <w:rsid w:val="00521DAF"/>
    <w:rsid w:val="00521FC0"/>
    <w:rsid w:val="00522119"/>
    <w:rsid w:val="0052352F"/>
    <w:rsid w:val="00523B44"/>
    <w:rsid w:val="00523D4A"/>
    <w:rsid w:val="00525038"/>
    <w:rsid w:val="00525413"/>
    <w:rsid w:val="00527177"/>
    <w:rsid w:val="00527901"/>
    <w:rsid w:val="00530956"/>
    <w:rsid w:val="00530B17"/>
    <w:rsid w:val="00531469"/>
    <w:rsid w:val="00536798"/>
    <w:rsid w:val="00537DC6"/>
    <w:rsid w:val="005409C2"/>
    <w:rsid w:val="00541008"/>
    <w:rsid w:val="00541B85"/>
    <w:rsid w:val="00542403"/>
    <w:rsid w:val="005425E1"/>
    <w:rsid w:val="0054298F"/>
    <w:rsid w:val="00542DD5"/>
    <w:rsid w:val="00542F63"/>
    <w:rsid w:val="00543396"/>
    <w:rsid w:val="0054339F"/>
    <w:rsid w:val="005436F5"/>
    <w:rsid w:val="005438C0"/>
    <w:rsid w:val="00543F6C"/>
    <w:rsid w:val="00544822"/>
    <w:rsid w:val="00544F9D"/>
    <w:rsid w:val="00550362"/>
    <w:rsid w:val="00550772"/>
    <w:rsid w:val="00550B6C"/>
    <w:rsid w:val="005520B1"/>
    <w:rsid w:val="005525CD"/>
    <w:rsid w:val="0055267D"/>
    <w:rsid w:val="00552C35"/>
    <w:rsid w:val="005532AC"/>
    <w:rsid w:val="005535D5"/>
    <w:rsid w:val="005536FD"/>
    <w:rsid w:val="00553F1B"/>
    <w:rsid w:val="00554F5E"/>
    <w:rsid w:val="00556F3C"/>
    <w:rsid w:val="00557D19"/>
    <w:rsid w:val="00560C13"/>
    <w:rsid w:val="00561BF8"/>
    <w:rsid w:val="00561E43"/>
    <w:rsid w:val="0056241E"/>
    <w:rsid w:val="00562EE5"/>
    <w:rsid w:val="0056311D"/>
    <w:rsid w:val="005636F3"/>
    <w:rsid w:val="0056378E"/>
    <w:rsid w:val="0056653E"/>
    <w:rsid w:val="00566C7D"/>
    <w:rsid w:val="00566E3D"/>
    <w:rsid w:val="00566E61"/>
    <w:rsid w:val="005671CC"/>
    <w:rsid w:val="0056742F"/>
    <w:rsid w:val="00570326"/>
    <w:rsid w:val="005704AA"/>
    <w:rsid w:val="0057142B"/>
    <w:rsid w:val="00571881"/>
    <w:rsid w:val="00571D70"/>
    <w:rsid w:val="00571F0F"/>
    <w:rsid w:val="005723C9"/>
    <w:rsid w:val="00572C0D"/>
    <w:rsid w:val="00573667"/>
    <w:rsid w:val="00573D13"/>
    <w:rsid w:val="005774C9"/>
    <w:rsid w:val="005774F3"/>
    <w:rsid w:val="00581225"/>
    <w:rsid w:val="00582E32"/>
    <w:rsid w:val="005834F6"/>
    <w:rsid w:val="005845D4"/>
    <w:rsid w:val="00585B5C"/>
    <w:rsid w:val="00586868"/>
    <w:rsid w:val="005870F6"/>
    <w:rsid w:val="00587CC6"/>
    <w:rsid w:val="00591571"/>
    <w:rsid w:val="005934F4"/>
    <w:rsid w:val="005943B1"/>
    <w:rsid w:val="00594A66"/>
    <w:rsid w:val="00594B7D"/>
    <w:rsid w:val="00595C57"/>
    <w:rsid w:val="00595E5B"/>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D95"/>
    <w:rsid w:val="005B13CD"/>
    <w:rsid w:val="005B1879"/>
    <w:rsid w:val="005B1C87"/>
    <w:rsid w:val="005B2659"/>
    <w:rsid w:val="005B2C3E"/>
    <w:rsid w:val="005B32CE"/>
    <w:rsid w:val="005B4BCA"/>
    <w:rsid w:val="005B7194"/>
    <w:rsid w:val="005B7828"/>
    <w:rsid w:val="005C093B"/>
    <w:rsid w:val="005C0DCD"/>
    <w:rsid w:val="005C1143"/>
    <w:rsid w:val="005C1ADC"/>
    <w:rsid w:val="005C1FCF"/>
    <w:rsid w:val="005C25B4"/>
    <w:rsid w:val="005C2893"/>
    <w:rsid w:val="005C2B2F"/>
    <w:rsid w:val="005C2C36"/>
    <w:rsid w:val="005C2D93"/>
    <w:rsid w:val="005C40C7"/>
    <w:rsid w:val="005C40FF"/>
    <w:rsid w:val="005C4CAC"/>
    <w:rsid w:val="005C4E19"/>
    <w:rsid w:val="005C65B2"/>
    <w:rsid w:val="005D002B"/>
    <w:rsid w:val="005D0699"/>
    <w:rsid w:val="005D1438"/>
    <w:rsid w:val="005D2C62"/>
    <w:rsid w:val="005D3CFF"/>
    <w:rsid w:val="005D44AE"/>
    <w:rsid w:val="005D459A"/>
    <w:rsid w:val="005D49D5"/>
    <w:rsid w:val="005D4B42"/>
    <w:rsid w:val="005D5703"/>
    <w:rsid w:val="005D6128"/>
    <w:rsid w:val="005D76E8"/>
    <w:rsid w:val="005E0197"/>
    <w:rsid w:val="005E02B2"/>
    <w:rsid w:val="005E0772"/>
    <w:rsid w:val="005E0FF8"/>
    <w:rsid w:val="005E186B"/>
    <w:rsid w:val="005E2698"/>
    <w:rsid w:val="005E32B8"/>
    <w:rsid w:val="005E3D1C"/>
    <w:rsid w:val="005E461C"/>
    <w:rsid w:val="005E51A9"/>
    <w:rsid w:val="005E51DE"/>
    <w:rsid w:val="005E7011"/>
    <w:rsid w:val="005E70C7"/>
    <w:rsid w:val="005E7C9C"/>
    <w:rsid w:val="005F0227"/>
    <w:rsid w:val="005F044A"/>
    <w:rsid w:val="005F0808"/>
    <w:rsid w:val="005F1176"/>
    <w:rsid w:val="005F1877"/>
    <w:rsid w:val="005F19BF"/>
    <w:rsid w:val="005F264A"/>
    <w:rsid w:val="005F5078"/>
    <w:rsid w:val="005F52C4"/>
    <w:rsid w:val="005F627D"/>
    <w:rsid w:val="005F641E"/>
    <w:rsid w:val="005F6CFF"/>
    <w:rsid w:val="005F7A13"/>
    <w:rsid w:val="00600710"/>
    <w:rsid w:val="006012AD"/>
    <w:rsid w:val="006013AD"/>
    <w:rsid w:val="006038C6"/>
    <w:rsid w:val="00603D80"/>
    <w:rsid w:val="00603F31"/>
    <w:rsid w:val="00604496"/>
    <w:rsid w:val="00604796"/>
    <w:rsid w:val="006073AD"/>
    <w:rsid w:val="006101DF"/>
    <w:rsid w:val="0061033C"/>
    <w:rsid w:val="00611B31"/>
    <w:rsid w:val="0061318C"/>
    <w:rsid w:val="006131F3"/>
    <w:rsid w:val="006145BD"/>
    <w:rsid w:val="00614F5C"/>
    <w:rsid w:val="006164A5"/>
    <w:rsid w:val="006166CB"/>
    <w:rsid w:val="00616C1E"/>
    <w:rsid w:val="00616E09"/>
    <w:rsid w:val="00616F76"/>
    <w:rsid w:val="00617E96"/>
    <w:rsid w:val="006202A6"/>
    <w:rsid w:val="006217AD"/>
    <w:rsid w:val="00621D9E"/>
    <w:rsid w:val="006222D8"/>
    <w:rsid w:val="00622F33"/>
    <w:rsid w:val="00623987"/>
    <w:rsid w:val="00626DC8"/>
    <w:rsid w:val="00631174"/>
    <w:rsid w:val="006319ED"/>
    <w:rsid w:val="00631C31"/>
    <w:rsid w:val="00632B7A"/>
    <w:rsid w:val="00632EEB"/>
    <w:rsid w:val="00633A6C"/>
    <w:rsid w:val="006345FD"/>
    <w:rsid w:val="006347A5"/>
    <w:rsid w:val="00634C3B"/>
    <w:rsid w:val="00635D8C"/>
    <w:rsid w:val="0063650E"/>
    <w:rsid w:val="00636BAD"/>
    <w:rsid w:val="00636F5C"/>
    <w:rsid w:val="00637111"/>
    <w:rsid w:val="00640681"/>
    <w:rsid w:val="00640A83"/>
    <w:rsid w:val="006413B1"/>
    <w:rsid w:val="00641B7E"/>
    <w:rsid w:val="00641D2E"/>
    <w:rsid w:val="00641DAE"/>
    <w:rsid w:val="0064375C"/>
    <w:rsid w:val="00643CFE"/>
    <w:rsid w:val="00643F16"/>
    <w:rsid w:val="00644389"/>
    <w:rsid w:val="00644A5C"/>
    <w:rsid w:val="00645C65"/>
    <w:rsid w:val="00646A82"/>
    <w:rsid w:val="00650285"/>
    <w:rsid w:val="0065086C"/>
    <w:rsid w:val="0065178A"/>
    <w:rsid w:val="00651AB2"/>
    <w:rsid w:val="00651B78"/>
    <w:rsid w:val="00651EF9"/>
    <w:rsid w:val="0065402E"/>
    <w:rsid w:val="0065538D"/>
    <w:rsid w:val="006563E4"/>
    <w:rsid w:val="00656511"/>
    <w:rsid w:val="00656B24"/>
    <w:rsid w:val="00656E6C"/>
    <w:rsid w:val="00657475"/>
    <w:rsid w:val="0066071D"/>
    <w:rsid w:val="00661373"/>
    <w:rsid w:val="00661583"/>
    <w:rsid w:val="006625DD"/>
    <w:rsid w:val="006626FC"/>
    <w:rsid w:val="006635C9"/>
    <w:rsid w:val="006636BC"/>
    <w:rsid w:val="00664114"/>
    <w:rsid w:val="0066432A"/>
    <w:rsid w:val="006646EB"/>
    <w:rsid w:val="00665A8F"/>
    <w:rsid w:val="00666255"/>
    <w:rsid w:val="0066783C"/>
    <w:rsid w:val="00667C7D"/>
    <w:rsid w:val="006715C7"/>
    <w:rsid w:val="006741BA"/>
    <w:rsid w:val="00674EB1"/>
    <w:rsid w:val="00674F06"/>
    <w:rsid w:val="00676C7C"/>
    <w:rsid w:val="00677A31"/>
    <w:rsid w:val="00677F74"/>
    <w:rsid w:val="006800FD"/>
    <w:rsid w:val="00680409"/>
    <w:rsid w:val="006808DC"/>
    <w:rsid w:val="00680B84"/>
    <w:rsid w:val="00681AA7"/>
    <w:rsid w:val="00681FE6"/>
    <w:rsid w:val="00682DBD"/>
    <w:rsid w:val="00683216"/>
    <w:rsid w:val="00683C5B"/>
    <w:rsid w:val="00685115"/>
    <w:rsid w:val="00686061"/>
    <w:rsid w:val="00686B53"/>
    <w:rsid w:val="0068748F"/>
    <w:rsid w:val="006902BD"/>
    <w:rsid w:val="0069036C"/>
    <w:rsid w:val="006912E7"/>
    <w:rsid w:val="0069178D"/>
    <w:rsid w:val="00691A15"/>
    <w:rsid w:val="00691C98"/>
    <w:rsid w:val="00691F13"/>
    <w:rsid w:val="006924AE"/>
    <w:rsid w:val="00693280"/>
    <w:rsid w:val="00693520"/>
    <w:rsid w:val="006936FD"/>
    <w:rsid w:val="00693F7C"/>
    <w:rsid w:val="00694445"/>
    <w:rsid w:val="006944CA"/>
    <w:rsid w:val="00695E83"/>
    <w:rsid w:val="0069604C"/>
    <w:rsid w:val="0069634D"/>
    <w:rsid w:val="00696D9B"/>
    <w:rsid w:val="00696E86"/>
    <w:rsid w:val="006972D4"/>
    <w:rsid w:val="006978C0"/>
    <w:rsid w:val="00697927"/>
    <w:rsid w:val="006A00BE"/>
    <w:rsid w:val="006A05CC"/>
    <w:rsid w:val="006A069D"/>
    <w:rsid w:val="006A12FE"/>
    <w:rsid w:val="006A2565"/>
    <w:rsid w:val="006A3651"/>
    <w:rsid w:val="006A63CE"/>
    <w:rsid w:val="006A67EA"/>
    <w:rsid w:val="006A6A4E"/>
    <w:rsid w:val="006A7411"/>
    <w:rsid w:val="006B01BB"/>
    <w:rsid w:val="006B02B2"/>
    <w:rsid w:val="006B23D1"/>
    <w:rsid w:val="006B398A"/>
    <w:rsid w:val="006B4472"/>
    <w:rsid w:val="006B6C14"/>
    <w:rsid w:val="006B6E8A"/>
    <w:rsid w:val="006B725E"/>
    <w:rsid w:val="006B74C2"/>
    <w:rsid w:val="006C19CE"/>
    <w:rsid w:val="006C1DD1"/>
    <w:rsid w:val="006C2A2C"/>
    <w:rsid w:val="006C2BE7"/>
    <w:rsid w:val="006C7032"/>
    <w:rsid w:val="006C73F7"/>
    <w:rsid w:val="006D0E31"/>
    <w:rsid w:val="006D11B5"/>
    <w:rsid w:val="006D1FA3"/>
    <w:rsid w:val="006D1FD6"/>
    <w:rsid w:val="006D23F7"/>
    <w:rsid w:val="006D2B0A"/>
    <w:rsid w:val="006D3013"/>
    <w:rsid w:val="006D3702"/>
    <w:rsid w:val="006D371B"/>
    <w:rsid w:val="006D3F46"/>
    <w:rsid w:val="006D542C"/>
    <w:rsid w:val="006D6A20"/>
    <w:rsid w:val="006D7284"/>
    <w:rsid w:val="006D7B84"/>
    <w:rsid w:val="006D7EBF"/>
    <w:rsid w:val="006E20ED"/>
    <w:rsid w:val="006E3429"/>
    <w:rsid w:val="006E37E6"/>
    <w:rsid w:val="006E41F2"/>
    <w:rsid w:val="006E51E4"/>
    <w:rsid w:val="006E5C84"/>
    <w:rsid w:val="006E5F83"/>
    <w:rsid w:val="006E6A27"/>
    <w:rsid w:val="006E7463"/>
    <w:rsid w:val="006F1EC4"/>
    <w:rsid w:val="006F3001"/>
    <w:rsid w:val="006F4AC4"/>
    <w:rsid w:val="006F692C"/>
    <w:rsid w:val="006F6F5E"/>
    <w:rsid w:val="006F7060"/>
    <w:rsid w:val="00701680"/>
    <w:rsid w:val="007025A3"/>
    <w:rsid w:val="00703916"/>
    <w:rsid w:val="00703FCA"/>
    <w:rsid w:val="00704FEA"/>
    <w:rsid w:val="00705B99"/>
    <w:rsid w:val="00705BA7"/>
    <w:rsid w:val="00705C44"/>
    <w:rsid w:val="0070691B"/>
    <w:rsid w:val="007070C8"/>
    <w:rsid w:val="0071011F"/>
    <w:rsid w:val="00711558"/>
    <w:rsid w:val="00712879"/>
    <w:rsid w:val="00712B7B"/>
    <w:rsid w:val="00712BC8"/>
    <w:rsid w:val="00713C9A"/>
    <w:rsid w:val="0071471E"/>
    <w:rsid w:val="007147A2"/>
    <w:rsid w:val="00714960"/>
    <w:rsid w:val="00714C89"/>
    <w:rsid w:val="0071542F"/>
    <w:rsid w:val="0071579E"/>
    <w:rsid w:val="00716386"/>
    <w:rsid w:val="0071710C"/>
    <w:rsid w:val="00717D5D"/>
    <w:rsid w:val="007234D4"/>
    <w:rsid w:val="00724088"/>
    <w:rsid w:val="0072506C"/>
    <w:rsid w:val="0072584D"/>
    <w:rsid w:val="00726DD9"/>
    <w:rsid w:val="00730551"/>
    <w:rsid w:val="0073086B"/>
    <w:rsid w:val="00732F7B"/>
    <w:rsid w:val="0073382E"/>
    <w:rsid w:val="00734795"/>
    <w:rsid w:val="00734F01"/>
    <w:rsid w:val="00735263"/>
    <w:rsid w:val="00735B17"/>
    <w:rsid w:val="00735CD7"/>
    <w:rsid w:val="00735FAC"/>
    <w:rsid w:val="0073647D"/>
    <w:rsid w:val="00736E73"/>
    <w:rsid w:val="0073708C"/>
    <w:rsid w:val="0074043F"/>
    <w:rsid w:val="00740464"/>
    <w:rsid w:val="00741E9A"/>
    <w:rsid w:val="0074400F"/>
    <w:rsid w:val="007442CE"/>
    <w:rsid w:val="00744490"/>
    <w:rsid w:val="00744CFB"/>
    <w:rsid w:val="007451CA"/>
    <w:rsid w:val="007451D1"/>
    <w:rsid w:val="00745AF7"/>
    <w:rsid w:val="00746419"/>
    <w:rsid w:val="0074730A"/>
    <w:rsid w:val="00750AA0"/>
    <w:rsid w:val="00751EED"/>
    <w:rsid w:val="007530D8"/>
    <w:rsid w:val="0075322D"/>
    <w:rsid w:val="00753522"/>
    <w:rsid w:val="00753922"/>
    <w:rsid w:val="007544E0"/>
    <w:rsid w:val="007546D0"/>
    <w:rsid w:val="007569FA"/>
    <w:rsid w:val="00756E57"/>
    <w:rsid w:val="00757056"/>
    <w:rsid w:val="0075706B"/>
    <w:rsid w:val="00757607"/>
    <w:rsid w:val="00757BD5"/>
    <w:rsid w:val="0076038C"/>
    <w:rsid w:val="00760D2F"/>
    <w:rsid w:val="007627BD"/>
    <w:rsid w:val="00762C02"/>
    <w:rsid w:val="0076327E"/>
    <w:rsid w:val="007639DD"/>
    <w:rsid w:val="00763FBE"/>
    <w:rsid w:val="007646CE"/>
    <w:rsid w:val="00764C92"/>
    <w:rsid w:val="00765D5A"/>
    <w:rsid w:val="00766916"/>
    <w:rsid w:val="0076692F"/>
    <w:rsid w:val="00766D16"/>
    <w:rsid w:val="00766F6B"/>
    <w:rsid w:val="00767DBB"/>
    <w:rsid w:val="00770186"/>
    <w:rsid w:val="0077138C"/>
    <w:rsid w:val="007714F4"/>
    <w:rsid w:val="00771931"/>
    <w:rsid w:val="00771A4B"/>
    <w:rsid w:val="007723C9"/>
    <w:rsid w:val="0077256D"/>
    <w:rsid w:val="00772805"/>
    <w:rsid w:val="00773D6E"/>
    <w:rsid w:val="00773D86"/>
    <w:rsid w:val="007751ED"/>
    <w:rsid w:val="00776434"/>
    <w:rsid w:val="0077701C"/>
    <w:rsid w:val="0077702D"/>
    <w:rsid w:val="00780791"/>
    <w:rsid w:val="0078422F"/>
    <w:rsid w:val="007846E6"/>
    <w:rsid w:val="0078484B"/>
    <w:rsid w:val="007852B9"/>
    <w:rsid w:val="007859C8"/>
    <w:rsid w:val="00786262"/>
    <w:rsid w:val="007871EC"/>
    <w:rsid w:val="00790011"/>
    <w:rsid w:val="00790A77"/>
    <w:rsid w:val="00790ABF"/>
    <w:rsid w:val="00790EF8"/>
    <w:rsid w:val="00791734"/>
    <w:rsid w:val="00792B43"/>
    <w:rsid w:val="00793B8A"/>
    <w:rsid w:val="0079492B"/>
    <w:rsid w:val="00796533"/>
    <w:rsid w:val="00796837"/>
    <w:rsid w:val="007970BF"/>
    <w:rsid w:val="007970F6"/>
    <w:rsid w:val="0079738E"/>
    <w:rsid w:val="0079739E"/>
    <w:rsid w:val="007A0705"/>
    <w:rsid w:val="007A263E"/>
    <w:rsid w:val="007A2EC9"/>
    <w:rsid w:val="007A30FF"/>
    <w:rsid w:val="007A3201"/>
    <w:rsid w:val="007A4042"/>
    <w:rsid w:val="007A46BB"/>
    <w:rsid w:val="007A505C"/>
    <w:rsid w:val="007A516C"/>
    <w:rsid w:val="007A52AD"/>
    <w:rsid w:val="007A6BFB"/>
    <w:rsid w:val="007A7CF4"/>
    <w:rsid w:val="007A7FD5"/>
    <w:rsid w:val="007B0A1E"/>
    <w:rsid w:val="007B103F"/>
    <w:rsid w:val="007B24AE"/>
    <w:rsid w:val="007B2B4E"/>
    <w:rsid w:val="007B3F5D"/>
    <w:rsid w:val="007B4710"/>
    <w:rsid w:val="007B6893"/>
    <w:rsid w:val="007B7C70"/>
    <w:rsid w:val="007B7F8F"/>
    <w:rsid w:val="007C1EA7"/>
    <w:rsid w:val="007C1FDC"/>
    <w:rsid w:val="007C239A"/>
    <w:rsid w:val="007C2EDF"/>
    <w:rsid w:val="007C2FB3"/>
    <w:rsid w:val="007C3D25"/>
    <w:rsid w:val="007C3D50"/>
    <w:rsid w:val="007C3F91"/>
    <w:rsid w:val="007C46CD"/>
    <w:rsid w:val="007C4849"/>
    <w:rsid w:val="007C4BE0"/>
    <w:rsid w:val="007C53BC"/>
    <w:rsid w:val="007C6256"/>
    <w:rsid w:val="007C663C"/>
    <w:rsid w:val="007C6A34"/>
    <w:rsid w:val="007C6BE1"/>
    <w:rsid w:val="007C7AE8"/>
    <w:rsid w:val="007D06D3"/>
    <w:rsid w:val="007D1425"/>
    <w:rsid w:val="007D1A92"/>
    <w:rsid w:val="007D24AB"/>
    <w:rsid w:val="007D25D3"/>
    <w:rsid w:val="007D267B"/>
    <w:rsid w:val="007D26AC"/>
    <w:rsid w:val="007D2E80"/>
    <w:rsid w:val="007D4689"/>
    <w:rsid w:val="007D4C8A"/>
    <w:rsid w:val="007D5D96"/>
    <w:rsid w:val="007D6C6B"/>
    <w:rsid w:val="007E144E"/>
    <w:rsid w:val="007E36B6"/>
    <w:rsid w:val="007E3E41"/>
    <w:rsid w:val="007E442F"/>
    <w:rsid w:val="007E480B"/>
    <w:rsid w:val="007E4B02"/>
    <w:rsid w:val="007E5940"/>
    <w:rsid w:val="007E69EE"/>
    <w:rsid w:val="007E7206"/>
    <w:rsid w:val="007F092B"/>
    <w:rsid w:val="007F14EE"/>
    <w:rsid w:val="007F2846"/>
    <w:rsid w:val="007F3E52"/>
    <w:rsid w:val="007F4D96"/>
    <w:rsid w:val="007F6658"/>
    <w:rsid w:val="007F6AD2"/>
    <w:rsid w:val="007F6C2E"/>
    <w:rsid w:val="007F6DAC"/>
    <w:rsid w:val="007F736D"/>
    <w:rsid w:val="007F7890"/>
    <w:rsid w:val="00801DA4"/>
    <w:rsid w:val="00803CB7"/>
    <w:rsid w:val="008046E2"/>
    <w:rsid w:val="00804920"/>
    <w:rsid w:val="008053AB"/>
    <w:rsid w:val="00805681"/>
    <w:rsid w:val="008105BA"/>
    <w:rsid w:val="00811B33"/>
    <w:rsid w:val="0081247E"/>
    <w:rsid w:val="008125C0"/>
    <w:rsid w:val="00813006"/>
    <w:rsid w:val="008130D8"/>
    <w:rsid w:val="00813B01"/>
    <w:rsid w:val="008147C8"/>
    <w:rsid w:val="0081542F"/>
    <w:rsid w:val="00815D4A"/>
    <w:rsid w:val="00815E60"/>
    <w:rsid w:val="00816A74"/>
    <w:rsid w:val="00817BB4"/>
    <w:rsid w:val="008218B2"/>
    <w:rsid w:val="00821C4C"/>
    <w:rsid w:val="00821F99"/>
    <w:rsid w:val="008220E2"/>
    <w:rsid w:val="008226EE"/>
    <w:rsid w:val="00822D27"/>
    <w:rsid w:val="0082586A"/>
    <w:rsid w:val="0082618D"/>
    <w:rsid w:val="008262A5"/>
    <w:rsid w:val="008268E2"/>
    <w:rsid w:val="00826FAE"/>
    <w:rsid w:val="00827C50"/>
    <w:rsid w:val="008304D9"/>
    <w:rsid w:val="00831138"/>
    <w:rsid w:val="008317EB"/>
    <w:rsid w:val="00831F01"/>
    <w:rsid w:val="00832488"/>
    <w:rsid w:val="00832B2E"/>
    <w:rsid w:val="00832C80"/>
    <w:rsid w:val="008336AB"/>
    <w:rsid w:val="0083538D"/>
    <w:rsid w:val="008356E9"/>
    <w:rsid w:val="00835C42"/>
    <w:rsid w:val="008367D1"/>
    <w:rsid w:val="0083751B"/>
    <w:rsid w:val="008408D3"/>
    <w:rsid w:val="00840B57"/>
    <w:rsid w:val="00840CF4"/>
    <w:rsid w:val="00841010"/>
    <w:rsid w:val="00843285"/>
    <w:rsid w:val="00843A6C"/>
    <w:rsid w:val="00844070"/>
    <w:rsid w:val="00844696"/>
    <w:rsid w:val="00844D8E"/>
    <w:rsid w:val="00845FE9"/>
    <w:rsid w:val="00846DFE"/>
    <w:rsid w:val="0084759C"/>
    <w:rsid w:val="008504CA"/>
    <w:rsid w:val="00850A09"/>
    <w:rsid w:val="00851AFF"/>
    <w:rsid w:val="00852284"/>
    <w:rsid w:val="008522A0"/>
    <w:rsid w:val="008527A1"/>
    <w:rsid w:val="008529FF"/>
    <w:rsid w:val="00852CC6"/>
    <w:rsid w:val="00853900"/>
    <w:rsid w:val="0085397B"/>
    <w:rsid w:val="00854CEC"/>
    <w:rsid w:val="00855511"/>
    <w:rsid w:val="0085585C"/>
    <w:rsid w:val="00855CE1"/>
    <w:rsid w:val="00856801"/>
    <w:rsid w:val="00857017"/>
    <w:rsid w:val="0085739B"/>
    <w:rsid w:val="00857FBC"/>
    <w:rsid w:val="00860D1D"/>
    <w:rsid w:val="00862670"/>
    <w:rsid w:val="00863BC9"/>
    <w:rsid w:val="008642AF"/>
    <w:rsid w:val="0086485D"/>
    <w:rsid w:val="008651A5"/>
    <w:rsid w:val="0086520E"/>
    <w:rsid w:val="00865539"/>
    <w:rsid w:val="00865D74"/>
    <w:rsid w:val="00866A2A"/>
    <w:rsid w:val="00867801"/>
    <w:rsid w:val="00867919"/>
    <w:rsid w:val="008706F0"/>
    <w:rsid w:val="00870FDF"/>
    <w:rsid w:val="00871030"/>
    <w:rsid w:val="008718A6"/>
    <w:rsid w:val="00871927"/>
    <w:rsid w:val="00871B25"/>
    <w:rsid w:val="00872AE0"/>
    <w:rsid w:val="008731FF"/>
    <w:rsid w:val="00873BC6"/>
    <w:rsid w:val="00874D49"/>
    <w:rsid w:val="00874DF0"/>
    <w:rsid w:val="008812C6"/>
    <w:rsid w:val="00881C44"/>
    <w:rsid w:val="0088294B"/>
    <w:rsid w:val="00885E99"/>
    <w:rsid w:val="00886D63"/>
    <w:rsid w:val="0088708E"/>
    <w:rsid w:val="00887679"/>
    <w:rsid w:val="008902E7"/>
    <w:rsid w:val="00891791"/>
    <w:rsid w:val="00891D69"/>
    <w:rsid w:val="00892AF6"/>
    <w:rsid w:val="00893621"/>
    <w:rsid w:val="0089420A"/>
    <w:rsid w:val="00894292"/>
    <w:rsid w:val="00896945"/>
    <w:rsid w:val="008A00C3"/>
    <w:rsid w:val="008A034B"/>
    <w:rsid w:val="008A04DD"/>
    <w:rsid w:val="008A082B"/>
    <w:rsid w:val="008A0DE1"/>
    <w:rsid w:val="008A11A9"/>
    <w:rsid w:val="008A28D3"/>
    <w:rsid w:val="008A2E30"/>
    <w:rsid w:val="008A3107"/>
    <w:rsid w:val="008A4A0B"/>
    <w:rsid w:val="008A512F"/>
    <w:rsid w:val="008A551D"/>
    <w:rsid w:val="008A5806"/>
    <w:rsid w:val="008A5AF8"/>
    <w:rsid w:val="008A73C5"/>
    <w:rsid w:val="008A7D8A"/>
    <w:rsid w:val="008B015F"/>
    <w:rsid w:val="008B043D"/>
    <w:rsid w:val="008B05A9"/>
    <w:rsid w:val="008B244A"/>
    <w:rsid w:val="008B295E"/>
    <w:rsid w:val="008B296A"/>
    <w:rsid w:val="008B2B1A"/>
    <w:rsid w:val="008B5346"/>
    <w:rsid w:val="008B5BF0"/>
    <w:rsid w:val="008B6BCE"/>
    <w:rsid w:val="008B78DF"/>
    <w:rsid w:val="008B7BF6"/>
    <w:rsid w:val="008C016B"/>
    <w:rsid w:val="008C023C"/>
    <w:rsid w:val="008C0407"/>
    <w:rsid w:val="008C062B"/>
    <w:rsid w:val="008C090D"/>
    <w:rsid w:val="008C0F37"/>
    <w:rsid w:val="008C1A70"/>
    <w:rsid w:val="008C336C"/>
    <w:rsid w:val="008C3537"/>
    <w:rsid w:val="008C3ACB"/>
    <w:rsid w:val="008C4368"/>
    <w:rsid w:val="008C4EA5"/>
    <w:rsid w:val="008D2E5B"/>
    <w:rsid w:val="008D32A7"/>
    <w:rsid w:val="008D359A"/>
    <w:rsid w:val="008D49BB"/>
    <w:rsid w:val="008D49F8"/>
    <w:rsid w:val="008D4A14"/>
    <w:rsid w:val="008D5000"/>
    <w:rsid w:val="008D5949"/>
    <w:rsid w:val="008D6A91"/>
    <w:rsid w:val="008D70B9"/>
    <w:rsid w:val="008D7654"/>
    <w:rsid w:val="008E0B3D"/>
    <w:rsid w:val="008E1053"/>
    <w:rsid w:val="008E12B2"/>
    <w:rsid w:val="008E1E20"/>
    <w:rsid w:val="008E2F53"/>
    <w:rsid w:val="008E386D"/>
    <w:rsid w:val="008E3C2F"/>
    <w:rsid w:val="008E3C4F"/>
    <w:rsid w:val="008E472D"/>
    <w:rsid w:val="008E4AD5"/>
    <w:rsid w:val="008E6929"/>
    <w:rsid w:val="008E6E93"/>
    <w:rsid w:val="008E79A0"/>
    <w:rsid w:val="008E7D87"/>
    <w:rsid w:val="008F2031"/>
    <w:rsid w:val="008F30F3"/>
    <w:rsid w:val="008F4811"/>
    <w:rsid w:val="008F4C4C"/>
    <w:rsid w:val="008F4EFB"/>
    <w:rsid w:val="008F5246"/>
    <w:rsid w:val="008F56D2"/>
    <w:rsid w:val="008F6F3A"/>
    <w:rsid w:val="008F74E8"/>
    <w:rsid w:val="00900591"/>
    <w:rsid w:val="00901A5F"/>
    <w:rsid w:val="00901B48"/>
    <w:rsid w:val="009027F3"/>
    <w:rsid w:val="009034E7"/>
    <w:rsid w:val="00904923"/>
    <w:rsid w:val="00906160"/>
    <w:rsid w:val="00907769"/>
    <w:rsid w:val="0091158F"/>
    <w:rsid w:val="00912A49"/>
    <w:rsid w:val="009131D5"/>
    <w:rsid w:val="009162E6"/>
    <w:rsid w:val="009166F7"/>
    <w:rsid w:val="00917A46"/>
    <w:rsid w:val="009217AE"/>
    <w:rsid w:val="00921CDA"/>
    <w:rsid w:val="00921DEB"/>
    <w:rsid w:val="00922449"/>
    <w:rsid w:val="00922909"/>
    <w:rsid w:val="00923698"/>
    <w:rsid w:val="00923759"/>
    <w:rsid w:val="00923877"/>
    <w:rsid w:val="009238BE"/>
    <w:rsid w:val="00924238"/>
    <w:rsid w:val="00924865"/>
    <w:rsid w:val="00924A97"/>
    <w:rsid w:val="009252BC"/>
    <w:rsid w:val="00925B55"/>
    <w:rsid w:val="00926FA5"/>
    <w:rsid w:val="00927A19"/>
    <w:rsid w:val="0093062C"/>
    <w:rsid w:val="00930D4B"/>
    <w:rsid w:val="009313C9"/>
    <w:rsid w:val="0093211F"/>
    <w:rsid w:val="00932664"/>
    <w:rsid w:val="00932E3C"/>
    <w:rsid w:val="00932E7E"/>
    <w:rsid w:val="00933667"/>
    <w:rsid w:val="009363BA"/>
    <w:rsid w:val="00936D5B"/>
    <w:rsid w:val="00936F4C"/>
    <w:rsid w:val="0093704E"/>
    <w:rsid w:val="009379AE"/>
    <w:rsid w:val="009418B1"/>
    <w:rsid w:val="00941BDE"/>
    <w:rsid w:val="00942AD5"/>
    <w:rsid w:val="00942D72"/>
    <w:rsid w:val="00942DDB"/>
    <w:rsid w:val="009446B4"/>
    <w:rsid w:val="00947469"/>
    <w:rsid w:val="0094752C"/>
    <w:rsid w:val="00947A52"/>
    <w:rsid w:val="00947DAE"/>
    <w:rsid w:val="00947EBB"/>
    <w:rsid w:val="00950390"/>
    <w:rsid w:val="0095154B"/>
    <w:rsid w:val="00952113"/>
    <w:rsid w:val="009527F8"/>
    <w:rsid w:val="00952A0B"/>
    <w:rsid w:val="009533A6"/>
    <w:rsid w:val="00953931"/>
    <w:rsid w:val="00953E26"/>
    <w:rsid w:val="009540DC"/>
    <w:rsid w:val="00954804"/>
    <w:rsid w:val="00954946"/>
    <w:rsid w:val="009553B5"/>
    <w:rsid w:val="00955D5B"/>
    <w:rsid w:val="00956EF0"/>
    <w:rsid w:val="0095751B"/>
    <w:rsid w:val="009577CC"/>
    <w:rsid w:val="00961ABD"/>
    <w:rsid w:val="00961AD4"/>
    <w:rsid w:val="00962BE7"/>
    <w:rsid w:val="00965136"/>
    <w:rsid w:val="009654DB"/>
    <w:rsid w:val="00965A1C"/>
    <w:rsid w:val="00966071"/>
    <w:rsid w:val="00966E39"/>
    <w:rsid w:val="009671DA"/>
    <w:rsid w:val="00970EA1"/>
    <w:rsid w:val="009733EC"/>
    <w:rsid w:val="009737B9"/>
    <w:rsid w:val="009757C7"/>
    <w:rsid w:val="00975894"/>
    <w:rsid w:val="009759F9"/>
    <w:rsid w:val="00976921"/>
    <w:rsid w:val="00977686"/>
    <w:rsid w:val="009779A4"/>
    <w:rsid w:val="0098011C"/>
    <w:rsid w:val="009819A2"/>
    <w:rsid w:val="00982AFF"/>
    <w:rsid w:val="009867A2"/>
    <w:rsid w:val="00986BFD"/>
    <w:rsid w:val="009873D6"/>
    <w:rsid w:val="00987584"/>
    <w:rsid w:val="00987C2E"/>
    <w:rsid w:val="0099005B"/>
    <w:rsid w:val="0099316D"/>
    <w:rsid w:val="00994110"/>
    <w:rsid w:val="00994446"/>
    <w:rsid w:val="009956B2"/>
    <w:rsid w:val="00995E34"/>
    <w:rsid w:val="00997552"/>
    <w:rsid w:val="00997E00"/>
    <w:rsid w:val="009A053E"/>
    <w:rsid w:val="009A0770"/>
    <w:rsid w:val="009A08B3"/>
    <w:rsid w:val="009A1DB9"/>
    <w:rsid w:val="009A3BDC"/>
    <w:rsid w:val="009A69AE"/>
    <w:rsid w:val="009A7776"/>
    <w:rsid w:val="009B04A3"/>
    <w:rsid w:val="009B06BF"/>
    <w:rsid w:val="009B2C90"/>
    <w:rsid w:val="009B3858"/>
    <w:rsid w:val="009B3D2F"/>
    <w:rsid w:val="009B431E"/>
    <w:rsid w:val="009B4FEF"/>
    <w:rsid w:val="009B5B1E"/>
    <w:rsid w:val="009B6BB4"/>
    <w:rsid w:val="009B75CB"/>
    <w:rsid w:val="009C068C"/>
    <w:rsid w:val="009C179A"/>
    <w:rsid w:val="009C1863"/>
    <w:rsid w:val="009C3D2F"/>
    <w:rsid w:val="009C50FB"/>
    <w:rsid w:val="009C567D"/>
    <w:rsid w:val="009C696F"/>
    <w:rsid w:val="009C6D75"/>
    <w:rsid w:val="009C7228"/>
    <w:rsid w:val="009D0573"/>
    <w:rsid w:val="009D1687"/>
    <w:rsid w:val="009D246C"/>
    <w:rsid w:val="009D371C"/>
    <w:rsid w:val="009D3A78"/>
    <w:rsid w:val="009D476F"/>
    <w:rsid w:val="009D5003"/>
    <w:rsid w:val="009D562A"/>
    <w:rsid w:val="009D5CDD"/>
    <w:rsid w:val="009D60E7"/>
    <w:rsid w:val="009D6E2D"/>
    <w:rsid w:val="009D75FE"/>
    <w:rsid w:val="009D76BB"/>
    <w:rsid w:val="009E07FF"/>
    <w:rsid w:val="009E0907"/>
    <w:rsid w:val="009E1586"/>
    <w:rsid w:val="009E1B3C"/>
    <w:rsid w:val="009E1DCA"/>
    <w:rsid w:val="009E2ED7"/>
    <w:rsid w:val="009E3572"/>
    <w:rsid w:val="009E4AC0"/>
    <w:rsid w:val="009E5D73"/>
    <w:rsid w:val="009E6258"/>
    <w:rsid w:val="009E7997"/>
    <w:rsid w:val="009E7D7D"/>
    <w:rsid w:val="009F0D4E"/>
    <w:rsid w:val="009F0EB1"/>
    <w:rsid w:val="009F10F5"/>
    <w:rsid w:val="009F177E"/>
    <w:rsid w:val="009F1A75"/>
    <w:rsid w:val="009F2A6E"/>
    <w:rsid w:val="009F2EBB"/>
    <w:rsid w:val="009F38C9"/>
    <w:rsid w:val="009F5561"/>
    <w:rsid w:val="009F639F"/>
    <w:rsid w:val="009F7F40"/>
    <w:rsid w:val="00A002FB"/>
    <w:rsid w:val="00A0038F"/>
    <w:rsid w:val="00A009A1"/>
    <w:rsid w:val="00A0132C"/>
    <w:rsid w:val="00A01A74"/>
    <w:rsid w:val="00A02423"/>
    <w:rsid w:val="00A0557D"/>
    <w:rsid w:val="00A0583C"/>
    <w:rsid w:val="00A058A1"/>
    <w:rsid w:val="00A0627F"/>
    <w:rsid w:val="00A06AB5"/>
    <w:rsid w:val="00A06D1F"/>
    <w:rsid w:val="00A06E81"/>
    <w:rsid w:val="00A0722E"/>
    <w:rsid w:val="00A077CC"/>
    <w:rsid w:val="00A10E21"/>
    <w:rsid w:val="00A1124E"/>
    <w:rsid w:val="00A120E1"/>
    <w:rsid w:val="00A129BD"/>
    <w:rsid w:val="00A1673D"/>
    <w:rsid w:val="00A1699E"/>
    <w:rsid w:val="00A16F37"/>
    <w:rsid w:val="00A200F4"/>
    <w:rsid w:val="00A204ED"/>
    <w:rsid w:val="00A208C1"/>
    <w:rsid w:val="00A20A08"/>
    <w:rsid w:val="00A20C4A"/>
    <w:rsid w:val="00A224BD"/>
    <w:rsid w:val="00A2328D"/>
    <w:rsid w:val="00A24FF5"/>
    <w:rsid w:val="00A26A12"/>
    <w:rsid w:val="00A27B7E"/>
    <w:rsid w:val="00A307CB"/>
    <w:rsid w:val="00A30965"/>
    <w:rsid w:val="00A30CAC"/>
    <w:rsid w:val="00A30D33"/>
    <w:rsid w:val="00A31093"/>
    <w:rsid w:val="00A31448"/>
    <w:rsid w:val="00A32602"/>
    <w:rsid w:val="00A326BD"/>
    <w:rsid w:val="00A32E65"/>
    <w:rsid w:val="00A3390C"/>
    <w:rsid w:val="00A33CA5"/>
    <w:rsid w:val="00A40472"/>
    <w:rsid w:val="00A416E6"/>
    <w:rsid w:val="00A4307F"/>
    <w:rsid w:val="00A44716"/>
    <w:rsid w:val="00A46667"/>
    <w:rsid w:val="00A46D94"/>
    <w:rsid w:val="00A47069"/>
    <w:rsid w:val="00A472D2"/>
    <w:rsid w:val="00A47D4B"/>
    <w:rsid w:val="00A50DE4"/>
    <w:rsid w:val="00A514E9"/>
    <w:rsid w:val="00A517B8"/>
    <w:rsid w:val="00A5289C"/>
    <w:rsid w:val="00A52CCD"/>
    <w:rsid w:val="00A531B5"/>
    <w:rsid w:val="00A53642"/>
    <w:rsid w:val="00A551B4"/>
    <w:rsid w:val="00A55EFB"/>
    <w:rsid w:val="00A56A8A"/>
    <w:rsid w:val="00A56D8E"/>
    <w:rsid w:val="00A635A7"/>
    <w:rsid w:val="00A64389"/>
    <w:rsid w:val="00A64AFC"/>
    <w:rsid w:val="00A6516F"/>
    <w:rsid w:val="00A65695"/>
    <w:rsid w:val="00A702DD"/>
    <w:rsid w:val="00A70500"/>
    <w:rsid w:val="00A706F5"/>
    <w:rsid w:val="00A72E77"/>
    <w:rsid w:val="00A732B9"/>
    <w:rsid w:val="00A73A43"/>
    <w:rsid w:val="00A73BB6"/>
    <w:rsid w:val="00A744F2"/>
    <w:rsid w:val="00A74E34"/>
    <w:rsid w:val="00A75075"/>
    <w:rsid w:val="00A75272"/>
    <w:rsid w:val="00A7550E"/>
    <w:rsid w:val="00A75B49"/>
    <w:rsid w:val="00A76EB2"/>
    <w:rsid w:val="00A770F6"/>
    <w:rsid w:val="00A77E2B"/>
    <w:rsid w:val="00A803BF"/>
    <w:rsid w:val="00A806AB"/>
    <w:rsid w:val="00A81C57"/>
    <w:rsid w:val="00A82A2D"/>
    <w:rsid w:val="00A83399"/>
    <w:rsid w:val="00A84FE3"/>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3150"/>
    <w:rsid w:val="00AA3D14"/>
    <w:rsid w:val="00AA42BA"/>
    <w:rsid w:val="00AA44BA"/>
    <w:rsid w:val="00AA4A37"/>
    <w:rsid w:val="00AA4EC1"/>
    <w:rsid w:val="00AA66C2"/>
    <w:rsid w:val="00AA7412"/>
    <w:rsid w:val="00AA7CCB"/>
    <w:rsid w:val="00AB0256"/>
    <w:rsid w:val="00AB0A36"/>
    <w:rsid w:val="00AB0DF5"/>
    <w:rsid w:val="00AB0E43"/>
    <w:rsid w:val="00AB1539"/>
    <w:rsid w:val="00AB15DD"/>
    <w:rsid w:val="00AB3E2B"/>
    <w:rsid w:val="00AB7F6D"/>
    <w:rsid w:val="00AC09B8"/>
    <w:rsid w:val="00AC126F"/>
    <w:rsid w:val="00AC203A"/>
    <w:rsid w:val="00AC38C4"/>
    <w:rsid w:val="00AC409E"/>
    <w:rsid w:val="00AC418E"/>
    <w:rsid w:val="00AC468A"/>
    <w:rsid w:val="00AC46CF"/>
    <w:rsid w:val="00AC566E"/>
    <w:rsid w:val="00AC5DDC"/>
    <w:rsid w:val="00AC6BF1"/>
    <w:rsid w:val="00AC7580"/>
    <w:rsid w:val="00AD03F7"/>
    <w:rsid w:val="00AD0C28"/>
    <w:rsid w:val="00AD28D7"/>
    <w:rsid w:val="00AD2BD9"/>
    <w:rsid w:val="00AD36E7"/>
    <w:rsid w:val="00AD37DB"/>
    <w:rsid w:val="00AD406B"/>
    <w:rsid w:val="00AD4556"/>
    <w:rsid w:val="00AD4AC8"/>
    <w:rsid w:val="00AD681C"/>
    <w:rsid w:val="00AD686D"/>
    <w:rsid w:val="00AD6E9E"/>
    <w:rsid w:val="00AD7AF9"/>
    <w:rsid w:val="00AE19DD"/>
    <w:rsid w:val="00AE1A49"/>
    <w:rsid w:val="00AE1CE7"/>
    <w:rsid w:val="00AE2592"/>
    <w:rsid w:val="00AE3073"/>
    <w:rsid w:val="00AE3508"/>
    <w:rsid w:val="00AE53CF"/>
    <w:rsid w:val="00AE563E"/>
    <w:rsid w:val="00AE6BF7"/>
    <w:rsid w:val="00AF06CB"/>
    <w:rsid w:val="00AF1965"/>
    <w:rsid w:val="00AF3984"/>
    <w:rsid w:val="00AF3B02"/>
    <w:rsid w:val="00B003D9"/>
    <w:rsid w:val="00B00EA3"/>
    <w:rsid w:val="00B01789"/>
    <w:rsid w:val="00B018BF"/>
    <w:rsid w:val="00B01965"/>
    <w:rsid w:val="00B01B6B"/>
    <w:rsid w:val="00B038DD"/>
    <w:rsid w:val="00B03E60"/>
    <w:rsid w:val="00B0427C"/>
    <w:rsid w:val="00B0482B"/>
    <w:rsid w:val="00B05F06"/>
    <w:rsid w:val="00B07013"/>
    <w:rsid w:val="00B07D42"/>
    <w:rsid w:val="00B10265"/>
    <w:rsid w:val="00B106C1"/>
    <w:rsid w:val="00B10767"/>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73"/>
    <w:rsid w:val="00B262F6"/>
    <w:rsid w:val="00B26868"/>
    <w:rsid w:val="00B26A5E"/>
    <w:rsid w:val="00B26BBF"/>
    <w:rsid w:val="00B27698"/>
    <w:rsid w:val="00B27FE3"/>
    <w:rsid w:val="00B30672"/>
    <w:rsid w:val="00B308A9"/>
    <w:rsid w:val="00B30A8E"/>
    <w:rsid w:val="00B3547F"/>
    <w:rsid w:val="00B35FC8"/>
    <w:rsid w:val="00B36630"/>
    <w:rsid w:val="00B36C82"/>
    <w:rsid w:val="00B36F7C"/>
    <w:rsid w:val="00B37036"/>
    <w:rsid w:val="00B3756B"/>
    <w:rsid w:val="00B37A43"/>
    <w:rsid w:val="00B37AC3"/>
    <w:rsid w:val="00B40281"/>
    <w:rsid w:val="00B4183B"/>
    <w:rsid w:val="00B41F48"/>
    <w:rsid w:val="00B42B10"/>
    <w:rsid w:val="00B43CBE"/>
    <w:rsid w:val="00B43E3B"/>
    <w:rsid w:val="00B43EDA"/>
    <w:rsid w:val="00B44399"/>
    <w:rsid w:val="00B46129"/>
    <w:rsid w:val="00B479AB"/>
    <w:rsid w:val="00B47BA5"/>
    <w:rsid w:val="00B47EBD"/>
    <w:rsid w:val="00B504EC"/>
    <w:rsid w:val="00B526B8"/>
    <w:rsid w:val="00B53056"/>
    <w:rsid w:val="00B53F60"/>
    <w:rsid w:val="00B5538D"/>
    <w:rsid w:val="00B601F1"/>
    <w:rsid w:val="00B604C5"/>
    <w:rsid w:val="00B6119F"/>
    <w:rsid w:val="00B6129B"/>
    <w:rsid w:val="00B612BA"/>
    <w:rsid w:val="00B62F90"/>
    <w:rsid w:val="00B63A46"/>
    <w:rsid w:val="00B64C51"/>
    <w:rsid w:val="00B64E0A"/>
    <w:rsid w:val="00B6594F"/>
    <w:rsid w:val="00B67523"/>
    <w:rsid w:val="00B67A52"/>
    <w:rsid w:val="00B7007B"/>
    <w:rsid w:val="00B71081"/>
    <w:rsid w:val="00B71767"/>
    <w:rsid w:val="00B717E9"/>
    <w:rsid w:val="00B72A35"/>
    <w:rsid w:val="00B74457"/>
    <w:rsid w:val="00B748EB"/>
    <w:rsid w:val="00B75E62"/>
    <w:rsid w:val="00B76CB7"/>
    <w:rsid w:val="00B76FB2"/>
    <w:rsid w:val="00B80A53"/>
    <w:rsid w:val="00B80ED6"/>
    <w:rsid w:val="00B8219A"/>
    <w:rsid w:val="00B823A7"/>
    <w:rsid w:val="00B82C7A"/>
    <w:rsid w:val="00B83129"/>
    <w:rsid w:val="00B83466"/>
    <w:rsid w:val="00B83910"/>
    <w:rsid w:val="00B84625"/>
    <w:rsid w:val="00B8473E"/>
    <w:rsid w:val="00B851D9"/>
    <w:rsid w:val="00B85545"/>
    <w:rsid w:val="00B85818"/>
    <w:rsid w:val="00B863B7"/>
    <w:rsid w:val="00B86682"/>
    <w:rsid w:val="00B8677D"/>
    <w:rsid w:val="00B90E74"/>
    <w:rsid w:val="00B9318B"/>
    <w:rsid w:val="00B938E5"/>
    <w:rsid w:val="00B94074"/>
    <w:rsid w:val="00B94CDC"/>
    <w:rsid w:val="00B9533B"/>
    <w:rsid w:val="00B956B7"/>
    <w:rsid w:val="00B96703"/>
    <w:rsid w:val="00B969EF"/>
    <w:rsid w:val="00B96DFC"/>
    <w:rsid w:val="00B97609"/>
    <w:rsid w:val="00B977B0"/>
    <w:rsid w:val="00BA0563"/>
    <w:rsid w:val="00BA09A9"/>
    <w:rsid w:val="00BA0C65"/>
    <w:rsid w:val="00BA21C0"/>
    <w:rsid w:val="00BA3337"/>
    <w:rsid w:val="00BA337C"/>
    <w:rsid w:val="00BA34B1"/>
    <w:rsid w:val="00BA39CB"/>
    <w:rsid w:val="00BA3A1F"/>
    <w:rsid w:val="00BA4257"/>
    <w:rsid w:val="00BA4BC0"/>
    <w:rsid w:val="00BA5413"/>
    <w:rsid w:val="00BA5484"/>
    <w:rsid w:val="00BA5C40"/>
    <w:rsid w:val="00BA5CBC"/>
    <w:rsid w:val="00BA64BC"/>
    <w:rsid w:val="00BA661F"/>
    <w:rsid w:val="00BA6B54"/>
    <w:rsid w:val="00BB02FC"/>
    <w:rsid w:val="00BB14A4"/>
    <w:rsid w:val="00BB196B"/>
    <w:rsid w:val="00BB1A20"/>
    <w:rsid w:val="00BB288D"/>
    <w:rsid w:val="00BB2D70"/>
    <w:rsid w:val="00BB655E"/>
    <w:rsid w:val="00BB68E1"/>
    <w:rsid w:val="00BB6A83"/>
    <w:rsid w:val="00BB7130"/>
    <w:rsid w:val="00BB766F"/>
    <w:rsid w:val="00BB7A22"/>
    <w:rsid w:val="00BB7BFA"/>
    <w:rsid w:val="00BC150E"/>
    <w:rsid w:val="00BC1605"/>
    <w:rsid w:val="00BC1D1F"/>
    <w:rsid w:val="00BC268C"/>
    <w:rsid w:val="00BC29B8"/>
    <w:rsid w:val="00BC2A4C"/>
    <w:rsid w:val="00BC4127"/>
    <w:rsid w:val="00BC48BF"/>
    <w:rsid w:val="00BC4D1D"/>
    <w:rsid w:val="00BC5D9A"/>
    <w:rsid w:val="00BC699E"/>
    <w:rsid w:val="00BC7BCE"/>
    <w:rsid w:val="00BD10A0"/>
    <w:rsid w:val="00BD11CB"/>
    <w:rsid w:val="00BD1DCC"/>
    <w:rsid w:val="00BD449D"/>
    <w:rsid w:val="00BD5316"/>
    <w:rsid w:val="00BD55F2"/>
    <w:rsid w:val="00BD58C6"/>
    <w:rsid w:val="00BD5DDC"/>
    <w:rsid w:val="00BE02A1"/>
    <w:rsid w:val="00BE0828"/>
    <w:rsid w:val="00BE1C32"/>
    <w:rsid w:val="00BE4BFF"/>
    <w:rsid w:val="00BE4F8C"/>
    <w:rsid w:val="00BE4F98"/>
    <w:rsid w:val="00BE64D9"/>
    <w:rsid w:val="00BE6F2B"/>
    <w:rsid w:val="00BF0909"/>
    <w:rsid w:val="00BF1EEE"/>
    <w:rsid w:val="00BF2014"/>
    <w:rsid w:val="00BF3CC7"/>
    <w:rsid w:val="00BF4CD6"/>
    <w:rsid w:val="00BF728F"/>
    <w:rsid w:val="00BF74B2"/>
    <w:rsid w:val="00BF798F"/>
    <w:rsid w:val="00C00FD0"/>
    <w:rsid w:val="00C01377"/>
    <w:rsid w:val="00C01FC1"/>
    <w:rsid w:val="00C02D1C"/>
    <w:rsid w:val="00C04B48"/>
    <w:rsid w:val="00C04B74"/>
    <w:rsid w:val="00C05541"/>
    <w:rsid w:val="00C0619E"/>
    <w:rsid w:val="00C10186"/>
    <w:rsid w:val="00C1135A"/>
    <w:rsid w:val="00C11E8F"/>
    <w:rsid w:val="00C139CA"/>
    <w:rsid w:val="00C14270"/>
    <w:rsid w:val="00C14D38"/>
    <w:rsid w:val="00C15711"/>
    <w:rsid w:val="00C1603C"/>
    <w:rsid w:val="00C16F34"/>
    <w:rsid w:val="00C172A5"/>
    <w:rsid w:val="00C2000F"/>
    <w:rsid w:val="00C205B5"/>
    <w:rsid w:val="00C20945"/>
    <w:rsid w:val="00C2137B"/>
    <w:rsid w:val="00C225DD"/>
    <w:rsid w:val="00C2264A"/>
    <w:rsid w:val="00C22D24"/>
    <w:rsid w:val="00C235A0"/>
    <w:rsid w:val="00C2399C"/>
    <w:rsid w:val="00C24EA9"/>
    <w:rsid w:val="00C31A4E"/>
    <w:rsid w:val="00C31E64"/>
    <w:rsid w:val="00C32C78"/>
    <w:rsid w:val="00C32F4B"/>
    <w:rsid w:val="00C33D88"/>
    <w:rsid w:val="00C340C1"/>
    <w:rsid w:val="00C3652E"/>
    <w:rsid w:val="00C36A4E"/>
    <w:rsid w:val="00C372A8"/>
    <w:rsid w:val="00C4069F"/>
    <w:rsid w:val="00C409EE"/>
    <w:rsid w:val="00C41717"/>
    <w:rsid w:val="00C422E1"/>
    <w:rsid w:val="00C425BA"/>
    <w:rsid w:val="00C42B72"/>
    <w:rsid w:val="00C42CF6"/>
    <w:rsid w:val="00C434C1"/>
    <w:rsid w:val="00C44047"/>
    <w:rsid w:val="00C45EEC"/>
    <w:rsid w:val="00C465D3"/>
    <w:rsid w:val="00C471EF"/>
    <w:rsid w:val="00C500B5"/>
    <w:rsid w:val="00C500EF"/>
    <w:rsid w:val="00C5018A"/>
    <w:rsid w:val="00C5083A"/>
    <w:rsid w:val="00C52C20"/>
    <w:rsid w:val="00C53C26"/>
    <w:rsid w:val="00C546E0"/>
    <w:rsid w:val="00C5603A"/>
    <w:rsid w:val="00C56B1C"/>
    <w:rsid w:val="00C57257"/>
    <w:rsid w:val="00C60482"/>
    <w:rsid w:val="00C6166C"/>
    <w:rsid w:val="00C616FF"/>
    <w:rsid w:val="00C62287"/>
    <w:rsid w:val="00C62541"/>
    <w:rsid w:val="00C62891"/>
    <w:rsid w:val="00C63189"/>
    <w:rsid w:val="00C63F33"/>
    <w:rsid w:val="00C63FE7"/>
    <w:rsid w:val="00C65B07"/>
    <w:rsid w:val="00C66354"/>
    <w:rsid w:val="00C66980"/>
    <w:rsid w:val="00C66BEF"/>
    <w:rsid w:val="00C675A2"/>
    <w:rsid w:val="00C70B3E"/>
    <w:rsid w:val="00C71118"/>
    <w:rsid w:val="00C719BB"/>
    <w:rsid w:val="00C71AF0"/>
    <w:rsid w:val="00C74FA2"/>
    <w:rsid w:val="00C75623"/>
    <w:rsid w:val="00C75687"/>
    <w:rsid w:val="00C75789"/>
    <w:rsid w:val="00C770D0"/>
    <w:rsid w:val="00C811EA"/>
    <w:rsid w:val="00C81792"/>
    <w:rsid w:val="00C8210F"/>
    <w:rsid w:val="00C82DD2"/>
    <w:rsid w:val="00C82E53"/>
    <w:rsid w:val="00C835B5"/>
    <w:rsid w:val="00C83AE2"/>
    <w:rsid w:val="00C83B96"/>
    <w:rsid w:val="00C84B75"/>
    <w:rsid w:val="00C851E4"/>
    <w:rsid w:val="00C86193"/>
    <w:rsid w:val="00C86E3C"/>
    <w:rsid w:val="00C878C0"/>
    <w:rsid w:val="00C9037B"/>
    <w:rsid w:val="00C90711"/>
    <w:rsid w:val="00C90F58"/>
    <w:rsid w:val="00C912EB"/>
    <w:rsid w:val="00C914EF"/>
    <w:rsid w:val="00C92793"/>
    <w:rsid w:val="00C92D14"/>
    <w:rsid w:val="00C93C31"/>
    <w:rsid w:val="00C93D8D"/>
    <w:rsid w:val="00C93DDE"/>
    <w:rsid w:val="00C9633D"/>
    <w:rsid w:val="00C96B5A"/>
    <w:rsid w:val="00C97522"/>
    <w:rsid w:val="00C97751"/>
    <w:rsid w:val="00C978E9"/>
    <w:rsid w:val="00CA2CFA"/>
    <w:rsid w:val="00CA2E12"/>
    <w:rsid w:val="00CA4496"/>
    <w:rsid w:val="00CA5005"/>
    <w:rsid w:val="00CA5ECB"/>
    <w:rsid w:val="00CA61A8"/>
    <w:rsid w:val="00CA63E8"/>
    <w:rsid w:val="00CA7A13"/>
    <w:rsid w:val="00CB4E81"/>
    <w:rsid w:val="00CB59FC"/>
    <w:rsid w:val="00CB65E3"/>
    <w:rsid w:val="00CB68E7"/>
    <w:rsid w:val="00CC0507"/>
    <w:rsid w:val="00CC0726"/>
    <w:rsid w:val="00CC08EE"/>
    <w:rsid w:val="00CC17B0"/>
    <w:rsid w:val="00CC2697"/>
    <w:rsid w:val="00CC4B99"/>
    <w:rsid w:val="00CC4D5F"/>
    <w:rsid w:val="00CC5E52"/>
    <w:rsid w:val="00CC6138"/>
    <w:rsid w:val="00CC68AC"/>
    <w:rsid w:val="00CC6991"/>
    <w:rsid w:val="00CC7E14"/>
    <w:rsid w:val="00CD1CDD"/>
    <w:rsid w:val="00CD2CB9"/>
    <w:rsid w:val="00CD4029"/>
    <w:rsid w:val="00CD53A0"/>
    <w:rsid w:val="00CD57C1"/>
    <w:rsid w:val="00CD637C"/>
    <w:rsid w:val="00CD75CE"/>
    <w:rsid w:val="00CE04B2"/>
    <w:rsid w:val="00CE14F9"/>
    <w:rsid w:val="00CE1E69"/>
    <w:rsid w:val="00CE6455"/>
    <w:rsid w:val="00CE6537"/>
    <w:rsid w:val="00CE65CF"/>
    <w:rsid w:val="00CE72ED"/>
    <w:rsid w:val="00CE7AC6"/>
    <w:rsid w:val="00CE7E10"/>
    <w:rsid w:val="00CE7FD3"/>
    <w:rsid w:val="00CF0DF8"/>
    <w:rsid w:val="00CF166B"/>
    <w:rsid w:val="00CF24A5"/>
    <w:rsid w:val="00CF35DA"/>
    <w:rsid w:val="00CF3A78"/>
    <w:rsid w:val="00CF4001"/>
    <w:rsid w:val="00CF4703"/>
    <w:rsid w:val="00CF5208"/>
    <w:rsid w:val="00CF5F1D"/>
    <w:rsid w:val="00CF6061"/>
    <w:rsid w:val="00CF6BD0"/>
    <w:rsid w:val="00CF6D6B"/>
    <w:rsid w:val="00D00375"/>
    <w:rsid w:val="00D0049E"/>
    <w:rsid w:val="00D0150B"/>
    <w:rsid w:val="00D01A65"/>
    <w:rsid w:val="00D01F51"/>
    <w:rsid w:val="00D02AC0"/>
    <w:rsid w:val="00D03BDB"/>
    <w:rsid w:val="00D03E8D"/>
    <w:rsid w:val="00D040A9"/>
    <w:rsid w:val="00D04397"/>
    <w:rsid w:val="00D04F0E"/>
    <w:rsid w:val="00D053A8"/>
    <w:rsid w:val="00D05E1D"/>
    <w:rsid w:val="00D0605A"/>
    <w:rsid w:val="00D06721"/>
    <w:rsid w:val="00D07D53"/>
    <w:rsid w:val="00D101BE"/>
    <w:rsid w:val="00D10BF7"/>
    <w:rsid w:val="00D1198A"/>
    <w:rsid w:val="00D12366"/>
    <w:rsid w:val="00D128F5"/>
    <w:rsid w:val="00D12A50"/>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2DC6"/>
    <w:rsid w:val="00D2306F"/>
    <w:rsid w:val="00D232CB"/>
    <w:rsid w:val="00D252A1"/>
    <w:rsid w:val="00D25C89"/>
    <w:rsid w:val="00D25D72"/>
    <w:rsid w:val="00D26229"/>
    <w:rsid w:val="00D2750C"/>
    <w:rsid w:val="00D27C95"/>
    <w:rsid w:val="00D3078D"/>
    <w:rsid w:val="00D31B85"/>
    <w:rsid w:val="00D31D5A"/>
    <w:rsid w:val="00D330C9"/>
    <w:rsid w:val="00D33189"/>
    <w:rsid w:val="00D33DE6"/>
    <w:rsid w:val="00D36E02"/>
    <w:rsid w:val="00D40148"/>
    <w:rsid w:val="00D40A0E"/>
    <w:rsid w:val="00D40B58"/>
    <w:rsid w:val="00D40FC4"/>
    <w:rsid w:val="00D42D5C"/>
    <w:rsid w:val="00D43FB8"/>
    <w:rsid w:val="00D455DB"/>
    <w:rsid w:val="00D46920"/>
    <w:rsid w:val="00D46C22"/>
    <w:rsid w:val="00D50FC1"/>
    <w:rsid w:val="00D51C9E"/>
    <w:rsid w:val="00D523F7"/>
    <w:rsid w:val="00D52453"/>
    <w:rsid w:val="00D5266F"/>
    <w:rsid w:val="00D528A0"/>
    <w:rsid w:val="00D53069"/>
    <w:rsid w:val="00D53325"/>
    <w:rsid w:val="00D53A3D"/>
    <w:rsid w:val="00D53F0C"/>
    <w:rsid w:val="00D5487A"/>
    <w:rsid w:val="00D54B25"/>
    <w:rsid w:val="00D54F7C"/>
    <w:rsid w:val="00D55A40"/>
    <w:rsid w:val="00D569B2"/>
    <w:rsid w:val="00D56CA6"/>
    <w:rsid w:val="00D60422"/>
    <w:rsid w:val="00D60865"/>
    <w:rsid w:val="00D60B73"/>
    <w:rsid w:val="00D610D5"/>
    <w:rsid w:val="00D62301"/>
    <w:rsid w:val="00D62BD6"/>
    <w:rsid w:val="00D63574"/>
    <w:rsid w:val="00D6430B"/>
    <w:rsid w:val="00D6562E"/>
    <w:rsid w:val="00D66924"/>
    <w:rsid w:val="00D678AB"/>
    <w:rsid w:val="00D67FEC"/>
    <w:rsid w:val="00D70E9D"/>
    <w:rsid w:val="00D72B0A"/>
    <w:rsid w:val="00D74CFD"/>
    <w:rsid w:val="00D75160"/>
    <w:rsid w:val="00D77E33"/>
    <w:rsid w:val="00D80178"/>
    <w:rsid w:val="00D8098D"/>
    <w:rsid w:val="00D80D3A"/>
    <w:rsid w:val="00D817D5"/>
    <w:rsid w:val="00D81D76"/>
    <w:rsid w:val="00D81D88"/>
    <w:rsid w:val="00D81E28"/>
    <w:rsid w:val="00D83232"/>
    <w:rsid w:val="00D84555"/>
    <w:rsid w:val="00D868B0"/>
    <w:rsid w:val="00D86A1B"/>
    <w:rsid w:val="00D8724E"/>
    <w:rsid w:val="00D87991"/>
    <w:rsid w:val="00D91EAC"/>
    <w:rsid w:val="00D9223F"/>
    <w:rsid w:val="00D9359F"/>
    <w:rsid w:val="00D93E25"/>
    <w:rsid w:val="00D93FD2"/>
    <w:rsid w:val="00D94398"/>
    <w:rsid w:val="00D9492A"/>
    <w:rsid w:val="00D96619"/>
    <w:rsid w:val="00D96655"/>
    <w:rsid w:val="00D96AD1"/>
    <w:rsid w:val="00DA027E"/>
    <w:rsid w:val="00DA1E1F"/>
    <w:rsid w:val="00DA2BA2"/>
    <w:rsid w:val="00DA3842"/>
    <w:rsid w:val="00DA3A69"/>
    <w:rsid w:val="00DA43C4"/>
    <w:rsid w:val="00DA4434"/>
    <w:rsid w:val="00DA4BF1"/>
    <w:rsid w:val="00DA65F4"/>
    <w:rsid w:val="00DA6B8E"/>
    <w:rsid w:val="00DA6C3D"/>
    <w:rsid w:val="00DA6DED"/>
    <w:rsid w:val="00DA760C"/>
    <w:rsid w:val="00DA7BB7"/>
    <w:rsid w:val="00DB012F"/>
    <w:rsid w:val="00DB3216"/>
    <w:rsid w:val="00DB3AAB"/>
    <w:rsid w:val="00DB3E18"/>
    <w:rsid w:val="00DB6254"/>
    <w:rsid w:val="00DB6CFE"/>
    <w:rsid w:val="00DB7977"/>
    <w:rsid w:val="00DC023A"/>
    <w:rsid w:val="00DC0CD8"/>
    <w:rsid w:val="00DC0EA6"/>
    <w:rsid w:val="00DC1229"/>
    <w:rsid w:val="00DC1ABF"/>
    <w:rsid w:val="00DC1EA1"/>
    <w:rsid w:val="00DC21F3"/>
    <w:rsid w:val="00DC53DA"/>
    <w:rsid w:val="00DC543B"/>
    <w:rsid w:val="00DC663E"/>
    <w:rsid w:val="00DC6D15"/>
    <w:rsid w:val="00DC6F63"/>
    <w:rsid w:val="00DC70AB"/>
    <w:rsid w:val="00DC777C"/>
    <w:rsid w:val="00DD1C86"/>
    <w:rsid w:val="00DD1D74"/>
    <w:rsid w:val="00DD23F0"/>
    <w:rsid w:val="00DD24B5"/>
    <w:rsid w:val="00DD2EF0"/>
    <w:rsid w:val="00DD2F81"/>
    <w:rsid w:val="00DD35D7"/>
    <w:rsid w:val="00DD3760"/>
    <w:rsid w:val="00DD42BD"/>
    <w:rsid w:val="00DD4473"/>
    <w:rsid w:val="00DD4B31"/>
    <w:rsid w:val="00DD4EB9"/>
    <w:rsid w:val="00DD4F1C"/>
    <w:rsid w:val="00DD5B8A"/>
    <w:rsid w:val="00DD7473"/>
    <w:rsid w:val="00DE0DA7"/>
    <w:rsid w:val="00DE1022"/>
    <w:rsid w:val="00DE1F1F"/>
    <w:rsid w:val="00DE3CDF"/>
    <w:rsid w:val="00DE4427"/>
    <w:rsid w:val="00DE522B"/>
    <w:rsid w:val="00DE5313"/>
    <w:rsid w:val="00DE7818"/>
    <w:rsid w:val="00DF06C0"/>
    <w:rsid w:val="00DF0E69"/>
    <w:rsid w:val="00DF0FCB"/>
    <w:rsid w:val="00DF131A"/>
    <w:rsid w:val="00DF2103"/>
    <w:rsid w:val="00DF22FD"/>
    <w:rsid w:val="00DF2554"/>
    <w:rsid w:val="00DF2901"/>
    <w:rsid w:val="00DF3507"/>
    <w:rsid w:val="00DF5D8C"/>
    <w:rsid w:val="00DF5FDA"/>
    <w:rsid w:val="00DF67D3"/>
    <w:rsid w:val="00DF6C3F"/>
    <w:rsid w:val="00DF6EDE"/>
    <w:rsid w:val="00DF7607"/>
    <w:rsid w:val="00E00374"/>
    <w:rsid w:val="00E0235F"/>
    <w:rsid w:val="00E0276E"/>
    <w:rsid w:val="00E03384"/>
    <w:rsid w:val="00E03B30"/>
    <w:rsid w:val="00E05AA8"/>
    <w:rsid w:val="00E05F5E"/>
    <w:rsid w:val="00E05FFB"/>
    <w:rsid w:val="00E074F9"/>
    <w:rsid w:val="00E077B6"/>
    <w:rsid w:val="00E07E5B"/>
    <w:rsid w:val="00E1024A"/>
    <w:rsid w:val="00E127C2"/>
    <w:rsid w:val="00E144B5"/>
    <w:rsid w:val="00E14771"/>
    <w:rsid w:val="00E162F4"/>
    <w:rsid w:val="00E16BB7"/>
    <w:rsid w:val="00E20596"/>
    <w:rsid w:val="00E21316"/>
    <w:rsid w:val="00E233E7"/>
    <w:rsid w:val="00E249BF"/>
    <w:rsid w:val="00E258AF"/>
    <w:rsid w:val="00E25FC6"/>
    <w:rsid w:val="00E25FEB"/>
    <w:rsid w:val="00E27792"/>
    <w:rsid w:val="00E31024"/>
    <w:rsid w:val="00E3139C"/>
    <w:rsid w:val="00E31BA9"/>
    <w:rsid w:val="00E32490"/>
    <w:rsid w:val="00E33CD8"/>
    <w:rsid w:val="00E33D01"/>
    <w:rsid w:val="00E34BC5"/>
    <w:rsid w:val="00E35189"/>
    <w:rsid w:val="00E360E6"/>
    <w:rsid w:val="00E40AC7"/>
    <w:rsid w:val="00E40D4A"/>
    <w:rsid w:val="00E41C4E"/>
    <w:rsid w:val="00E41D77"/>
    <w:rsid w:val="00E42394"/>
    <w:rsid w:val="00E435FD"/>
    <w:rsid w:val="00E441D0"/>
    <w:rsid w:val="00E44E01"/>
    <w:rsid w:val="00E456E6"/>
    <w:rsid w:val="00E459A7"/>
    <w:rsid w:val="00E4697F"/>
    <w:rsid w:val="00E46BEB"/>
    <w:rsid w:val="00E475B3"/>
    <w:rsid w:val="00E47F78"/>
    <w:rsid w:val="00E50D2E"/>
    <w:rsid w:val="00E518DD"/>
    <w:rsid w:val="00E52F7D"/>
    <w:rsid w:val="00E53755"/>
    <w:rsid w:val="00E53A94"/>
    <w:rsid w:val="00E54965"/>
    <w:rsid w:val="00E55534"/>
    <w:rsid w:val="00E56FE1"/>
    <w:rsid w:val="00E6040E"/>
    <w:rsid w:val="00E607C5"/>
    <w:rsid w:val="00E60B83"/>
    <w:rsid w:val="00E60D9E"/>
    <w:rsid w:val="00E61B49"/>
    <w:rsid w:val="00E61C58"/>
    <w:rsid w:val="00E62052"/>
    <w:rsid w:val="00E63F1E"/>
    <w:rsid w:val="00E64ADA"/>
    <w:rsid w:val="00E64F48"/>
    <w:rsid w:val="00E651E7"/>
    <w:rsid w:val="00E654ED"/>
    <w:rsid w:val="00E65BE6"/>
    <w:rsid w:val="00E65FBE"/>
    <w:rsid w:val="00E66232"/>
    <w:rsid w:val="00E66B07"/>
    <w:rsid w:val="00E66EDE"/>
    <w:rsid w:val="00E6788E"/>
    <w:rsid w:val="00E67A5D"/>
    <w:rsid w:val="00E70235"/>
    <w:rsid w:val="00E70F1B"/>
    <w:rsid w:val="00E71832"/>
    <w:rsid w:val="00E71FBD"/>
    <w:rsid w:val="00E72089"/>
    <w:rsid w:val="00E738A8"/>
    <w:rsid w:val="00E73C0C"/>
    <w:rsid w:val="00E73C49"/>
    <w:rsid w:val="00E7644E"/>
    <w:rsid w:val="00E76C12"/>
    <w:rsid w:val="00E80E17"/>
    <w:rsid w:val="00E81DF4"/>
    <w:rsid w:val="00E848E7"/>
    <w:rsid w:val="00E84C50"/>
    <w:rsid w:val="00E853F5"/>
    <w:rsid w:val="00E85C48"/>
    <w:rsid w:val="00E867D1"/>
    <w:rsid w:val="00E86F4A"/>
    <w:rsid w:val="00E86FD1"/>
    <w:rsid w:val="00E87F46"/>
    <w:rsid w:val="00E905D3"/>
    <w:rsid w:val="00E90690"/>
    <w:rsid w:val="00E91B21"/>
    <w:rsid w:val="00E9208A"/>
    <w:rsid w:val="00E92140"/>
    <w:rsid w:val="00E92A8F"/>
    <w:rsid w:val="00E92B44"/>
    <w:rsid w:val="00E932E2"/>
    <w:rsid w:val="00E93A1A"/>
    <w:rsid w:val="00E94A83"/>
    <w:rsid w:val="00E94C00"/>
    <w:rsid w:val="00E96474"/>
    <w:rsid w:val="00E9707E"/>
    <w:rsid w:val="00EA0BA7"/>
    <w:rsid w:val="00EA170E"/>
    <w:rsid w:val="00EA1CD2"/>
    <w:rsid w:val="00EA24C6"/>
    <w:rsid w:val="00EA268C"/>
    <w:rsid w:val="00EA310D"/>
    <w:rsid w:val="00EA330B"/>
    <w:rsid w:val="00EA3570"/>
    <w:rsid w:val="00EA35BD"/>
    <w:rsid w:val="00EA3A78"/>
    <w:rsid w:val="00EA53EF"/>
    <w:rsid w:val="00EA5720"/>
    <w:rsid w:val="00EA7013"/>
    <w:rsid w:val="00EA7051"/>
    <w:rsid w:val="00EA7DA5"/>
    <w:rsid w:val="00EA7DF7"/>
    <w:rsid w:val="00EB09DD"/>
    <w:rsid w:val="00EB0EE4"/>
    <w:rsid w:val="00EB1F62"/>
    <w:rsid w:val="00EB2BAF"/>
    <w:rsid w:val="00EB39D6"/>
    <w:rsid w:val="00EB460B"/>
    <w:rsid w:val="00EB4733"/>
    <w:rsid w:val="00EB60D4"/>
    <w:rsid w:val="00EB6354"/>
    <w:rsid w:val="00EB6431"/>
    <w:rsid w:val="00EB6BF4"/>
    <w:rsid w:val="00EB700B"/>
    <w:rsid w:val="00EC0E68"/>
    <w:rsid w:val="00EC19D2"/>
    <w:rsid w:val="00EC22EC"/>
    <w:rsid w:val="00EC34EB"/>
    <w:rsid w:val="00EC3759"/>
    <w:rsid w:val="00EC4066"/>
    <w:rsid w:val="00EC4317"/>
    <w:rsid w:val="00EC4909"/>
    <w:rsid w:val="00EC4D5D"/>
    <w:rsid w:val="00EC5634"/>
    <w:rsid w:val="00EC7589"/>
    <w:rsid w:val="00ED23B0"/>
    <w:rsid w:val="00ED25AE"/>
    <w:rsid w:val="00ED265F"/>
    <w:rsid w:val="00ED2BAD"/>
    <w:rsid w:val="00ED3BB1"/>
    <w:rsid w:val="00ED45CB"/>
    <w:rsid w:val="00ED4FEE"/>
    <w:rsid w:val="00ED5541"/>
    <w:rsid w:val="00ED5C9B"/>
    <w:rsid w:val="00ED6848"/>
    <w:rsid w:val="00ED6B5B"/>
    <w:rsid w:val="00EE036A"/>
    <w:rsid w:val="00EE2146"/>
    <w:rsid w:val="00EE26E9"/>
    <w:rsid w:val="00EE2E6F"/>
    <w:rsid w:val="00EE4614"/>
    <w:rsid w:val="00EE722B"/>
    <w:rsid w:val="00EF1565"/>
    <w:rsid w:val="00EF24D1"/>
    <w:rsid w:val="00EF2FC0"/>
    <w:rsid w:val="00EF30FB"/>
    <w:rsid w:val="00EF36B1"/>
    <w:rsid w:val="00EF554B"/>
    <w:rsid w:val="00EF56CE"/>
    <w:rsid w:val="00EF6244"/>
    <w:rsid w:val="00EF64BA"/>
    <w:rsid w:val="00F00370"/>
    <w:rsid w:val="00F004DE"/>
    <w:rsid w:val="00F01A12"/>
    <w:rsid w:val="00F021EC"/>
    <w:rsid w:val="00F04603"/>
    <w:rsid w:val="00F04830"/>
    <w:rsid w:val="00F04B62"/>
    <w:rsid w:val="00F059B7"/>
    <w:rsid w:val="00F0649D"/>
    <w:rsid w:val="00F0692F"/>
    <w:rsid w:val="00F06FF5"/>
    <w:rsid w:val="00F070BC"/>
    <w:rsid w:val="00F07C4C"/>
    <w:rsid w:val="00F12B84"/>
    <w:rsid w:val="00F1368F"/>
    <w:rsid w:val="00F13DE4"/>
    <w:rsid w:val="00F15560"/>
    <w:rsid w:val="00F16839"/>
    <w:rsid w:val="00F16886"/>
    <w:rsid w:val="00F17059"/>
    <w:rsid w:val="00F17420"/>
    <w:rsid w:val="00F21A30"/>
    <w:rsid w:val="00F22EC4"/>
    <w:rsid w:val="00F22ECE"/>
    <w:rsid w:val="00F2380A"/>
    <w:rsid w:val="00F23BC4"/>
    <w:rsid w:val="00F23EBC"/>
    <w:rsid w:val="00F243C2"/>
    <w:rsid w:val="00F24434"/>
    <w:rsid w:val="00F27491"/>
    <w:rsid w:val="00F2776D"/>
    <w:rsid w:val="00F27871"/>
    <w:rsid w:val="00F27D72"/>
    <w:rsid w:val="00F32102"/>
    <w:rsid w:val="00F32772"/>
    <w:rsid w:val="00F32899"/>
    <w:rsid w:val="00F355CE"/>
    <w:rsid w:val="00F36FBD"/>
    <w:rsid w:val="00F378E6"/>
    <w:rsid w:val="00F37F7B"/>
    <w:rsid w:val="00F41DB2"/>
    <w:rsid w:val="00F42A06"/>
    <w:rsid w:val="00F43951"/>
    <w:rsid w:val="00F457FF"/>
    <w:rsid w:val="00F46B71"/>
    <w:rsid w:val="00F46E80"/>
    <w:rsid w:val="00F51493"/>
    <w:rsid w:val="00F5261D"/>
    <w:rsid w:val="00F52D1B"/>
    <w:rsid w:val="00F52F0E"/>
    <w:rsid w:val="00F5311F"/>
    <w:rsid w:val="00F53A99"/>
    <w:rsid w:val="00F53AD6"/>
    <w:rsid w:val="00F554F7"/>
    <w:rsid w:val="00F55909"/>
    <w:rsid w:val="00F55FF9"/>
    <w:rsid w:val="00F564B6"/>
    <w:rsid w:val="00F56584"/>
    <w:rsid w:val="00F56834"/>
    <w:rsid w:val="00F56E53"/>
    <w:rsid w:val="00F60FBA"/>
    <w:rsid w:val="00F61001"/>
    <w:rsid w:val="00F61432"/>
    <w:rsid w:val="00F62036"/>
    <w:rsid w:val="00F62935"/>
    <w:rsid w:val="00F62D4C"/>
    <w:rsid w:val="00F6369B"/>
    <w:rsid w:val="00F63E51"/>
    <w:rsid w:val="00F63F90"/>
    <w:rsid w:val="00F64C09"/>
    <w:rsid w:val="00F66E09"/>
    <w:rsid w:val="00F675D1"/>
    <w:rsid w:val="00F70D96"/>
    <w:rsid w:val="00F714C3"/>
    <w:rsid w:val="00F718F4"/>
    <w:rsid w:val="00F725EB"/>
    <w:rsid w:val="00F735A3"/>
    <w:rsid w:val="00F7390D"/>
    <w:rsid w:val="00F75079"/>
    <w:rsid w:val="00F75213"/>
    <w:rsid w:val="00F7533C"/>
    <w:rsid w:val="00F760E0"/>
    <w:rsid w:val="00F76312"/>
    <w:rsid w:val="00F76BC8"/>
    <w:rsid w:val="00F76C0B"/>
    <w:rsid w:val="00F8031F"/>
    <w:rsid w:val="00F81C80"/>
    <w:rsid w:val="00F81F6C"/>
    <w:rsid w:val="00F828E8"/>
    <w:rsid w:val="00F83792"/>
    <w:rsid w:val="00F84351"/>
    <w:rsid w:val="00F87BBB"/>
    <w:rsid w:val="00F90FA8"/>
    <w:rsid w:val="00F921BC"/>
    <w:rsid w:val="00F92211"/>
    <w:rsid w:val="00F93106"/>
    <w:rsid w:val="00F93EC3"/>
    <w:rsid w:val="00F95DAA"/>
    <w:rsid w:val="00F96F05"/>
    <w:rsid w:val="00F9791F"/>
    <w:rsid w:val="00F97B76"/>
    <w:rsid w:val="00FA023E"/>
    <w:rsid w:val="00FA0347"/>
    <w:rsid w:val="00FA0D3D"/>
    <w:rsid w:val="00FA2B89"/>
    <w:rsid w:val="00FA4A98"/>
    <w:rsid w:val="00FA7314"/>
    <w:rsid w:val="00FA7827"/>
    <w:rsid w:val="00FA7CBF"/>
    <w:rsid w:val="00FB09A7"/>
    <w:rsid w:val="00FB11A8"/>
    <w:rsid w:val="00FB21C8"/>
    <w:rsid w:val="00FB32E1"/>
    <w:rsid w:val="00FB39EF"/>
    <w:rsid w:val="00FB3C25"/>
    <w:rsid w:val="00FB4202"/>
    <w:rsid w:val="00FB4954"/>
    <w:rsid w:val="00FB4A40"/>
    <w:rsid w:val="00FB579D"/>
    <w:rsid w:val="00FB57B9"/>
    <w:rsid w:val="00FB610C"/>
    <w:rsid w:val="00FB6F48"/>
    <w:rsid w:val="00FB71AD"/>
    <w:rsid w:val="00FB7649"/>
    <w:rsid w:val="00FB7ACC"/>
    <w:rsid w:val="00FC042A"/>
    <w:rsid w:val="00FC10BE"/>
    <w:rsid w:val="00FC17E8"/>
    <w:rsid w:val="00FC23B1"/>
    <w:rsid w:val="00FC3790"/>
    <w:rsid w:val="00FC526F"/>
    <w:rsid w:val="00FC6126"/>
    <w:rsid w:val="00FC634F"/>
    <w:rsid w:val="00FC750B"/>
    <w:rsid w:val="00FD0124"/>
    <w:rsid w:val="00FD186E"/>
    <w:rsid w:val="00FD313D"/>
    <w:rsid w:val="00FD35CE"/>
    <w:rsid w:val="00FD3DC7"/>
    <w:rsid w:val="00FD5A4C"/>
    <w:rsid w:val="00FD5FBE"/>
    <w:rsid w:val="00FD6195"/>
    <w:rsid w:val="00FD7165"/>
    <w:rsid w:val="00FD76AF"/>
    <w:rsid w:val="00FD79BA"/>
    <w:rsid w:val="00FE0D85"/>
    <w:rsid w:val="00FE1FA4"/>
    <w:rsid w:val="00FE250D"/>
    <w:rsid w:val="00FE2E58"/>
    <w:rsid w:val="00FE2F1F"/>
    <w:rsid w:val="00FE32B5"/>
    <w:rsid w:val="00FE3B62"/>
    <w:rsid w:val="00FE3E46"/>
    <w:rsid w:val="00FE3ED3"/>
    <w:rsid w:val="00FE4917"/>
    <w:rsid w:val="00FE49EC"/>
    <w:rsid w:val="00FE5759"/>
    <w:rsid w:val="00FE5C0F"/>
    <w:rsid w:val="00FE5FF4"/>
    <w:rsid w:val="00FE7F4A"/>
    <w:rsid w:val="00FF0E6C"/>
    <w:rsid w:val="00FF0EF1"/>
    <w:rsid w:val="00FF1756"/>
    <w:rsid w:val="00FF19AA"/>
    <w:rsid w:val="00FF21E7"/>
    <w:rsid w:val="00FF24AD"/>
    <w:rsid w:val="00FF3898"/>
    <w:rsid w:val="00FF404C"/>
    <w:rsid w:val="00FF4F38"/>
    <w:rsid w:val="00FF5183"/>
    <w:rsid w:val="00FF70B4"/>
    <w:rsid w:val="00FF72C1"/>
    <w:rsid w:val="00FF7795"/>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2671DE"/>
  <w15:docId w15:val="{F0243934-C2D4-40B7-95A6-E90418130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E53CF"/>
    <w:pPr>
      <w:spacing w:after="200" w:line="276" w:lineRule="auto"/>
    </w:pPr>
    <w:rPr>
      <w:sz w:val="22"/>
      <w:szCs w:val="22"/>
      <w:lang w:eastAsia="en-US"/>
    </w:rPr>
  </w:style>
  <w:style w:type="paragraph" w:styleId="Naslov1">
    <w:name w:val="heading 1"/>
    <w:aliases w:val="NASLOV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aliases w:val="AB List 1,Bullet Points,za tekst,Odstavek seznama_IP,UEDAŞ Bullet,abc siralı"/>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3"/>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AB List 1 Znak,Bullet Points Znak,za tekst Znak,Odstavek seznama_IP Znak,UEDAŞ Bullet Znak,abc siralı Znak"/>
    <w:link w:val="Odstavekseznama"/>
    <w:uiPriority w:val="34"/>
    <w:rsid w:val="00740464"/>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652414792">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076172531">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885475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713847491">
      <w:bodyDiv w:val="1"/>
      <w:marLeft w:val="0"/>
      <w:marRight w:val="0"/>
      <w:marTop w:val="0"/>
      <w:marBottom w:val="0"/>
      <w:divBdr>
        <w:top w:val="none" w:sz="0" w:space="0" w:color="auto"/>
        <w:left w:val="none" w:sz="0" w:space="0" w:color="auto"/>
        <w:bottom w:val="none" w:sz="0" w:space="0" w:color="auto"/>
        <w:right w:val="none" w:sz="0" w:space="0" w:color="auto"/>
      </w:divBdr>
    </w:div>
    <w:div w:id="1719165422">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86439610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07323378">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jn.gov.si/ponudba/pages/aktualno/aktualna_javna_narocila.x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jn@jhl.si" TargetMode="External"/><Relationship Id="rId5" Type="http://schemas.openxmlformats.org/officeDocument/2006/relationships/webSettings" Target="webSettings.xml"/><Relationship Id="rId15" Type="http://schemas.openxmlformats.org/officeDocument/2006/relationships/hyperlink" Target="https://ejn.gov.si/mojejn" TargetMode="External"/><Relationship Id="rId10" Type="http://schemas.openxmlformats.org/officeDocument/2006/relationships/hyperlink" Target="https://ejn.gov.si"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E7495-D096-4D11-B317-D19A5835A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47</Pages>
  <Words>16365</Words>
  <Characters>93282</Characters>
  <Application>Microsoft Office Word</Application>
  <DocSecurity>0</DocSecurity>
  <Lines>777</Lines>
  <Paragraphs>218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JPE-SPV-136/24</vt:lpstr>
      <vt:lpstr/>
    </vt:vector>
  </TitlesOfParts>
  <Company>JHL</Company>
  <LinksUpToDate>false</LinksUpToDate>
  <CharactersWithSpaces>109429</CharactersWithSpaces>
  <SharedDoc>false</SharedDoc>
  <HLinks>
    <vt:vector size="96" baseType="variant">
      <vt:variant>
        <vt:i4>7143494</vt:i4>
      </vt:variant>
      <vt:variant>
        <vt:i4>57</vt:i4>
      </vt:variant>
      <vt:variant>
        <vt:i4>0</vt:i4>
      </vt:variant>
      <vt:variant>
        <vt:i4>5</vt:i4>
      </vt:variant>
      <vt:variant>
        <vt:lpwstr>mailto:bostjan.krasovec@energetika-lj.si</vt:lpwstr>
      </vt:variant>
      <vt:variant>
        <vt:lpwstr/>
      </vt:variant>
      <vt:variant>
        <vt:i4>6815836</vt:i4>
      </vt:variant>
      <vt:variant>
        <vt:i4>54</vt:i4>
      </vt:variant>
      <vt:variant>
        <vt:i4>0</vt:i4>
      </vt:variant>
      <vt:variant>
        <vt:i4>5</vt:i4>
      </vt:variant>
      <vt:variant>
        <vt:lpwstr>mailto:joze.ocepek@energetika-lj.si</vt:lpwstr>
      </vt:variant>
      <vt:variant>
        <vt:lpwstr/>
      </vt:variant>
      <vt:variant>
        <vt:i4>2818154</vt:i4>
      </vt:variant>
      <vt:variant>
        <vt:i4>51</vt:i4>
      </vt:variant>
      <vt:variant>
        <vt:i4>0</vt:i4>
      </vt:variant>
      <vt:variant>
        <vt:i4>5</vt:i4>
      </vt:variant>
      <vt:variant>
        <vt:lpwstr>https://www.kpk-rs.si/sl/pogosta-vprasanja</vt:lpwstr>
      </vt:variant>
      <vt:variant>
        <vt:lpwstr/>
      </vt:variant>
      <vt:variant>
        <vt:i4>655454</vt:i4>
      </vt:variant>
      <vt:variant>
        <vt:i4>48</vt:i4>
      </vt:variant>
      <vt:variant>
        <vt:i4>0</vt:i4>
      </vt:variant>
      <vt:variant>
        <vt:i4>5</vt:i4>
      </vt:variant>
      <vt:variant>
        <vt:lpwstr>http://www.jhl.si/javna-narocila-iz-podjetij</vt:lpwstr>
      </vt:variant>
      <vt:variant>
        <vt:lpwstr/>
      </vt:variant>
      <vt:variant>
        <vt:i4>6357112</vt:i4>
      </vt:variant>
      <vt:variant>
        <vt:i4>45</vt:i4>
      </vt:variant>
      <vt:variant>
        <vt:i4>0</vt:i4>
      </vt:variant>
      <vt:variant>
        <vt:i4>5</vt:i4>
      </vt:variant>
      <vt:variant>
        <vt:lpwstr>https://ejn.gov.si/ponudba/pages/aktualno/aktualna_javna_narocila.xhtml</vt:lpwstr>
      </vt:variant>
      <vt:variant>
        <vt:lpwstr/>
      </vt:variant>
      <vt:variant>
        <vt:i4>1048588</vt:i4>
      </vt:variant>
      <vt:variant>
        <vt:i4>36</vt:i4>
      </vt:variant>
      <vt:variant>
        <vt:i4>0</vt:i4>
      </vt:variant>
      <vt:variant>
        <vt:i4>5</vt:i4>
      </vt:variant>
      <vt:variant>
        <vt:lpwstr>https://ejn.gov.si/mojejn</vt:lpwstr>
      </vt:variant>
      <vt:variant>
        <vt:lpwstr/>
      </vt:variant>
      <vt:variant>
        <vt:i4>8061051</vt:i4>
      </vt:variant>
      <vt:variant>
        <vt:i4>33</vt:i4>
      </vt:variant>
      <vt:variant>
        <vt:i4>0</vt:i4>
      </vt:variant>
      <vt:variant>
        <vt:i4>5</vt:i4>
      </vt:variant>
      <vt:variant>
        <vt:lpwstr>http://www.nlb.si/</vt:lpwstr>
      </vt:variant>
      <vt:variant>
        <vt:lpwstr/>
      </vt:variant>
      <vt:variant>
        <vt:i4>458828</vt:i4>
      </vt:variant>
      <vt:variant>
        <vt:i4>30</vt:i4>
      </vt:variant>
      <vt:variant>
        <vt:i4>0</vt:i4>
      </vt:variant>
      <vt:variant>
        <vt:i4>5</vt:i4>
      </vt:variant>
      <vt:variant>
        <vt:lpwstr>http://www.halcom.si/</vt:lpwstr>
      </vt:variant>
      <vt:variant>
        <vt:lpwstr/>
      </vt:variant>
      <vt:variant>
        <vt:i4>7667811</vt:i4>
      </vt:variant>
      <vt:variant>
        <vt:i4>27</vt:i4>
      </vt:variant>
      <vt:variant>
        <vt:i4>0</vt:i4>
      </vt:variant>
      <vt:variant>
        <vt:i4>5</vt:i4>
      </vt:variant>
      <vt:variant>
        <vt:lpwstr>http://www.sigen-ca.si/</vt:lpwstr>
      </vt:variant>
      <vt:variant>
        <vt:lpwstr/>
      </vt:variant>
      <vt:variant>
        <vt:i4>1048588</vt:i4>
      </vt:variant>
      <vt:variant>
        <vt:i4>24</vt:i4>
      </vt:variant>
      <vt:variant>
        <vt:i4>0</vt:i4>
      </vt:variant>
      <vt:variant>
        <vt:i4>5</vt:i4>
      </vt:variant>
      <vt:variant>
        <vt:lpwstr>https://ejn.gov.si/mojejn</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8257620</vt:i4>
      </vt:variant>
      <vt:variant>
        <vt:i4>15</vt:i4>
      </vt:variant>
      <vt:variant>
        <vt:i4>0</vt:i4>
      </vt:variant>
      <vt:variant>
        <vt:i4>5</vt:i4>
      </vt:variant>
      <vt:variant>
        <vt:lpwstr>mailto:joze.kozamernik@energetika-lj.si</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JPE-SPV-136/24</dc:title>
  <dc:subject>Razpisna dokumnetacija</dc:subject>
  <dc:creator>Matej Nučič</dc:creator>
  <cp:lastModifiedBy>Loti Windschnurer</cp:lastModifiedBy>
  <cp:revision>3</cp:revision>
  <cp:lastPrinted>2022-07-18T12:33:00Z</cp:lastPrinted>
  <dcterms:created xsi:type="dcterms:W3CDTF">2026-02-16T09:34:00Z</dcterms:created>
  <dcterms:modified xsi:type="dcterms:W3CDTF">2026-02-16T09:43:00Z</dcterms:modified>
</cp:coreProperties>
</file>